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03" w:rsidRDefault="004E07DC" w:rsidP="005C1229">
      <w:pPr>
        <w:pStyle w:val="Heading1"/>
      </w:pPr>
      <w:r>
        <w:t>User Support</w:t>
      </w:r>
    </w:p>
    <w:p w:rsidR="00773C03" w:rsidRDefault="00773C03" w:rsidP="004E07DC">
      <w:pPr>
        <w:pStyle w:val="Heading2"/>
      </w:pPr>
      <w:r>
        <w:t>Year1 Findings and Lessons</w:t>
      </w:r>
    </w:p>
    <w:p w:rsidR="00773C03" w:rsidRDefault="00773C03" w:rsidP="00773C03"/>
    <w:p w:rsidR="004E07DC" w:rsidRDefault="00773C03" w:rsidP="004E07DC">
      <w:pPr>
        <w:pStyle w:val="ListParagraph"/>
        <w:numPr>
          <w:ilvl w:val="0"/>
          <w:numId w:val="8"/>
        </w:numPr>
        <w:rPr>
          <w:sz w:val="28"/>
        </w:rPr>
      </w:pPr>
      <w:r w:rsidRPr="004E07DC">
        <w:rPr>
          <w:sz w:val="28"/>
        </w:rPr>
        <w:t xml:space="preserve">We delivered high quality production DHTC to </w:t>
      </w:r>
      <w:r w:rsidR="004F549F">
        <w:rPr>
          <w:sz w:val="28"/>
        </w:rPr>
        <w:t xml:space="preserve">XD via the </w:t>
      </w:r>
      <w:r w:rsidRPr="004E07DC">
        <w:rPr>
          <w:sz w:val="28"/>
        </w:rPr>
        <w:t>OSG-XSEDE</w:t>
      </w:r>
      <w:r w:rsidR="004F549F">
        <w:rPr>
          <w:sz w:val="28"/>
        </w:rPr>
        <w:t xml:space="preserve"> interface</w:t>
      </w:r>
      <w:r w:rsidR="004E07DC">
        <w:rPr>
          <w:sz w:val="28"/>
        </w:rPr>
        <w:t>; built effective relationships and teamwork with XSEDE counterparts</w:t>
      </w:r>
    </w:p>
    <w:p w:rsidR="002628A0" w:rsidRDefault="004F549F" w:rsidP="004E07DC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Supported 15 researchers (communities) with 21M hours</w:t>
      </w:r>
      <w:r w:rsidR="002628A0">
        <w:rPr>
          <w:sz w:val="28"/>
        </w:rPr>
        <w:t xml:space="preserve"> (10M to X</w:t>
      </w:r>
      <w:r w:rsidR="006D2349">
        <w:rPr>
          <w:sz w:val="28"/>
        </w:rPr>
        <w:t>D</w:t>
      </w:r>
      <w:r w:rsidR="002628A0">
        <w:rPr>
          <w:sz w:val="28"/>
        </w:rPr>
        <w:t>; 11</w:t>
      </w:r>
      <w:r w:rsidR="00AE14AE">
        <w:rPr>
          <w:sz w:val="28"/>
        </w:rPr>
        <w:t>M t</w:t>
      </w:r>
      <w:r w:rsidR="002628A0">
        <w:rPr>
          <w:sz w:val="28"/>
        </w:rPr>
        <w:t xml:space="preserve">o </w:t>
      </w:r>
      <w:proofErr w:type="spellStart"/>
      <w:r w:rsidR="002628A0">
        <w:rPr>
          <w:sz w:val="28"/>
        </w:rPr>
        <w:t>vo</w:t>
      </w:r>
      <w:proofErr w:type="spellEnd"/>
      <w:r w:rsidR="002628A0">
        <w:rPr>
          <w:sz w:val="28"/>
        </w:rPr>
        <w:t>=</w:t>
      </w:r>
      <w:proofErr w:type="spellStart"/>
      <w:r w:rsidR="002628A0">
        <w:rPr>
          <w:sz w:val="28"/>
        </w:rPr>
        <w:t>osg</w:t>
      </w:r>
      <w:proofErr w:type="spellEnd"/>
      <w:r w:rsidR="002628A0">
        <w:rPr>
          <w:sz w:val="28"/>
        </w:rPr>
        <w:t xml:space="preserve"> customers)</w:t>
      </w:r>
    </w:p>
    <w:p w:rsidR="00773C03" w:rsidRPr="004E07DC" w:rsidRDefault="00AE14AE" w:rsidP="004E07DC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No observed shortage of </w:t>
      </w:r>
      <w:r w:rsidR="00FA3356">
        <w:rPr>
          <w:sz w:val="28"/>
        </w:rPr>
        <w:t>opportunistic cycles</w:t>
      </w:r>
      <w:r w:rsidR="004F549F">
        <w:rPr>
          <w:sz w:val="28"/>
        </w:rPr>
        <w:t xml:space="preserve"> </w:t>
      </w:r>
      <w:r w:rsidR="004E07DC" w:rsidRPr="004E07DC">
        <w:rPr>
          <w:sz w:val="28"/>
        </w:rPr>
        <w:t xml:space="preserve">(last quarter we averaged 1M per </w:t>
      </w:r>
      <w:r w:rsidR="004F549F">
        <w:rPr>
          <w:sz w:val="28"/>
        </w:rPr>
        <w:t xml:space="preserve">week); peak </w:t>
      </w:r>
      <w:r w:rsidR="004E07DC" w:rsidRPr="004E07DC">
        <w:rPr>
          <w:sz w:val="28"/>
        </w:rPr>
        <w:t xml:space="preserve">day was &gt;380K hours </w:t>
      </w:r>
      <w:r w:rsidR="00866D67">
        <w:rPr>
          <w:sz w:val="28"/>
        </w:rPr>
        <w:t>(</w:t>
      </w:r>
      <w:r w:rsidR="004E07DC" w:rsidRPr="004E07DC">
        <w:rPr>
          <w:sz w:val="28"/>
        </w:rPr>
        <w:t>constr</w:t>
      </w:r>
      <w:r w:rsidR="004F549F">
        <w:rPr>
          <w:sz w:val="28"/>
        </w:rPr>
        <w:t xml:space="preserve">ained by resource limits at </w:t>
      </w:r>
      <w:r w:rsidR="004E07DC" w:rsidRPr="004E07DC">
        <w:rPr>
          <w:sz w:val="28"/>
        </w:rPr>
        <w:t>OSG-XSEDE front-end</w:t>
      </w:r>
      <w:r w:rsidR="00866D67">
        <w:rPr>
          <w:sz w:val="28"/>
        </w:rPr>
        <w:t>)</w:t>
      </w:r>
    </w:p>
    <w:p w:rsidR="00773C03" w:rsidRPr="004E07DC" w:rsidRDefault="00773C03" w:rsidP="00773C03">
      <w:pPr>
        <w:pStyle w:val="ListParagraph"/>
        <w:numPr>
          <w:ilvl w:val="0"/>
          <w:numId w:val="8"/>
        </w:numPr>
        <w:rPr>
          <w:sz w:val="28"/>
        </w:rPr>
      </w:pPr>
      <w:r w:rsidRPr="004E07DC">
        <w:rPr>
          <w:sz w:val="28"/>
        </w:rPr>
        <w:t xml:space="preserve">We do a good job of assisting new communities in leveraging OSG DHTC computing (they </w:t>
      </w:r>
      <w:r w:rsidR="00BF17BC">
        <w:rPr>
          <w:sz w:val="28"/>
        </w:rPr>
        <w:t>recognize and appre</w:t>
      </w:r>
      <w:r w:rsidRPr="004E07DC">
        <w:rPr>
          <w:sz w:val="28"/>
        </w:rPr>
        <w:t>ciate us</w:t>
      </w:r>
      <w:r w:rsidR="00BF17BC">
        <w:rPr>
          <w:sz w:val="28"/>
        </w:rPr>
        <w:t>, with their sponsors,</w:t>
      </w:r>
      <w:r w:rsidRPr="004E07DC">
        <w:rPr>
          <w:sz w:val="28"/>
        </w:rPr>
        <w:t xml:space="preserve"> for enabling their science); but they </w:t>
      </w:r>
      <w:r w:rsidR="004E07DC" w:rsidRPr="004E07DC">
        <w:rPr>
          <w:sz w:val="28"/>
        </w:rPr>
        <w:t xml:space="preserve">mostly do not </w:t>
      </w:r>
      <w:r w:rsidRPr="004E07DC">
        <w:rPr>
          <w:sz w:val="28"/>
        </w:rPr>
        <w:t xml:space="preserve">transform into vibrant new VOs who effectively contribute to and promote OSG </w:t>
      </w:r>
    </w:p>
    <w:p w:rsidR="00773C03" w:rsidRPr="004E07DC" w:rsidRDefault="00773C03" w:rsidP="00773C03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 w:rsidRPr="004E07DC">
        <w:rPr>
          <w:sz w:val="28"/>
        </w:rPr>
        <w:t>gWMS</w:t>
      </w:r>
      <w:proofErr w:type="spellEnd"/>
      <w:r w:rsidRPr="004E07DC">
        <w:rPr>
          <w:sz w:val="28"/>
        </w:rPr>
        <w:t xml:space="preserve"> is great for </w:t>
      </w:r>
      <w:r w:rsidR="004F549F">
        <w:rPr>
          <w:sz w:val="28"/>
        </w:rPr>
        <w:t xml:space="preserve">accessing </w:t>
      </w:r>
      <w:r w:rsidRPr="004E07DC">
        <w:rPr>
          <w:sz w:val="28"/>
        </w:rPr>
        <w:t>lots of cycles at many sites; but this layer makes it even harder to understand performance issues</w:t>
      </w:r>
      <w:r w:rsidR="004E07DC" w:rsidRPr="004E07DC">
        <w:rPr>
          <w:sz w:val="28"/>
        </w:rPr>
        <w:t xml:space="preserve"> in a distributed fabric</w:t>
      </w:r>
    </w:p>
    <w:p w:rsidR="00773C03" w:rsidRPr="004E07DC" w:rsidRDefault="004E07DC" w:rsidP="00773C03">
      <w:pPr>
        <w:pStyle w:val="ListParagraph"/>
        <w:numPr>
          <w:ilvl w:val="0"/>
          <w:numId w:val="8"/>
        </w:numPr>
        <w:rPr>
          <w:sz w:val="28"/>
        </w:rPr>
      </w:pPr>
      <w:r w:rsidRPr="004E07DC">
        <w:rPr>
          <w:sz w:val="28"/>
        </w:rPr>
        <w:t xml:space="preserve">Public storage using </w:t>
      </w:r>
      <w:proofErr w:type="spellStart"/>
      <w:r w:rsidRPr="004E07DC">
        <w:rPr>
          <w:sz w:val="28"/>
        </w:rPr>
        <w:t>iRODS</w:t>
      </w:r>
      <w:proofErr w:type="spellEnd"/>
      <w:r w:rsidRPr="004E07DC">
        <w:rPr>
          <w:sz w:val="28"/>
        </w:rPr>
        <w:t xml:space="preserve"> has been useful for research communities with large data</w:t>
      </w:r>
      <w:r w:rsidR="004F549F">
        <w:rPr>
          <w:sz w:val="28"/>
        </w:rPr>
        <w:t xml:space="preserve"> (2-30GB)</w:t>
      </w:r>
      <w:r w:rsidRPr="004E07DC">
        <w:rPr>
          <w:sz w:val="28"/>
        </w:rPr>
        <w:t xml:space="preserve"> using </w:t>
      </w:r>
      <w:proofErr w:type="spellStart"/>
      <w:proofErr w:type="gramStart"/>
      <w:r w:rsidRPr="004E07DC">
        <w:rPr>
          <w:sz w:val="28"/>
        </w:rPr>
        <w:t>vo</w:t>
      </w:r>
      <w:proofErr w:type="spellEnd"/>
      <w:r w:rsidRPr="004E07DC">
        <w:rPr>
          <w:sz w:val="28"/>
        </w:rPr>
        <w:t>=</w:t>
      </w:r>
      <w:proofErr w:type="spellStart"/>
      <w:proofErr w:type="gramEnd"/>
      <w:r w:rsidRPr="004E07DC">
        <w:rPr>
          <w:sz w:val="28"/>
        </w:rPr>
        <w:t>osg</w:t>
      </w:r>
      <w:proofErr w:type="spellEnd"/>
      <w:r w:rsidRPr="004E07DC">
        <w:rPr>
          <w:sz w:val="28"/>
        </w:rPr>
        <w:t>; but no general demand from other VOs</w:t>
      </w:r>
      <w:r w:rsidR="00C25D3B">
        <w:rPr>
          <w:sz w:val="28"/>
        </w:rPr>
        <w:t xml:space="preserve">.  Thus we </w:t>
      </w:r>
      <w:r w:rsidR="004F549F">
        <w:rPr>
          <w:sz w:val="28"/>
        </w:rPr>
        <w:t xml:space="preserve">propose to </w:t>
      </w:r>
      <w:r w:rsidRPr="004E07DC">
        <w:rPr>
          <w:sz w:val="28"/>
        </w:rPr>
        <w:t xml:space="preserve">continue this service for </w:t>
      </w:r>
      <w:proofErr w:type="spellStart"/>
      <w:r w:rsidRPr="004E07DC">
        <w:rPr>
          <w:sz w:val="28"/>
        </w:rPr>
        <w:t>vo</w:t>
      </w:r>
      <w:proofErr w:type="spellEnd"/>
      <w:r w:rsidRPr="004E07DC">
        <w:rPr>
          <w:sz w:val="28"/>
        </w:rPr>
        <w:t>=</w:t>
      </w:r>
      <w:proofErr w:type="spellStart"/>
      <w:r w:rsidRPr="004E07DC">
        <w:rPr>
          <w:sz w:val="28"/>
        </w:rPr>
        <w:t>osg</w:t>
      </w:r>
      <w:proofErr w:type="spellEnd"/>
      <w:r w:rsidR="004F549F">
        <w:rPr>
          <w:sz w:val="28"/>
        </w:rPr>
        <w:t xml:space="preserve"> opportunistic customers</w:t>
      </w:r>
    </w:p>
    <w:p w:rsidR="004E07DC" w:rsidRDefault="004E07DC" w:rsidP="004E07DC"/>
    <w:p w:rsidR="00E64A42" w:rsidRDefault="00E64A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4AEF" w:rsidRPr="00773C03" w:rsidRDefault="00AE4AEF" w:rsidP="00AE4AEF">
      <w:pPr>
        <w:pStyle w:val="Heading1"/>
      </w:pPr>
      <w:r>
        <w:lastRenderedPageBreak/>
        <w:t>Year2 Proposed Work Plan</w:t>
      </w:r>
    </w:p>
    <w:p w:rsidR="00AE4AEF" w:rsidRPr="00B91DED" w:rsidRDefault="00AE4AEF" w:rsidP="00AE4AEF">
      <w:pPr>
        <w:pStyle w:val="NoSpacing"/>
        <w:rPr>
          <w:rFonts w:ascii="Arial" w:hAnsi="Arial" w:cs="Arial"/>
          <w:sz w:val="24"/>
        </w:rPr>
      </w:pPr>
    </w:p>
    <w:p w:rsidR="00AE4AEF" w:rsidRPr="00B91DED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 xml:space="preserve">Effective service delivery for all XSEDE Users of OSG </w:t>
      </w:r>
    </w:p>
    <w:p w:rsidR="00AE4AEF" w:rsidRPr="00B91DED" w:rsidRDefault="00AE4AEF" w:rsidP="00AE4AEF">
      <w:pPr>
        <w:pStyle w:val="PlainText"/>
        <w:rPr>
          <w:rFonts w:ascii="Arial" w:hAnsi="Arial" w:cs="Arial"/>
          <w:sz w:val="24"/>
        </w:rPr>
      </w:pPr>
    </w:p>
    <w:p w:rsidR="00AE4AEF" w:rsidRPr="00B91DED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 xml:space="preserve">Achieve production grade use of OSG by at least 2 additional communities </w:t>
      </w:r>
    </w:p>
    <w:p w:rsidR="00AE4AEF" w:rsidRPr="00B91DED" w:rsidRDefault="00AE4AEF" w:rsidP="00AE4AEF">
      <w:pPr>
        <w:pStyle w:val="NoSpacing"/>
        <w:rPr>
          <w:rFonts w:ascii="Arial" w:hAnsi="Arial" w:cs="Arial"/>
          <w:sz w:val="24"/>
        </w:rPr>
      </w:pPr>
    </w:p>
    <w:p w:rsidR="00AE4AEF" w:rsidRPr="00B91DED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>Improve current services</w:t>
      </w:r>
    </w:p>
    <w:p w:rsidR="00AE4AEF" w:rsidRPr="00B91DED" w:rsidRDefault="00AE4AEF" w:rsidP="00AE4AEF">
      <w:pPr>
        <w:pStyle w:val="NoSpacing"/>
        <w:numPr>
          <w:ilvl w:val="0"/>
          <w:numId w:val="9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 xml:space="preserve">Grow OSG-XSEDE </w:t>
      </w:r>
      <w:r>
        <w:rPr>
          <w:rFonts w:ascii="Arial" w:hAnsi="Arial" w:cs="Arial"/>
          <w:sz w:val="24"/>
        </w:rPr>
        <w:t xml:space="preserve">front-end </w:t>
      </w:r>
      <w:r w:rsidRPr="00B91DED">
        <w:rPr>
          <w:rFonts w:ascii="Arial" w:hAnsi="Arial" w:cs="Arial"/>
          <w:sz w:val="24"/>
        </w:rPr>
        <w:t>hardware to avoid current resource exhausts</w:t>
      </w:r>
    </w:p>
    <w:p w:rsidR="00AE4AEF" w:rsidRPr="00B91DED" w:rsidRDefault="00AE4AEF" w:rsidP="00AE4AEF">
      <w:pPr>
        <w:pStyle w:val="NoSpacing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New </w:t>
      </w:r>
      <w:proofErr w:type="spellStart"/>
      <w:r w:rsidRPr="00B91DED">
        <w:rPr>
          <w:rFonts w:ascii="Arial" w:hAnsi="Arial" w:cs="Arial"/>
          <w:sz w:val="24"/>
        </w:rPr>
        <w:t>iRODS</w:t>
      </w:r>
      <w:proofErr w:type="spellEnd"/>
      <w:r w:rsidRPr="00B91DED">
        <w:rPr>
          <w:rFonts w:ascii="Arial" w:hAnsi="Arial" w:cs="Arial"/>
          <w:sz w:val="24"/>
        </w:rPr>
        <w:t xml:space="preserve"> server to be hosted by GOC; operated by OSG user support for benefit of </w:t>
      </w:r>
      <w:proofErr w:type="spellStart"/>
      <w:r w:rsidRPr="00B91DED">
        <w:rPr>
          <w:rFonts w:ascii="Arial" w:hAnsi="Arial" w:cs="Arial"/>
          <w:sz w:val="24"/>
        </w:rPr>
        <w:t>vo</w:t>
      </w:r>
      <w:proofErr w:type="spellEnd"/>
      <w:r w:rsidRPr="00B91DED">
        <w:rPr>
          <w:rFonts w:ascii="Arial" w:hAnsi="Arial" w:cs="Arial"/>
          <w:sz w:val="24"/>
        </w:rPr>
        <w:t>=</w:t>
      </w:r>
      <w:proofErr w:type="spellStart"/>
      <w:r w:rsidRPr="00B91DED">
        <w:rPr>
          <w:rFonts w:ascii="Arial" w:hAnsi="Arial" w:cs="Arial"/>
          <w:sz w:val="24"/>
        </w:rPr>
        <w:t>osg</w:t>
      </w:r>
      <w:proofErr w:type="spellEnd"/>
      <w:r w:rsidRPr="00B91DED">
        <w:rPr>
          <w:rFonts w:ascii="Arial" w:hAnsi="Arial" w:cs="Arial"/>
          <w:sz w:val="24"/>
        </w:rPr>
        <w:t xml:space="preserve"> users</w:t>
      </w:r>
    </w:p>
    <w:p w:rsidR="00AE4AEF" w:rsidRPr="00B91DED" w:rsidRDefault="00AE4AEF" w:rsidP="00AE4AEF">
      <w:pPr>
        <w:pStyle w:val="NoSpacing"/>
        <w:rPr>
          <w:rFonts w:ascii="Arial" w:hAnsi="Arial" w:cs="Arial"/>
          <w:sz w:val="24"/>
        </w:rPr>
      </w:pPr>
    </w:p>
    <w:p w:rsidR="00D07123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 xml:space="preserve">Design &amp; Deploy “OSG Connect” services </w:t>
      </w:r>
      <w:r w:rsidR="00D07123">
        <w:rPr>
          <w:rFonts w:ascii="Arial" w:hAnsi="Arial" w:cs="Arial"/>
          <w:sz w:val="24"/>
        </w:rPr>
        <w:t>for Campus Researcher to send DHTC work to the production fabric</w:t>
      </w:r>
    </w:p>
    <w:p w:rsidR="00AE4AEF" w:rsidRPr="00B91DED" w:rsidRDefault="00D07123" w:rsidP="00D07123">
      <w:pPr>
        <w:pStyle w:val="NoSpacing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</w:t>
      </w:r>
      <w:r w:rsidR="00AE4AEF" w:rsidRPr="00B91DED">
        <w:rPr>
          <w:rFonts w:ascii="Arial" w:hAnsi="Arial" w:cs="Arial"/>
          <w:sz w:val="24"/>
        </w:rPr>
        <w:t>artner</w:t>
      </w:r>
      <w:r>
        <w:rPr>
          <w:rFonts w:ascii="Arial" w:hAnsi="Arial" w:cs="Arial"/>
          <w:sz w:val="24"/>
        </w:rPr>
        <w:t>ship with Campus Grids &amp; Operations</w:t>
      </w:r>
    </w:p>
    <w:p w:rsidR="00AE4AEF" w:rsidRPr="00B91DED" w:rsidRDefault="00B61906" w:rsidP="00AE4AEF">
      <w:pPr>
        <w:pStyle w:val="NoSpacing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Enable “</w:t>
      </w:r>
      <w:r w:rsidRPr="00B61906">
        <w:rPr>
          <w:rFonts w:ascii="Arial" w:hAnsi="Arial" w:cs="Arial"/>
          <w:i/>
          <w:sz w:val="24"/>
        </w:rPr>
        <w:t>bulk</w:t>
      </w:r>
      <w:r w:rsidR="00AE4AEF" w:rsidRPr="00B91DED">
        <w:rPr>
          <w:rFonts w:ascii="Arial" w:hAnsi="Arial" w:cs="Arial"/>
          <w:sz w:val="24"/>
        </w:rPr>
        <w:t>” connections from Campus Grids (flocking, BOSCO, etc.)</w:t>
      </w:r>
    </w:p>
    <w:p w:rsidR="00AE4AEF" w:rsidRDefault="00AE4AEF" w:rsidP="00AE4AEF">
      <w:pPr>
        <w:pStyle w:val="NoSpacing"/>
        <w:numPr>
          <w:ilvl w:val="1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 xml:space="preserve">Hosted at GOC (similar to OSG-XSEDE host; run under </w:t>
      </w:r>
      <w:proofErr w:type="spellStart"/>
      <w:r w:rsidRPr="00B91DED">
        <w:rPr>
          <w:rFonts w:ascii="Arial" w:hAnsi="Arial" w:cs="Arial"/>
          <w:sz w:val="24"/>
        </w:rPr>
        <w:t>vo</w:t>
      </w:r>
      <w:proofErr w:type="spellEnd"/>
      <w:r w:rsidRPr="00B91DED">
        <w:rPr>
          <w:rFonts w:ascii="Arial" w:hAnsi="Arial" w:cs="Arial"/>
          <w:sz w:val="24"/>
        </w:rPr>
        <w:t>=</w:t>
      </w:r>
      <w:proofErr w:type="spellStart"/>
      <w:r w:rsidRPr="00B91DED">
        <w:rPr>
          <w:rFonts w:ascii="Arial" w:hAnsi="Arial" w:cs="Arial"/>
          <w:sz w:val="24"/>
        </w:rPr>
        <w:t>osg</w:t>
      </w:r>
      <w:proofErr w:type="spellEnd"/>
      <w:r w:rsidRPr="00B91DED">
        <w:rPr>
          <w:rFonts w:ascii="Arial" w:hAnsi="Arial" w:cs="Arial"/>
          <w:sz w:val="24"/>
        </w:rPr>
        <w:t>)</w:t>
      </w:r>
    </w:p>
    <w:p w:rsidR="00D07123" w:rsidRPr="00B91DED" w:rsidRDefault="00D07123" w:rsidP="00D07123">
      <w:pPr>
        <w:pStyle w:val="PlainText"/>
        <w:numPr>
          <w:ilvl w:val="1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 xml:space="preserve">Provide integration support for campus grids who wants to leverage the OSG Connect service </w:t>
      </w:r>
    </w:p>
    <w:p w:rsidR="00AE4AEF" w:rsidRPr="00B91DED" w:rsidRDefault="00AE4AEF" w:rsidP="00AE4AEF">
      <w:pPr>
        <w:pStyle w:val="NoSpacing"/>
        <w:rPr>
          <w:rFonts w:ascii="Arial" w:hAnsi="Arial" w:cs="Arial"/>
          <w:sz w:val="24"/>
        </w:rPr>
      </w:pPr>
    </w:p>
    <w:p w:rsidR="00AE4AEF" w:rsidRPr="00B91DED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>Provide tutorials and documentation for new capabilities; current candidates are</w:t>
      </w:r>
    </w:p>
    <w:p w:rsidR="00AE4AEF" w:rsidRPr="00B91DED" w:rsidRDefault="00AE4AEF" w:rsidP="00AE4AEF">
      <w:pPr>
        <w:pStyle w:val="NoSpacing"/>
        <w:numPr>
          <w:ilvl w:val="1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to structure jobs for use in OSG (2-4 sessions)</w:t>
      </w:r>
    </w:p>
    <w:p w:rsidR="00AE4AEF" w:rsidRPr="00B91DED" w:rsidRDefault="00AE4AEF" w:rsidP="00AE4AEF">
      <w:pPr>
        <w:pStyle w:val="NoSpacing"/>
        <w:numPr>
          <w:ilvl w:val="1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>How to use OSG Connect</w:t>
      </w:r>
      <w:r w:rsidR="00D07123">
        <w:rPr>
          <w:rFonts w:ascii="Arial" w:hAnsi="Arial" w:cs="Arial"/>
          <w:sz w:val="24"/>
        </w:rPr>
        <w:t xml:space="preserve"> (2-4 </w:t>
      </w:r>
      <w:r>
        <w:rPr>
          <w:rFonts w:ascii="Arial" w:hAnsi="Arial" w:cs="Arial"/>
          <w:sz w:val="24"/>
        </w:rPr>
        <w:t>sessions)</w:t>
      </w:r>
    </w:p>
    <w:p w:rsidR="00AE4AEF" w:rsidRPr="00B91DED" w:rsidRDefault="00AE4AEF" w:rsidP="00AE4AEF">
      <w:pPr>
        <w:pStyle w:val="NoSpacing"/>
        <w:rPr>
          <w:rFonts w:ascii="Arial" w:hAnsi="Arial" w:cs="Arial"/>
          <w:sz w:val="24"/>
        </w:rPr>
      </w:pPr>
    </w:p>
    <w:p w:rsidR="00AE4AEF" w:rsidRPr="00B91DED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bookmarkStart w:id="0" w:name="_GoBack"/>
      <w:bookmarkEnd w:id="0"/>
      <w:r w:rsidRPr="00B91DED">
        <w:rPr>
          <w:rFonts w:ascii="Arial" w:hAnsi="Arial" w:cs="Arial"/>
          <w:sz w:val="24"/>
        </w:rPr>
        <w:t xml:space="preserve">Partner with site support to provide technical guidance and support for communities who want to </w:t>
      </w:r>
      <w:r>
        <w:rPr>
          <w:rFonts w:ascii="Arial" w:hAnsi="Arial" w:cs="Arial"/>
          <w:sz w:val="24"/>
        </w:rPr>
        <w:t>setup</w:t>
      </w:r>
      <w:r w:rsidRPr="00B91DED">
        <w:rPr>
          <w:rFonts w:ascii="Arial" w:hAnsi="Arial" w:cs="Arial"/>
          <w:sz w:val="24"/>
        </w:rPr>
        <w:t xml:space="preserve"> new sites </w:t>
      </w:r>
    </w:p>
    <w:p w:rsidR="00AE4AEF" w:rsidRPr="00B91DED" w:rsidRDefault="00AE4AEF" w:rsidP="00AE4AEF">
      <w:pPr>
        <w:pStyle w:val="NoSpacing"/>
        <w:rPr>
          <w:rFonts w:ascii="Arial" w:hAnsi="Arial" w:cs="Arial"/>
          <w:sz w:val="24"/>
        </w:rPr>
      </w:pPr>
    </w:p>
    <w:p w:rsidR="00AE4AEF" w:rsidRPr="00B91DED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 xml:space="preserve">Provide technical support for Users in resolving obstacles to effective use of OSG </w:t>
      </w:r>
    </w:p>
    <w:p w:rsidR="00AE4AEF" w:rsidRPr="00B91DED" w:rsidRDefault="00AE4AEF" w:rsidP="00AE4AEF">
      <w:pPr>
        <w:pStyle w:val="NoSpacing"/>
        <w:rPr>
          <w:rFonts w:ascii="Arial" w:hAnsi="Arial" w:cs="Arial"/>
          <w:sz w:val="24"/>
        </w:rPr>
      </w:pPr>
    </w:p>
    <w:p w:rsidR="00AE4AEF" w:rsidRPr="00B91DED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B91DED">
        <w:rPr>
          <w:rFonts w:ascii="Arial" w:hAnsi="Arial" w:cs="Arial"/>
          <w:sz w:val="24"/>
        </w:rPr>
        <w:t xml:space="preserve">Arrange to provide newsletter articles about new </w:t>
      </w:r>
      <w:r>
        <w:rPr>
          <w:rFonts w:ascii="Arial" w:hAnsi="Arial" w:cs="Arial"/>
          <w:sz w:val="24"/>
        </w:rPr>
        <w:t xml:space="preserve">communities and sites; </w:t>
      </w:r>
      <w:r w:rsidRPr="00B91DED">
        <w:rPr>
          <w:rFonts w:ascii="Arial" w:hAnsi="Arial" w:cs="Arial"/>
          <w:sz w:val="24"/>
        </w:rPr>
        <w:t xml:space="preserve">at </w:t>
      </w:r>
      <w:r>
        <w:rPr>
          <w:rFonts w:ascii="Arial" w:hAnsi="Arial" w:cs="Arial"/>
          <w:sz w:val="24"/>
        </w:rPr>
        <w:t>least 1 per quarter</w:t>
      </w:r>
    </w:p>
    <w:p w:rsidR="00AE4AEF" w:rsidRPr="00B91DED" w:rsidRDefault="00AE4AEF" w:rsidP="00AE4AEF">
      <w:pPr>
        <w:pStyle w:val="NoSpacing"/>
        <w:rPr>
          <w:rFonts w:ascii="Arial" w:hAnsi="Arial" w:cs="Arial"/>
          <w:sz w:val="24"/>
        </w:rPr>
      </w:pPr>
    </w:p>
    <w:p w:rsidR="00AE4AEF" w:rsidRPr="004759FD" w:rsidRDefault="00AE4AEF" w:rsidP="00AE4AEF">
      <w:pPr>
        <w:pStyle w:val="NoSpacing"/>
        <w:numPr>
          <w:ilvl w:val="0"/>
          <w:numId w:val="5"/>
        </w:numPr>
        <w:rPr>
          <w:rFonts w:ascii="Arial" w:hAnsi="Arial" w:cs="Arial"/>
          <w:sz w:val="24"/>
        </w:rPr>
      </w:pPr>
      <w:r w:rsidRPr="004759FD">
        <w:rPr>
          <w:rFonts w:ascii="Arial" w:hAnsi="Arial" w:cs="Arial"/>
          <w:sz w:val="24"/>
        </w:rPr>
        <w:t xml:space="preserve">Provide OSG overview presentations and integration guidance to new communities interested in joining OSG </w:t>
      </w:r>
    </w:p>
    <w:p w:rsidR="00AE4AEF" w:rsidRPr="00D0055E" w:rsidRDefault="00AE4AEF" w:rsidP="00AE4AEF">
      <w:pPr>
        <w:pStyle w:val="NoSpacing"/>
        <w:ind w:left="360"/>
        <w:rPr>
          <w:u w:val="single"/>
        </w:rPr>
      </w:pPr>
    </w:p>
    <w:p w:rsidR="00AE4AEF" w:rsidRDefault="00AE4AEF" w:rsidP="00AE4A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AE4AEF" w:rsidRPr="005C1229" w:rsidRDefault="00AE4AEF" w:rsidP="00AE4AEF">
      <w:pPr>
        <w:pStyle w:val="NoSpacing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5C122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Metrics</w:t>
      </w:r>
    </w:p>
    <w:p w:rsidR="00AE4AEF" w:rsidRPr="00825F5C" w:rsidRDefault="00AE4AEF" w:rsidP="00AE4AEF">
      <w:pPr>
        <w:pStyle w:val="NoSpacing"/>
        <w:rPr>
          <w:sz w:val="28"/>
          <w:u w:val="single"/>
        </w:rPr>
      </w:pPr>
    </w:p>
    <w:p w:rsidR="00AE4AEF" w:rsidRPr="00825F5C" w:rsidRDefault="00AE4AEF" w:rsidP="00AE4AEF">
      <w:pPr>
        <w:pStyle w:val="NoSpacing"/>
        <w:numPr>
          <w:ilvl w:val="0"/>
          <w:numId w:val="6"/>
        </w:numPr>
        <w:rPr>
          <w:sz w:val="28"/>
        </w:rPr>
      </w:pPr>
      <w:r w:rsidRPr="00825F5C">
        <w:rPr>
          <w:sz w:val="28"/>
        </w:rPr>
        <w:t>Number of new community outreach presentations</w:t>
      </w:r>
      <w:r>
        <w:rPr>
          <w:sz w:val="28"/>
        </w:rPr>
        <w:t xml:space="preserve"> </w:t>
      </w:r>
    </w:p>
    <w:p w:rsidR="00AE4AEF" w:rsidRPr="00825F5C" w:rsidRDefault="00AE4AEF" w:rsidP="00AE4AEF">
      <w:pPr>
        <w:pStyle w:val="NoSpacing"/>
        <w:rPr>
          <w:sz w:val="28"/>
        </w:rPr>
      </w:pPr>
    </w:p>
    <w:p w:rsidR="00AE4AEF" w:rsidRPr="00825F5C" w:rsidRDefault="00AE4AEF" w:rsidP="00AE4AEF">
      <w:pPr>
        <w:pStyle w:val="NoSpacing"/>
        <w:numPr>
          <w:ilvl w:val="0"/>
          <w:numId w:val="6"/>
        </w:numPr>
        <w:rPr>
          <w:sz w:val="28"/>
        </w:rPr>
      </w:pPr>
      <w:r w:rsidRPr="00825F5C">
        <w:rPr>
          <w:sz w:val="28"/>
        </w:rPr>
        <w:t>Number of technology tutorials delivered</w:t>
      </w:r>
      <w:r>
        <w:rPr>
          <w:sz w:val="28"/>
        </w:rPr>
        <w:t xml:space="preserve"> </w:t>
      </w:r>
    </w:p>
    <w:p w:rsidR="00AE4AEF" w:rsidRPr="00825F5C" w:rsidRDefault="00AE4AEF" w:rsidP="00AE4AEF">
      <w:pPr>
        <w:pStyle w:val="NoSpacing"/>
        <w:rPr>
          <w:sz w:val="28"/>
        </w:rPr>
      </w:pPr>
    </w:p>
    <w:p w:rsidR="00AE4AEF" w:rsidRPr="00825F5C" w:rsidRDefault="00AE4AEF" w:rsidP="00AE4AEF">
      <w:pPr>
        <w:pStyle w:val="NoSpacing"/>
        <w:numPr>
          <w:ilvl w:val="0"/>
          <w:numId w:val="6"/>
        </w:numPr>
        <w:rPr>
          <w:sz w:val="28"/>
        </w:rPr>
      </w:pPr>
      <w:r w:rsidRPr="00825F5C">
        <w:rPr>
          <w:sz w:val="28"/>
        </w:rPr>
        <w:t xml:space="preserve">Number of new </w:t>
      </w:r>
      <w:r>
        <w:rPr>
          <w:sz w:val="28"/>
        </w:rPr>
        <w:t>researchers/</w:t>
      </w:r>
      <w:r w:rsidRPr="00825F5C">
        <w:rPr>
          <w:sz w:val="28"/>
        </w:rPr>
        <w:t xml:space="preserve">communities </w:t>
      </w:r>
      <w:r>
        <w:rPr>
          <w:sz w:val="28"/>
        </w:rPr>
        <w:t>enabled to use DHTC</w:t>
      </w:r>
    </w:p>
    <w:p w:rsidR="00AE4AEF" w:rsidRPr="00825F5C" w:rsidRDefault="00AE4AEF" w:rsidP="00AE4AEF">
      <w:pPr>
        <w:pStyle w:val="NoSpacing"/>
        <w:rPr>
          <w:sz w:val="28"/>
        </w:rPr>
      </w:pPr>
    </w:p>
    <w:p w:rsidR="00AE4AEF" w:rsidRDefault="00AE4AEF" w:rsidP="00AE4AEF">
      <w:pPr>
        <w:pStyle w:val="NoSpacing"/>
        <w:numPr>
          <w:ilvl w:val="0"/>
          <w:numId w:val="6"/>
        </w:numPr>
        <w:rPr>
          <w:sz w:val="28"/>
        </w:rPr>
      </w:pPr>
      <w:r w:rsidRPr="00825F5C">
        <w:rPr>
          <w:sz w:val="28"/>
        </w:rPr>
        <w:t>Number of hours served to X</w:t>
      </w:r>
      <w:r>
        <w:rPr>
          <w:sz w:val="28"/>
        </w:rPr>
        <w:t xml:space="preserve">D customers </w:t>
      </w:r>
      <w:r w:rsidRPr="00825F5C">
        <w:rPr>
          <w:sz w:val="28"/>
        </w:rPr>
        <w:t xml:space="preserve"> </w:t>
      </w:r>
    </w:p>
    <w:p w:rsidR="00AE4AEF" w:rsidRDefault="00AE4AEF" w:rsidP="00AE4AEF">
      <w:pPr>
        <w:pStyle w:val="NoSpacing"/>
        <w:rPr>
          <w:sz w:val="28"/>
        </w:rPr>
      </w:pPr>
    </w:p>
    <w:p w:rsidR="00AE4AEF" w:rsidRPr="00825F5C" w:rsidRDefault="00AE4AEF" w:rsidP="00AE4AEF">
      <w:pPr>
        <w:pStyle w:val="NoSpacing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Number of hours served to </w:t>
      </w:r>
      <w:proofErr w:type="spellStart"/>
      <w:r>
        <w:rPr>
          <w:sz w:val="28"/>
        </w:rPr>
        <w:t>vo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osg</w:t>
      </w:r>
      <w:proofErr w:type="spellEnd"/>
      <w:r>
        <w:rPr>
          <w:sz w:val="28"/>
        </w:rPr>
        <w:t xml:space="preserve"> customers</w:t>
      </w:r>
    </w:p>
    <w:p w:rsidR="00AE4AEF" w:rsidRPr="00825F5C" w:rsidRDefault="00AE4AEF" w:rsidP="00AE4AEF">
      <w:pPr>
        <w:pStyle w:val="NoSpacing"/>
        <w:rPr>
          <w:sz w:val="28"/>
        </w:rPr>
      </w:pPr>
    </w:p>
    <w:p w:rsidR="00AE4AEF" w:rsidRDefault="00AE4AEF" w:rsidP="004E07DC"/>
    <w:p w:rsidR="00AE4AEF" w:rsidRDefault="00AE4A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24444" w:rsidRDefault="00324444" w:rsidP="00324444">
      <w:pPr>
        <w:pStyle w:val="Heading2"/>
        <w:rPr>
          <w:color w:val="365F91" w:themeColor="accent1" w:themeShade="BF"/>
          <w:sz w:val="28"/>
          <w:szCs w:val="28"/>
        </w:rPr>
      </w:pPr>
      <w:r>
        <w:lastRenderedPageBreak/>
        <w:t>The User Support Team</w:t>
      </w:r>
      <w:r w:rsidR="00024FF9">
        <w:t xml:space="preserve"> in Year1</w:t>
      </w:r>
    </w:p>
    <w:p w:rsidR="00324444" w:rsidRDefault="00324444" w:rsidP="00324444">
      <w:pPr>
        <w:spacing w:after="0" w:line="240" w:lineRule="auto"/>
        <w:rPr>
          <w:rFonts w:ascii="Arial" w:hAnsi="Arial" w:cs="Arial"/>
          <w:i/>
          <w:kern w:val="1"/>
          <w:sz w:val="28"/>
          <w:lang w:eastAsia="zh-CN" w:bidi="hi-IN"/>
        </w:rPr>
      </w:pPr>
    </w:p>
    <w:p w:rsidR="00324444" w:rsidRPr="00324444" w:rsidRDefault="00324444" w:rsidP="00324444">
      <w:pPr>
        <w:spacing w:after="0" w:line="240" w:lineRule="auto"/>
        <w:rPr>
          <w:rFonts w:ascii="Arial" w:eastAsia="Calibri" w:hAnsi="Arial" w:cs="Arial"/>
          <w:sz w:val="28"/>
        </w:rPr>
      </w:pPr>
      <w:r w:rsidRPr="00324444">
        <w:rPr>
          <w:rFonts w:ascii="Arial" w:hAnsi="Arial" w:cs="Arial"/>
          <w:i/>
          <w:kern w:val="1"/>
          <w:sz w:val="28"/>
          <w:lang w:eastAsia="zh-CN" w:bidi="hi-IN"/>
        </w:rPr>
        <w:t>Gabriele Garzoglio – 20%</w:t>
      </w:r>
    </w:p>
    <w:p w:rsidR="00324444" w:rsidRPr="00324444" w:rsidRDefault="00E64A42" w:rsidP="00324444">
      <w:pPr>
        <w:spacing w:after="0"/>
        <w:rPr>
          <w:rFonts w:ascii="Arial" w:eastAsia="Calibri" w:hAnsi="Arial" w:cs="Arial"/>
          <w:sz w:val="28"/>
        </w:rPr>
      </w:pPr>
      <w:r>
        <w:rPr>
          <w:rFonts w:ascii="Arial" w:hAnsi="Arial" w:cs="Arial"/>
          <w:i/>
          <w:kern w:val="1"/>
          <w:sz w:val="28"/>
          <w:lang w:eastAsia="zh-CN" w:bidi="hi-IN"/>
        </w:rPr>
        <w:t>Tanya Levshina – 2</w:t>
      </w:r>
      <w:r w:rsidR="00324444" w:rsidRPr="00324444">
        <w:rPr>
          <w:rFonts w:ascii="Arial" w:hAnsi="Arial" w:cs="Arial"/>
          <w:i/>
          <w:kern w:val="1"/>
          <w:sz w:val="28"/>
          <w:lang w:eastAsia="zh-CN" w:bidi="hi-IN"/>
        </w:rPr>
        <w:t>5%</w:t>
      </w:r>
    </w:p>
    <w:p w:rsidR="00324444" w:rsidRPr="00324444" w:rsidRDefault="00324444" w:rsidP="00324444">
      <w:pPr>
        <w:spacing w:after="0"/>
        <w:rPr>
          <w:rFonts w:ascii="Arial" w:hAnsi="Arial" w:cs="Arial"/>
          <w:i/>
          <w:kern w:val="1"/>
          <w:sz w:val="28"/>
          <w:lang w:eastAsia="zh-CN" w:bidi="hi-IN"/>
        </w:rPr>
      </w:pPr>
      <w:r w:rsidRPr="00324444">
        <w:rPr>
          <w:rFonts w:ascii="Arial" w:hAnsi="Arial" w:cs="Arial"/>
          <w:i/>
          <w:kern w:val="1"/>
          <w:sz w:val="28"/>
          <w:lang w:eastAsia="zh-CN" w:bidi="hi-IN"/>
        </w:rPr>
        <w:t>Mats Rynge – 50%</w:t>
      </w:r>
    </w:p>
    <w:p w:rsidR="00324444" w:rsidRPr="00324444" w:rsidRDefault="00324444" w:rsidP="00324444">
      <w:pPr>
        <w:spacing w:after="0"/>
        <w:rPr>
          <w:rFonts w:ascii="Arial" w:hAnsi="Arial" w:cs="Arial"/>
          <w:i/>
          <w:kern w:val="1"/>
          <w:sz w:val="28"/>
          <w:lang w:eastAsia="zh-CN" w:bidi="hi-IN"/>
        </w:rPr>
      </w:pPr>
      <w:r w:rsidRPr="00324444">
        <w:rPr>
          <w:rFonts w:ascii="Arial" w:hAnsi="Arial" w:cs="Arial"/>
          <w:i/>
          <w:kern w:val="1"/>
          <w:sz w:val="28"/>
          <w:lang w:eastAsia="zh-CN" w:bidi="hi-IN"/>
        </w:rPr>
        <w:t>Marko Slyz – 35%</w:t>
      </w:r>
    </w:p>
    <w:p w:rsidR="00324444" w:rsidRPr="00324444" w:rsidRDefault="00324444" w:rsidP="00324444">
      <w:pPr>
        <w:spacing w:after="0"/>
        <w:rPr>
          <w:rFonts w:ascii="Arial" w:hAnsi="Arial" w:cs="Arial"/>
          <w:i/>
          <w:kern w:val="1"/>
          <w:sz w:val="28"/>
          <w:lang w:eastAsia="zh-CN" w:bidi="hi-IN"/>
        </w:rPr>
      </w:pPr>
      <w:r w:rsidRPr="00324444">
        <w:rPr>
          <w:rFonts w:ascii="Arial" w:hAnsi="Arial" w:cs="Arial"/>
          <w:i/>
          <w:kern w:val="1"/>
          <w:sz w:val="28"/>
          <w:lang w:eastAsia="zh-CN" w:bidi="hi-IN"/>
        </w:rPr>
        <w:t>Alex Zaytsev- 10%</w:t>
      </w:r>
    </w:p>
    <w:p w:rsidR="00324444" w:rsidRPr="00324444" w:rsidRDefault="00324444" w:rsidP="00324444">
      <w:pPr>
        <w:spacing w:after="0"/>
        <w:rPr>
          <w:rFonts w:ascii="Arial" w:eastAsia="Droid Sans" w:hAnsi="Arial" w:cs="Arial"/>
          <w:b/>
          <w:kern w:val="1"/>
          <w:sz w:val="28"/>
          <w:szCs w:val="24"/>
          <w:u w:val="single"/>
          <w:lang w:eastAsia="zh-CN" w:bidi="hi-IN"/>
        </w:rPr>
      </w:pPr>
      <w:r w:rsidRPr="00324444">
        <w:rPr>
          <w:rFonts w:ascii="Arial" w:hAnsi="Arial" w:cs="Arial"/>
          <w:i/>
          <w:kern w:val="1"/>
          <w:sz w:val="28"/>
          <w:lang w:eastAsia="zh-CN" w:bidi="hi-IN"/>
        </w:rPr>
        <w:t>Chander Sehgal- 30%</w:t>
      </w:r>
    </w:p>
    <w:p w:rsidR="00324444" w:rsidRDefault="00324444" w:rsidP="00324444"/>
    <w:p w:rsidR="00324444" w:rsidRPr="00324444" w:rsidRDefault="00324444" w:rsidP="00324444">
      <w:pPr>
        <w:spacing w:after="0"/>
        <w:rPr>
          <w:rFonts w:ascii="Arial" w:hAnsi="Arial" w:cs="Arial"/>
          <w:i/>
          <w:kern w:val="1"/>
          <w:sz w:val="28"/>
          <w:lang w:eastAsia="zh-CN" w:bidi="hi-IN"/>
        </w:rPr>
      </w:pPr>
      <w:r w:rsidRPr="00324444">
        <w:rPr>
          <w:rFonts w:ascii="Arial" w:hAnsi="Arial" w:cs="Arial"/>
          <w:i/>
          <w:kern w:val="1"/>
          <w:sz w:val="28"/>
          <w:lang w:eastAsia="zh-CN" w:bidi="hi-IN"/>
        </w:rPr>
        <w:t>Total = 1.</w:t>
      </w:r>
      <w:r w:rsidR="00E64A42">
        <w:rPr>
          <w:rFonts w:ascii="Arial" w:hAnsi="Arial" w:cs="Arial"/>
          <w:i/>
          <w:kern w:val="1"/>
          <w:sz w:val="28"/>
          <w:lang w:eastAsia="zh-CN" w:bidi="hi-IN"/>
        </w:rPr>
        <w:t>7</w:t>
      </w:r>
      <w:r w:rsidRPr="00324444">
        <w:rPr>
          <w:rFonts w:ascii="Arial" w:hAnsi="Arial" w:cs="Arial"/>
          <w:i/>
          <w:kern w:val="1"/>
          <w:sz w:val="28"/>
          <w:lang w:eastAsia="zh-CN" w:bidi="hi-IN"/>
        </w:rPr>
        <w:t xml:space="preserve"> FTE</w:t>
      </w:r>
    </w:p>
    <w:p w:rsidR="00324444" w:rsidRDefault="00324444" w:rsidP="00324444"/>
    <w:p w:rsidR="004E07DC" w:rsidRDefault="004E07DC" w:rsidP="00E725C5">
      <w:r>
        <w:br w:type="page"/>
      </w:r>
      <w:r w:rsidRPr="00E725C5">
        <w:rPr>
          <w:rStyle w:val="Heading2Char"/>
        </w:rPr>
        <w:lastRenderedPageBreak/>
        <w:t>OSG XSEDE Usage</w:t>
      </w:r>
    </w:p>
    <w:p w:rsidR="004E07DC" w:rsidRDefault="004E07DC" w:rsidP="004E07DC"/>
    <w:p w:rsidR="003F4B76" w:rsidRDefault="003F4B76">
      <w:r>
        <w:rPr>
          <w:noProof/>
        </w:rPr>
        <w:drawing>
          <wp:inline distT="0" distB="0" distL="0" distR="0" wp14:anchorId="29C30B5B" wp14:editId="60BDF51F">
            <wp:extent cx="7979844" cy="4067504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86711" cy="40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B76" w:rsidRDefault="003F4B76">
      <w:r>
        <w:t>~9.9M hours delivered</w:t>
      </w:r>
    </w:p>
    <w:p w:rsidR="003F4B76" w:rsidRDefault="003F4B76">
      <w:r>
        <w:t>~5 active users</w:t>
      </w:r>
    </w:p>
    <w:p w:rsidR="004E07DC" w:rsidRDefault="004E07DC">
      <w:r>
        <w:br w:type="page"/>
      </w:r>
    </w:p>
    <w:p w:rsidR="004E07DC" w:rsidRDefault="004E07DC" w:rsidP="003F4B76">
      <w:pPr>
        <w:pStyle w:val="Heading2"/>
      </w:pPr>
      <w:r>
        <w:lastRenderedPageBreak/>
        <w:t xml:space="preserve">Opportunistic Availability for </w:t>
      </w:r>
      <w:proofErr w:type="spellStart"/>
      <w:proofErr w:type="gramStart"/>
      <w:r w:rsidR="003F4B76">
        <w:t>vo</w:t>
      </w:r>
      <w:proofErr w:type="spellEnd"/>
      <w:r w:rsidR="003F4B76">
        <w:t>=</w:t>
      </w:r>
      <w:proofErr w:type="spellStart"/>
      <w:proofErr w:type="gramEnd"/>
      <w:r w:rsidR="003F4B76">
        <w:t>osg</w:t>
      </w:r>
      <w:proofErr w:type="spellEnd"/>
    </w:p>
    <w:p w:rsidR="003F4B76" w:rsidRPr="003F4B76" w:rsidRDefault="003F4B76" w:rsidP="003F4B76"/>
    <w:p w:rsidR="003F4B76" w:rsidRDefault="003F4B76" w:rsidP="003F4B76">
      <w:pPr>
        <w:rPr>
          <w:noProof/>
        </w:rPr>
      </w:pPr>
      <w:r>
        <w:rPr>
          <w:noProof/>
        </w:rPr>
        <w:drawing>
          <wp:inline distT="0" distB="0" distL="0" distR="0" wp14:anchorId="56C0C652" wp14:editId="7A37D9BB">
            <wp:extent cx="3791607" cy="2634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789" cy="26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8A0">
        <w:rPr>
          <w:noProof/>
        </w:rPr>
        <w:drawing>
          <wp:inline distT="0" distB="0" distL="0" distR="0" wp14:anchorId="39FFA195" wp14:editId="1EE6AD11">
            <wp:extent cx="3980793" cy="2359130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793" cy="23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DC" w:rsidRDefault="004E07DC" w:rsidP="003F4B76">
      <w:pPr>
        <w:jc w:val="right"/>
      </w:pPr>
    </w:p>
    <w:p w:rsidR="00AE4AEF" w:rsidRDefault="002628A0" w:rsidP="003F4B76">
      <w:pPr>
        <w:pStyle w:val="Heading2"/>
        <w:rPr>
          <w:b w:val="0"/>
          <w:color w:val="auto"/>
        </w:rPr>
      </w:pPr>
      <w:r>
        <w:rPr>
          <w:b w:val="0"/>
          <w:color w:val="auto"/>
        </w:rPr>
        <w:t>&gt;</w:t>
      </w:r>
      <w:r w:rsidR="00C25D3B">
        <w:rPr>
          <w:b w:val="0"/>
          <w:color w:val="auto"/>
        </w:rPr>
        <w:t xml:space="preserve">200K </w:t>
      </w:r>
      <w:r w:rsidRPr="002628A0">
        <w:rPr>
          <w:b w:val="0"/>
          <w:color w:val="auto"/>
        </w:rPr>
        <w:t xml:space="preserve">hours per </w:t>
      </w:r>
      <w:r w:rsidR="00C25D3B">
        <w:rPr>
          <w:b w:val="0"/>
          <w:color w:val="auto"/>
        </w:rPr>
        <w:t xml:space="preserve">day </w:t>
      </w:r>
      <w:r>
        <w:rPr>
          <w:b w:val="0"/>
          <w:color w:val="auto"/>
        </w:rPr>
        <w:t xml:space="preserve">of opportunistic cycles </w:t>
      </w:r>
      <w:r w:rsidRPr="002628A0">
        <w:rPr>
          <w:b w:val="0"/>
          <w:color w:val="auto"/>
        </w:rPr>
        <w:t>is accessible</w:t>
      </w:r>
      <w:r w:rsidR="00DD2BBF">
        <w:rPr>
          <w:b w:val="0"/>
          <w:color w:val="auto"/>
        </w:rPr>
        <w:t xml:space="preserve"> by a single VO</w:t>
      </w:r>
    </w:p>
    <w:p w:rsidR="00AE4AEF" w:rsidRDefault="00AE4A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E4AEF" w:rsidRDefault="00AE4AEF" w:rsidP="00AE4AEF">
      <w:pPr>
        <w:pStyle w:val="Heading2"/>
      </w:pPr>
      <w:r>
        <w:lastRenderedPageBreak/>
        <w:t xml:space="preserve">Public Storage using </w:t>
      </w:r>
      <w:proofErr w:type="spellStart"/>
      <w:r>
        <w:t>iRODS</w:t>
      </w:r>
      <w:proofErr w:type="spellEnd"/>
      <w:r>
        <w:t xml:space="preserve"> – Year1 Experience</w:t>
      </w:r>
    </w:p>
    <w:p w:rsidR="00AE4AEF" w:rsidRDefault="00AE4AEF" w:rsidP="00AE4AEF">
      <w:pPr>
        <w:pStyle w:val="Heading2"/>
      </w:pPr>
    </w:p>
    <w:p w:rsidR="00AE4AEF" w:rsidRDefault="00AE4AEF" w:rsidP="00AE4AEF">
      <w:pPr>
        <w:rPr>
          <w:rFonts w:eastAsia="Times New Roman"/>
        </w:rPr>
      </w:pPr>
      <w:r>
        <w:rPr>
          <w:rFonts w:eastAsia="Times New Roman"/>
        </w:rPr>
        <w:t>1. EIC / test run:</w:t>
      </w:r>
    </w:p>
    <w:p w:rsidR="00AE4AEF" w:rsidRDefault="00AE4AEF" w:rsidP="00AE4AEF">
      <w:pPr>
        <w:pStyle w:val="ListParagraph"/>
        <w:numPr>
          <w:ilvl w:val="0"/>
          <w:numId w:val="10"/>
        </w:numPr>
        <w:rPr>
          <w:rFonts w:eastAsia="Times New Roman"/>
        </w:rPr>
      </w:pPr>
      <w:proofErr w:type="spellStart"/>
      <w:r w:rsidRPr="00AE4AEF">
        <w:rPr>
          <w:rFonts w:eastAsia="Times New Roman"/>
        </w:rPr>
        <w:t>prestaged</w:t>
      </w:r>
      <w:proofErr w:type="spellEnd"/>
      <w:r w:rsidRPr="00AE4AEF">
        <w:rPr>
          <w:rFonts w:eastAsia="Times New Roman"/>
        </w:rPr>
        <w:t xml:space="preserve"> data using </w:t>
      </w:r>
      <w:proofErr w:type="spellStart"/>
      <w:r w:rsidRPr="00AE4AEF">
        <w:rPr>
          <w:rFonts w:eastAsia="Times New Roman"/>
        </w:rPr>
        <w:t>iRODS</w:t>
      </w:r>
      <w:proofErr w:type="spellEnd"/>
      <w:r w:rsidRPr="00AE4AEF">
        <w:rPr>
          <w:rFonts w:eastAsia="Times New Roman"/>
        </w:rPr>
        <w:t xml:space="preserve"> from </w:t>
      </w:r>
      <w:proofErr w:type="spellStart"/>
      <w:r w:rsidRPr="00AE4AEF">
        <w:rPr>
          <w:rFonts w:eastAsia="Times New Roman"/>
        </w:rPr>
        <w:t>osg-xsede</w:t>
      </w:r>
      <w:proofErr w:type="spellEnd"/>
      <w:r w:rsidRPr="00AE4AEF">
        <w:rPr>
          <w:rFonts w:eastAsia="Times New Roman"/>
        </w:rPr>
        <w:t xml:space="preserve"> node to various </w:t>
      </w:r>
      <w:proofErr w:type="spellStart"/>
      <w:r w:rsidRPr="00AE4AEF">
        <w:rPr>
          <w:rFonts w:eastAsia="Times New Roman"/>
        </w:rPr>
        <w:t>Classic_SEs</w:t>
      </w:r>
      <w:proofErr w:type="spellEnd"/>
      <w:r w:rsidRPr="00AE4AEF">
        <w:rPr>
          <w:rFonts w:eastAsia="Times New Roman"/>
        </w:rPr>
        <w:t xml:space="preserve"> (OSG_DATA)</w:t>
      </w:r>
    </w:p>
    <w:p w:rsidR="00AE4AEF" w:rsidRPr="00AE4AEF" w:rsidRDefault="00AE4AEF" w:rsidP="00AE4AE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AE4AEF">
        <w:rPr>
          <w:rFonts w:eastAsia="Times New Roman"/>
        </w:rPr>
        <w:t>ran jobs and accessed this data directly</w:t>
      </w:r>
    </w:p>
    <w:p w:rsidR="00AE4AEF" w:rsidRDefault="00AE4AEF" w:rsidP="00AE4AEF">
      <w:pPr>
        <w:rPr>
          <w:rFonts w:eastAsia="Times New Roman"/>
        </w:rPr>
      </w:pPr>
      <w:r>
        <w:rPr>
          <w:rFonts w:eastAsia="Times New Roman"/>
        </w:rPr>
        <w:t>2. SAGA / test run:</w:t>
      </w:r>
    </w:p>
    <w:p w:rsidR="00AE4AEF" w:rsidRDefault="00AE4AEF" w:rsidP="00AE4AEF">
      <w:pPr>
        <w:pStyle w:val="ListParagraph"/>
        <w:numPr>
          <w:ilvl w:val="0"/>
          <w:numId w:val="11"/>
        </w:numPr>
        <w:rPr>
          <w:rFonts w:eastAsia="Times New Roman"/>
        </w:rPr>
      </w:pPr>
      <w:proofErr w:type="spellStart"/>
      <w:r>
        <w:rPr>
          <w:rFonts w:eastAsia="Times New Roman"/>
        </w:rPr>
        <w:t>prestaged</w:t>
      </w:r>
      <w:proofErr w:type="spellEnd"/>
      <w:r>
        <w:rPr>
          <w:rFonts w:eastAsia="Times New Roman"/>
        </w:rPr>
        <w:t xml:space="preserve"> data using </w:t>
      </w:r>
      <w:proofErr w:type="spellStart"/>
      <w:r>
        <w:rPr>
          <w:rFonts w:eastAsia="Times New Roman"/>
        </w:rPr>
        <w:t>iRODS</w:t>
      </w:r>
      <w:proofErr w:type="spellEnd"/>
      <w:r>
        <w:rPr>
          <w:rFonts w:eastAsia="Times New Roman"/>
        </w:rPr>
        <w:t xml:space="preserve"> from </w:t>
      </w:r>
      <w:proofErr w:type="spellStart"/>
      <w:r>
        <w:rPr>
          <w:rFonts w:eastAsia="Times New Roman"/>
        </w:rPr>
        <w:t>osg-xsede</w:t>
      </w:r>
      <w:proofErr w:type="spellEnd"/>
      <w:r>
        <w:rPr>
          <w:rFonts w:eastAsia="Times New Roman"/>
        </w:rPr>
        <w:t xml:space="preserve"> node to various </w:t>
      </w:r>
      <w:proofErr w:type="spellStart"/>
      <w:r>
        <w:rPr>
          <w:rFonts w:eastAsia="Times New Roman"/>
        </w:rPr>
        <w:t>Classic_SEs</w:t>
      </w:r>
      <w:proofErr w:type="spellEnd"/>
      <w:r>
        <w:rPr>
          <w:rFonts w:eastAsia="Times New Roman"/>
        </w:rPr>
        <w:t xml:space="preserve"> (OSG_DATA)</w:t>
      </w:r>
    </w:p>
    <w:p w:rsidR="00AE4AEF" w:rsidRDefault="00AE4AEF" w:rsidP="00AE4AEF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ran jobs and accessed this data directly</w:t>
      </w:r>
    </w:p>
    <w:p w:rsidR="00AE4AEF" w:rsidRDefault="00AE4AEF" w:rsidP="00AE4AEF">
      <w:pPr>
        <w:pStyle w:val="ListParagraph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used </w:t>
      </w:r>
      <w:proofErr w:type="spellStart"/>
      <w:r>
        <w:rPr>
          <w:rFonts w:eastAsia="Times New Roman"/>
        </w:rPr>
        <w:t>iRODS</w:t>
      </w:r>
      <w:proofErr w:type="spellEnd"/>
      <w:r>
        <w:rPr>
          <w:rFonts w:eastAsia="Times New Roman"/>
        </w:rPr>
        <w:t xml:space="preserve"> meta data catalog, registered files</w:t>
      </w:r>
    </w:p>
    <w:p w:rsidR="00AE4AEF" w:rsidRDefault="00AE4AEF" w:rsidP="00AE4AEF">
      <w:pPr>
        <w:rPr>
          <w:rFonts w:eastAsia="Times New Roman"/>
        </w:rPr>
      </w:pPr>
      <w:r>
        <w:rPr>
          <w:rFonts w:eastAsia="Times New Roman"/>
        </w:rPr>
        <w:t>3. Snowmass / limited production run:</w:t>
      </w:r>
    </w:p>
    <w:p w:rsidR="00AE4AEF" w:rsidRDefault="00AE4AEF" w:rsidP="00AE4AEF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      </w:t>
      </w:r>
      <w:proofErr w:type="spellStart"/>
      <w:r>
        <w:rPr>
          <w:rFonts w:eastAsia="Times New Roman"/>
        </w:rPr>
        <w:t>prestaged</w:t>
      </w:r>
      <w:proofErr w:type="spellEnd"/>
      <w:r>
        <w:rPr>
          <w:rFonts w:eastAsia="Times New Roman"/>
        </w:rPr>
        <w:t xml:space="preserve"> big files (20 - 40 GB) from </w:t>
      </w:r>
      <w:proofErr w:type="spellStart"/>
      <w:r>
        <w:rPr>
          <w:rFonts w:eastAsia="Times New Roman"/>
        </w:rPr>
        <w:t>osg-xsede</w:t>
      </w:r>
      <w:proofErr w:type="spellEnd"/>
      <w:r>
        <w:rPr>
          <w:rFonts w:eastAsia="Times New Roman"/>
        </w:rPr>
        <w:t xml:space="preserve"> to SEs</w:t>
      </w:r>
    </w:p>
    <w:p w:rsidR="00AE4AEF" w:rsidRDefault="00AE4AEF" w:rsidP="00AE4AEF">
      <w:pPr>
        <w:pStyle w:val="ListParagraph"/>
        <w:numPr>
          <w:ilvl w:val="0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      </w:t>
      </w:r>
      <w:proofErr w:type="gramStart"/>
      <w:r>
        <w:rPr>
          <w:rFonts w:eastAsia="Times New Roman"/>
        </w:rPr>
        <w:t>from</w:t>
      </w:r>
      <w:proofErr w:type="gramEnd"/>
      <w:r>
        <w:rPr>
          <w:rFonts w:eastAsia="Times New Roman"/>
        </w:rPr>
        <w:t xml:space="preserve"> a worker node access file directly if exists or query </w:t>
      </w:r>
      <w:proofErr w:type="spellStart"/>
      <w:r>
        <w:rPr>
          <w:rFonts w:eastAsia="Times New Roman"/>
        </w:rPr>
        <w:t>irods</w:t>
      </w:r>
      <w:proofErr w:type="spellEnd"/>
      <w:r>
        <w:rPr>
          <w:rFonts w:eastAsia="Times New Roman"/>
        </w:rPr>
        <w:t xml:space="preserve"> for file location and copy it from local storage to a worker node. </w:t>
      </w:r>
    </w:p>
    <w:p w:rsidR="00AE4AEF" w:rsidRDefault="00AE4AEF" w:rsidP="00AE4AEF">
      <w:pPr>
        <w:rPr>
          <w:rFonts w:eastAsia="Times New Roman"/>
        </w:rPr>
      </w:pPr>
      <w:r>
        <w:rPr>
          <w:rFonts w:eastAsia="Times New Roman"/>
        </w:rPr>
        <w:t>4. </w:t>
      </w:r>
      <w:proofErr w:type="spellStart"/>
      <w:r>
        <w:rPr>
          <w:rFonts w:eastAsia="Times New Roman"/>
        </w:rPr>
        <w:t>Pheno</w:t>
      </w:r>
      <w:proofErr w:type="spellEnd"/>
      <w:r>
        <w:rPr>
          <w:rFonts w:eastAsia="Times New Roman"/>
        </w:rPr>
        <w:t xml:space="preserve"> / test run:</w:t>
      </w:r>
    </w:p>
    <w:p w:rsidR="00AE4AEF" w:rsidRDefault="00AE4AEF" w:rsidP="00AE4AEF"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     queries </w:t>
      </w:r>
      <w:proofErr w:type="spellStart"/>
      <w:r>
        <w:rPr>
          <w:rFonts w:eastAsia="Times New Roman"/>
        </w:rPr>
        <w:t>iRODS</w:t>
      </w:r>
      <w:proofErr w:type="spellEnd"/>
      <w:r>
        <w:rPr>
          <w:rFonts w:eastAsia="Times New Roman"/>
        </w:rPr>
        <w:t xml:space="preserve"> from  a worker node to find a SE, upload files to a SE , register a file with </w:t>
      </w:r>
      <w:proofErr w:type="spellStart"/>
      <w:r>
        <w:rPr>
          <w:rFonts w:eastAsia="Times New Roman"/>
        </w:rPr>
        <w:t>iRODS</w:t>
      </w:r>
      <w:proofErr w:type="spellEnd"/>
    </w:p>
    <w:p w:rsidR="00AE4AEF" w:rsidRDefault="00AE4AEF" w:rsidP="00AE4AEF">
      <w:pPr>
        <w:pStyle w:val="ListParagraph"/>
        <w:numPr>
          <w:ilvl w:val="0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     download files from the SEs to a user's laptop using </w:t>
      </w:r>
      <w:proofErr w:type="spellStart"/>
      <w:r>
        <w:rPr>
          <w:rFonts w:eastAsia="Times New Roman"/>
        </w:rPr>
        <w:t>iRODS</w:t>
      </w:r>
      <w:proofErr w:type="spellEnd"/>
    </w:p>
    <w:p w:rsidR="00AE4AEF" w:rsidRDefault="00AE4AEF" w:rsidP="00AE4AEF">
      <w:pPr>
        <w:rPr>
          <w:rFonts w:eastAsia="Times New Roman"/>
        </w:rPr>
      </w:pPr>
      <w:r>
        <w:rPr>
          <w:rFonts w:eastAsia="Times New Roman"/>
        </w:rPr>
        <w:t xml:space="preserve">5. </w:t>
      </w:r>
      <w:proofErr w:type="spellStart"/>
      <w:r>
        <w:rPr>
          <w:rFonts w:eastAsia="Times New Roman"/>
        </w:rPr>
        <w:t>DetectorDesign</w:t>
      </w:r>
      <w:proofErr w:type="spellEnd"/>
      <w:r>
        <w:rPr>
          <w:rFonts w:eastAsia="Times New Roman"/>
        </w:rPr>
        <w:t xml:space="preserve"> / limited production run:</w:t>
      </w:r>
    </w:p>
    <w:p w:rsidR="00AE4AEF" w:rsidRDefault="00AE4AEF" w:rsidP="00AE4AEF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     queries </w:t>
      </w:r>
      <w:proofErr w:type="spellStart"/>
      <w:r>
        <w:rPr>
          <w:rFonts w:eastAsia="Times New Roman"/>
        </w:rPr>
        <w:t>iRODS</w:t>
      </w:r>
      <w:proofErr w:type="spellEnd"/>
      <w:r>
        <w:rPr>
          <w:rFonts w:eastAsia="Times New Roman"/>
        </w:rPr>
        <w:t xml:space="preserve"> from  a worker node to find a SE, upload files to a SE , register a file with </w:t>
      </w:r>
      <w:proofErr w:type="spellStart"/>
      <w:r>
        <w:rPr>
          <w:rFonts w:eastAsia="Times New Roman"/>
        </w:rPr>
        <w:t>iRODS</w:t>
      </w:r>
      <w:proofErr w:type="spellEnd"/>
    </w:p>
    <w:p w:rsidR="00AE4AEF" w:rsidRDefault="00AE4AEF" w:rsidP="00AE4AEF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     download files from the SEs to a user's laptop using </w:t>
      </w:r>
      <w:proofErr w:type="spellStart"/>
      <w:r>
        <w:rPr>
          <w:rFonts w:eastAsia="Times New Roman"/>
        </w:rPr>
        <w:t>iRODS</w:t>
      </w:r>
      <w:proofErr w:type="spellEnd"/>
    </w:p>
    <w:p w:rsidR="00AE4AEF" w:rsidRDefault="00AE4AEF" w:rsidP="00AE4AEF">
      <w:pPr>
        <w:rPr>
          <w:rFonts w:eastAsia="Times New Roman"/>
        </w:rPr>
      </w:pPr>
    </w:p>
    <w:p w:rsidR="004E07DC" w:rsidRDefault="004E07DC" w:rsidP="003F4B76">
      <w:pPr>
        <w:pStyle w:val="Heading2"/>
      </w:pPr>
      <w:r>
        <w:br w:type="page"/>
      </w:r>
      <w:r w:rsidR="005A1978">
        <w:lastRenderedPageBreak/>
        <w:t xml:space="preserve">15 </w:t>
      </w:r>
      <w:r>
        <w:t>Researchers Enabled via User Support</w:t>
      </w:r>
      <w:r w:rsidR="005A1978">
        <w:t xml:space="preserve"> in year1</w:t>
      </w:r>
    </w:p>
    <w:p w:rsidR="004E07DC" w:rsidRDefault="004E07DC" w:rsidP="004E07DC"/>
    <w:p w:rsidR="00635396" w:rsidRDefault="00635396" w:rsidP="004E07DC"/>
    <w:tbl>
      <w:tblPr>
        <w:tblStyle w:val="TableGrid"/>
        <w:tblW w:w="1368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350"/>
        <w:gridCol w:w="1617"/>
        <w:gridCol w:w="2163"/>
        <w:gridCol w:w="1296"/>
        <w:gridCol w:w="3204"/>
        <w:gridCol w:w="1710"/>
        <w:gridCol w:w="1022"/>
        <w:gridCol w:w="1318"/>
      </w:tblGrid>
      <w:tr w:rsidR="00635396" w:rsidRPr="00635396" w:rsidTr="004F549F">
        <w:trPr>
          <w:trHeight w:val="924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Science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Sub-Category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Researcher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Affiliation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Project Title (and URL, if available)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Usage (Hours)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Team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OSG Contact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Physics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Accelerator Modeling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Armando Fella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proofErr w:type="spellStart"/>
            <w:r w:rsidRPr="00635396">
              <w:rPr>
                <w:sz w:val="20"/>
                <w:szCs w:val="20"/>
              </w:rPr>
              <w:t>SuperB</w:t>
            </w:r>
            <w:proofErr w:type="spellEnd"/>
            <w:r w:rsidRPr="00635396">
              <w:rPr>
                <w:sz w:val="20"/>
                <w:szCs w:val="20"/>
              </w:rPr>
              <w:t xml:space="preserve"> experiment;  CNRS–</w:t>
            </w:r>
            <w:proofErr w:type="spellStart"/>
            <w:r w:rsidRPr="00635396">
              <w:rPr>
                <w:sz w:val="20"/>
                <w:szCs w:val="20"/>
              </w:rPr>
              <w:t>Orsay</w:t>
            </w:r>
            <w:proofErr w:type="spellEnd"/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Test jobs in preparation for designing </w:t>
            </w:r>
            <w:proofErr w:type="spellStart"/>
            <w:r w:rsidRPr="00635396">
              <w:rPr>
                <w:sz w:val="20"/>
                <w:szCs w:val="20"/>
              </w:rPr>
              <w:t>SuperB</w:t>
            </w:r>
            <w:proofErr w:type="spellEnd"/>
            <w:r w:rsidRPr="00635396">
              <w:rPr>
                <w:sz w:val="20"/>
                <w:szCs w:val="20"/>
              </w:rPr>
              <w:t xml:space="preserve"> accelerator, http://superb.infn.it/home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23,239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Marko Slyz</w:t>
            </w:r>
          </w:p>
        </w:tc>
      </w:tr>
      <w:tr w:rsidR="00635396" w:rsidRPr="00635396" w:rsidTr="004F549F">
        <w:trPr>
          <w:trHeight w:val="864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Physics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Accelerator Modeling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Tobias Toll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Brookhaven National Lab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Electron Ion Collider (EIC) at BNL, https://wiki.bnl.gov/eic/index.php/Main_Page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612,896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Alexandr Zaytsev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Physics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Astronomy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Don </w:t>
            </w:r>
            <w:proofErr w:type="spellStart"/>
            <w:r w:rsidRPr="00635396">
              <w:rPr>
                <w:sz w:val="20"/>
                <w:szCs w:val="20"/>
              </w:rPr>
              <w:t>Petravick</w:t>
            </w:r>
            <w:proofErr w:type="spellEnd"/>
            <w:r w:rsidRPr="00635396">
              <w:rPr>
                <w:sz w:val="20"/>
                <w:szCs w:val="20"/>
              </w:rPr>
              <w:t>, Brian Yanny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NCSA &amp; FNAL</w:t>
            </w:r>
          </w:p>
        </w:tc>
        <w:tc>
          <w:tcPr>
            <w:tcW w:w="3204" w:type="dxa"/>
            <w:hideMark/>
          </w:tcPr>
          <w:p w:rsidR="00635396" w:rsidRPr="00635396" w:rsidRDefault="00E4614A">
            <w:pPr>
              <w:rPr>
                <w:sz w:val="20"/>
                <w:szCs w:val="20"/>
              </w:rPr>
            </w:pPr>
            <w:hyperlink r:id="rId11" w:history="1">
              <w:r w:rsidR="00635396" w:rsidRPr="004F549F">
                <w:rPr>
                  <w:sz w:val="20"/>
                  <w:szCs w:val="20"/>
                </w:rPr>
                <w:t>Basic processing of DES exposures, https://cosmology.illinois.edu</w:t>
              </w:r>
            </w:hyperlink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129,308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Gabriele Garzoglio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Physics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Astronomy</w:t>
            </w:r>
          </w:p>
        </w:tc>
        <w:tc>
          <w:tcPr>
            <w:tcW w:w="2163" w:type="dxa"/>
            <w:noWrap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John Peterson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Purdue</w:t>
            </w:r>
          </w:p>
        </w:tc>
        <w:tc>
          <w:tcPr>
            <w:tcW w:w="3204" w:type="dxa"/>
            <w:hideMark/>
          </w:tcPr>
          <w:p w:rsidR="00635396" w:rsidRPr="00635396" w:rsidRDefault="00E4614A">
            <w:pPr>
              <w:rPr>
                <w:sz w:val="20"/>
                <w:szCs w:val="20"/>
              </w:rPr>
            </w:pPr>
            <w:hyperlink r:id="rId12" w:history="1">
              <w:r w:rsidR="00635396" w:rsidRPr="004F549F">
                <w:rPr>
                  <w:sz w:val="20"/>
                  <w:szCs w:val="20"/>
                </w:rPr>
                <w:t>Software development for LSST telescope, http://www.lsst.org/lsst/</w:t>
              </w:r>
            </w:hyperlink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393,597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Gabriele Garzoglio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Medicine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Biomedical Imaging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Martin Purschke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Brookhaven National Lab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Positron Emission Tomography (PET) at BNL, http://www.bnl.gov/pet/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1,628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Alexandr Zaytsev</w:t>
            </w:r>
          </w:p>
        </w:tc>
      </w:tr>
      <w:tr w:rsidR="00635396" w:rsidRPr="00635396" w:rsidTr="004F549F">
        <w:trPr>
          <w:trHeight w:val="288"/>
        </w:trPr>
        <w:tc>
          <w:tcPr>
            <w:tcW w:w="1350" w:type="dxa"/>
            <w:hideMark/>
          </w:tcPr>
          <w:p w:rsidR="00635396" w:rsidRPr="00635396" w:rsidRDefault="004F54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Physics</w:t>
            </w:r>
          </w:p>
        </w:tc>
        <w:tc>
          <w:tcPr>
            <w:tcW w:w="1617" w:type="dxa"/>
            <w:hideMark/>
          </w:tcPr>
          <w:p w:rsidR="00635396" w:rsidRPr="00635396" w:rsidRDefault="004F54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HEP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Meenakshi Narain</w:t>
            </w:r>
            <w:r w:rsidR="005A1978">
              <w:rPr>
                <w:sz w:val="20"/>
                <w:szCs w:val="20"/>
              </w:rPr>
              <w:t xml:space="preserve"> for Snowmass LPC Group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Brown University</w:t>
            </w:r>
          </w:p>
        </w:tc>
        <w:tc>
          <w:tcPr>
            <w:tcW w:w="3204" w:type="dxa"/>
            <w:hideMark/>
          </w:tcPr>
          <w:p w:rsidR="00635396" w:rsidRPr="00635396" w:rsidRDefault="00635396" w:rsidP="004F549F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LHC Modeling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6,144,337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Marko Slyz</w:t>
            </w:r>
          </w:p>
        </w:tc>
      </w:tr>
      <w:tr w:rsidR="00635396" w:rsidRPr="00635396" w:rsidTr="004F549F">
        <w:trPr>
          <w:trHeight w:val="864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Biology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Cell Biology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Paul </w:t>
            </w:r>
            <w:proofErr w:type="spellStart"/>
            <w:r w:rsidRPr="00635396">
              <w:rPr>
                <w:sz w:val="20"/>
                <w:szCs w:val="20"/>
              </w:rPr>
              <w:t>Wolberg</w:t>
            </w:r>
            <w:proofErr w:type="spellEnd"/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University of Michigan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Multi-scale Computational Models to study the Human Immune Response to infection with M. tuberculosis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116,346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Mats Rynge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Mathematics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proofErr w:type="spellStart"/>
            <w:r w:rsidRPr="00635396">
              <w:rPr>
                <w:sz w:val="20"/>
                <w:szCs w:val="20"/>
              </w:rPr>
              <w:t>Combinatorics</w:t>
            </w:r>
            <w:proofErr w:type="spellEnd"/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Alexander </w:t>
            </w:r>
            <w:proofErr w:type="spellStart"/>
            <w:r w:rsidRPr="00635396">
              <w:rPr>
                <w:sz w:val="20"/>
                <w:szCs w:val="20"/>
              </w:rPr>
              <w:t>Arlange</w:t>
            </w:r>
            <w:proofErr w:type="spellEnd"/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Rochester Institute of Technology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Ramsey Numbers R(C4,Km)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655,314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Mats Rynge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Civil Engineering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Earthquake Engineering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Andre Barbosa, Patricia Clayton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Oregon State University, University of Washington</w:t>
            </w:r>
          </w:p>
        </w:tc>
        <w:tc>
          <w:tcPr>
            <w:tcW w:w="3204" w:type="dxa"/>
            <w:hideMark/>
          </w:tcPr>
          <w:p w:rsidR="00635396" w:rsidRPr="00635396" w:rsidRDefault="00E4614A">
            <w:pPr>
              <w:rPr>
                <w:sz w:val="20"/>
                <w:szCs w:val="20"/>
              </w:rPr>
            </w:pPr>
            <w:hyperlink r:id="rId13" w:history="1">
              <w:r w:rsidR="00635396" w:rsidRPr="004F549F">
                <w:rPr>
                  <w:sz w:val="20"/>
                  <w:szCs w:val="20"/>
                </w:rPr>
                <w:t>Simulation of structures' responses to earthquakes, http://nees.org/</w:t>
              </w:r>
            </w:hyperlink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3,410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Marko Slyz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lastRenderedPageBreak/>
              <w:t>Physics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Phenomenology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Stefan </w:t>
            </w:r>
            <w:proofErr w:type="spellStart"/>
            <w:r w:rsidRPr="00635396">
              <w:rPr>
                <w:sz w:val="20"/>
                <w:szCs w:val="20"/>
              </w:rPr>
              <w:t>Hoeche</w:t>
            </w:r>
            <w:proofErr w:type="spellEnd"/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SLAC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Validation and use of software for particle physics phenomenology, http://www.freacafe.de/physics/index.php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199,536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User-Support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Marko Slyz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Astronomy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proofErr w:type="spellStart"/>
            <w:r w:rsidRPr="00635396">
              <w:rPr>
                <w:sz w:val="20"/>
                <w:szCs w:val="20"/>
              </w:rPr>
              <w:t>Extrasolar</w:t>
            </w:r>
            <w:proofErr w:type="spellEnd"/>
            <w:r w:rsidRPr="00635396">
              <w:rPr>
                <w:sz w:val="20"/>
                <w:szCs w:val="20"/>
              </w:rPr>
              <w:t xml:space="preserve"> planet astronomy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Ewa Deelman, Bruce </w:t>
            </w:r>
            <w:proofErr w:type="spellStart"/>
            <w:r w:rsidRPr="00635396">
              <w:rPr>
                <w:sz w:val="20"/>
                <w:szCs w:val="20"/>
              </w:rPr>
              <w:t>Berriman</w:t>
            </w:r>
            <w:proofErr w:type="spellEnd"/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USC ISI / NASA IPAC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Atlas of Periodicities present in the time-series data sets released by the </w:t>
            </w:r>
            <w:proofErr w:type="spellStart"/>
            <w:r w:rsidRPr="00635396">
              <w:rPr>
                <w:sz w:val="20"/>
                <w:szCs w:val="20"/>
              </w:rPr>
              <w:t>Kepler</w:t>
            </w:r>
            <w:proofErr w:type="spellEnd"/>
            <w:r w:rsidRPr="00635396">
              <w:rPr>
                <w:sz w:val="20"/>
                <w:szCs w:val="20"/>
              </w:rPr>
              <w:t xml:space="preserve"> satellite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391,492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OSG-XSEDE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Mats Rynge</w:t>
            </w:r>
          </w:p>
        </w:tc>
      </w:tr>
      <w:tr w:rsidR="00635396" w:rsidRPr="00635396" w:rsidTr="004F549F">
        <w:trPr>
          <w:trHeight w:val="540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Biology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Integrative Biology and Neuroscience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Don Krieger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University of Pittsburgh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Very high resolution functional brain mapping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8,316,511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OSG-XSEDE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Mats Rynge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Physics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proofErr w:type="spellStart"/>
            <w:r w:rsidRPr="00635396">
              <w:rPr>
                <w:sz w:val="20"/>
                <w:szCs w:val="20"/>
              </w:rPr>
              <w:t>Magnetospheric</w:t>
            </w:r>
            <w:proofErr w:type="spellEnd"/>
            <w:r w:rsidRPr="00635396">
              <w:rPr>
                <w:sz w:val="20"/>
                <w:szCs w:val="20"/>
              </w:rPr>
              <w:t xml:space="preserve"> Physics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Robert McIntosh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University of Texas at Dallas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Global Distribution of Characteristics of </w:t>
            </w:r>
            <w:proofErr w:type="spellStart"/>
            <w:r w:rsidRPr="00635396">
              <w:rPr>
                <w:sz w:val="20"/>
                <w:szCs w:val="20"/>
              </w:rPr>
              <w:t>Auroral</w:t>
            </w:r>
            <w:proofErr w:type="spellEnd"/>
            <w:r w:rsidRPr="00635396">
              <w:rPr>
                <w:sz w:val="20"/>
                <w:szCs w:val="20"/>
              </w:rPr>
              <w:t xml:space="preserve"> Particles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92,394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OSG-XSEDE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Mats Rynge</w:t>
            </w:r>
          </w:p>
        </w:tc>
      </w:tr>
      <w:tr w:rsidR="00635396" w:rsidRPr="00635396" w:rsidTr="004F549F">
        <w:trPr>
          <w:trHeight w:val="576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Physics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Theoretical Physics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proofErr w:type="spellStart"/>
            <w:r w:rsidRPr="00635396">
              <w:rPr>
                <w:sz w:val="20"/>
                <w:szCs w:val="20"/>
              </w:rPr>
              <w:t>Pran</w:t>
            </w:r>
            <w:proofErr w:type="spellEnd"/>
            <w:r w:rsidRPr="00635396">
              <w:rPr>
                <w:sz w:val="20"/>
                <w:szCs w:val="20"/>
              </w:rPr>
              <w:t xml:space="preserve"> </w:t>
            </w:r>
            <w:proofErr w:type="spellStart"/>
            <w:r w:rsidRPr="00635396">
              <w:rPr>
                <w:sz w:val="20"/>
                <w:szCs w:val="20"/>
              </w:rPr>
              <w:t>Nath</w:t>
            </w:r>
            <w:proofErr w:type="spellEnd"/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Northeastern University</w:t>
            </w: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Search for Beyond the Standard Model Physics at the LHC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1,062,158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OSG-XSEDE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Mats Rynge</w:t>
            </w:r>
          </w:p>
        </w:tc>
      </w:tr>
      <w:tr w:rsidR="00635396" w:rsidRPr="00635396" w:rsidTr="004F549F">
        <w:trPr>
          <w:trHeight w:val="864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Medicine</w:t>
            </w: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Chemical Genomics and Drug Discovery</w:t>
            </w: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Samy Meroueh</w:t>
            </w: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 xml:space="preserve">Indiana University School of Medicine </w:t>
            </w:r>
          </w:p>
        </w:tc>
        <w:tc>
          <w:tcPr>
            <w:tcW w:w="3204" w:type="dxa"/>
            <w:hideMark/>
          </w:tcPr>
          <w:p w:rsidR="00635396" w:rsidRPr="00635396" w:rsidRDefault="00E4614A">
            <w:pPr>
              <w:rPr>
                <w:sz w:val="20"/>
                <w:szCs w:val="20"/>
              </w:rPr>
            </w:pPr>
            <w:hyperlink r:id="rId14" w:history="1">
              <w:r w:rsidR="00635396" w:rsidRPr="004F549F">
                <w:rPr>
                  <w:sz w:val="20"/>
                  <w:szCs w:val="20"/>
                </w:rPr>
                <w:t>Structural Protein-Ligand Interactome (SPLINTER) - http://www.biodrugscreen.org/</w:t>
              </w:r>
            </w:hyperlink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3,160,813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CSIU</w:t>
            </w: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  <w:r w:rsidRPr="00635396">
              <w:rPr>
                <w:sz w:val="20"/>
                <w:szCs w:val="20"/>
              </w:rPr>
              <w:t>Rob Quick</w:t>
            </w:r>
          </w:p>
        </w:tc>
      </w:tr>
      <w:tr w:rsidR="00635396" w:rsidRPr="00635396" w:rsidTr="004F549F">
        <w:trPr>
          <w:trHeight w:val="288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3204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</w:tr>
      <w:tr w:rsidR="00635396" w:rsidRPr="00635396" w:rsidTr="004F549F">
        <w:trPr>
          <w:trHeight w:val="288"/>
        </w:trPr>
        <w:tc>
          <w:tcPr>
            <w:tcW w:w="1350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1617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2163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3204" w:type="dxa"/>
            <w:hideMark/>
          </w:tcPr>
          <w:p w:rsidR="00635396" w:rsidRPr="00635396" w:rsidRDefault="005A1978" w:rsidP="005A197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= </w:t>
            </w:r>
          </w:p>
        </w:tc>
        <w:tc>
          <w:tcPr>
            <w:tcW w:w="1710" w:type="dxa"/>
            <w:hideMark/>
          </w:tcPr>
          <w:p w:rsidR="00635396" w:rsidRPr="00635396" w:rsidRDefault="00635396" w:rsidP="00635396">
            <w:pPr>
              <w:jc w:val="right"/>
              <w:rPr>
                <w:sz w:val="20"/>
                <w:szCs w:val="20"/>
              </w:rPr>
            </w:pPr>
            <w:r w:rsidRPr="005A1978">
              <w:rPr>
                <w:sz w:val="20"/>
                <w:szCs w:val="20"/>
                <w:highlight w:val="green"/>
              </w:rPr>
              <w:t>21,302,979</w:t>
            </w:r>
          </w:p>
        </w:tc>
        <w:tc>
          <w:tcPr>
            <w:tcW w:w="1022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  <w:hideMark/>
          </w:tcPr>
          <w:p w:rsidR="00635396" w:rsidRPr="00635396" w:rsidRDefault="00635396">
            <w:pPr>
              <w:rPr>
                <w:sz w:val="20"/>
                <w:szCs w:val="20"/>
              </w:rPr>
            </w:pPr>
          </w:p>
        </w:tc>
      </w:tr>
    </w:tbl>
    <w:p w:rsidR="004E07DC" w:rsidRDefault="004E07DC" w:rsidP="004E07DC"/>
    <w:p w:rsidR="004E07DC" w:rsidRDefault="004E07DC" w:rsidP="004E07DC"/>
    <w:p w:rsidR="00AE4AEF" w:rsidRDefault="00AE4AE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E5117" w:rsidRPr="00FE5117" w:rsidRDefault="00FE5117" w:rsidP="00FE5117">
      <w:pPr>
        <w:pStyle w:val="ListParagraph"/>
        <w:ind w:left="360"/>
        <w:rPr>
          <w:rFonts w:ascii="Arial" w:hAnsi="Arial" w:cs="Arial"/>
          <w:sz w:val="24"/>
          <w:szCs w:val="24"/>
          <w:u w:val="single"/>
        </w:rPr>
      </w:pPr>
    </w:p>
    <w:sectPr w:rsidR="00FE5117" w:rsidRPr="00FE5117" w:rsidSect="00825F5C"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14A" w:rsidRDefault="00E4614A" w:rsidP="002E6FC6">
      <w:pPr>
        <w:spacing w:after="0" w:line="240" w:lineRule="auto"/>
      </w:pPr>
      <w:r>
        <w:separator/>
      </w:r>
    </w:p>
  </w:endnote>
  <w:endnote w:type="continuationSeparator" w:id="0">
    <w:p w:rsidR="00E4614A" w:rsidRDefault="00E4614A" w:rsidP="002E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MS Mincho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8A0" w:rsidRDefault="002628A0">
    <w:pPr>
      <w:pStyle w:val="Footer"/>
    </w:pPr>
    <w:r>
      <w:t>June 5, 2013</w:t>
    </w:r>
    <w:r>
      <w:ptab w:relativeTo="margin" w:alignment="center" w:leader="none"/>
    </w:r>
    <w:r>
      <w:t>OSG User Support Year2 Planning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07123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14A" w:rsidRDefault="00E4614A" w:rsidP="002E6FC6">
      <w:pPr>
        <w:spacing w:after="0" w:line="240" w:lineRule="auto"/>
      </w:pPr>
      <w:r>
        <w:separator/>
      </w:r>
    </w:p>
  </w:footnote>
  <w:footnote w:type="continuationSeparator" w:id="0">
    <w:p w:rsidR="00E4614A" w:rsidRDefault="00E4614A" w:rsidP="002E6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414C"/>
    <w:multiLevelType w:val="hybridMultilevel"/>
    <w:tmpl w:val="6FF0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F0497"/>
    <w:multiLevelType w:val="hybridMultilevel"/>
    <w:tmpl w:val="36A2695E"/>
    <w:lvl w:ilvl="0" w:tplc="D8084D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597623"/>
    <w:multiLevelType w:val="hybridMultilevel"/>
    <w:tmpl w:val="456821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734C6"/>
    <w:multiLevelType w:val="hybridMultilevel"/>
    <w:tmpl w:val="3E9E8712"/>
    <w:lvl w:ilvl="0" w:tplc="CD249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28245E"/>
    <w:multiLevelType w:val="hybridMultilevel"/>
    <w:tmpl w:val="3E9E8712"/>
    <w:lvl w:ilvl="0" w:tplc="CD249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1C2F05"/>
    <w:multiLevelType w:val="hybridMultilevel"/>
    <w:tmpl w:val="039E0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4A14279C"/>
    <w:multiLevelType w:val="hybridMultilevel"/>
    <w:tmpl w:val="3280D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029AA"/>
    <w:multiLevelType w:val="hybridMultilevel"/>
    <w:tmpl w:val="3E9E8712"/>
    <w:lvl w:ilvl="0" w:tplc="CD249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1F7A40"/>
    <w:multiLevelType w:val="hybridMultilevel"/>
    <w:tmpl w:val="3E9E8712"/>
    <w:lvl w:ilvl="0" w:tplc="CD249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A66997"/>
    <w:multiLevelType w:val="hybridMultilevel"/>
    <w:tmpl w:val="A034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21AD8"/>
    <w:multiLevelType w:val="hybridMultilevel"/>
    <w:tmpl w:val="1230F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FD6163"/>
    <w:multiLevelType w:val="hybridMultilevel"/>
    <w:tmpl w:val="3E9E8712"/>
    <w:lvl w:ilvl="0" w:tplc="CD249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906A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DB7700"/>
    <w:multiLevelType w:val="hybridMultilevel"/>
    <w:tmpl w:val="BEE0139C"/>
    <w:lvl w:ilvl="0" w:tplc="5A48C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2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11"/>
  </w:num>
  <w:num w:numId="11">
    <w:abstractNumId w:val="4"/>
  </w:num>
  <w:num w:numId="12">
    <w:abstractNumId w:val="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52"/>
    <w:rsid w:val="00002205"/>
    <w:rsid w:val="00015625"/>
    <w:rsid w:val="0002083D"/>
    <w:rsid w:val="00024FF9"/>
    <w:rsid w:val="000755C2"/>
    <w:rsid w:val="000902BA"/>
    <w:rsid w:val="000B43A9"/>
    <w:rsid w:val="000E30AF"/>
    <w:rsid w:val="000E5F50"/>
    <w:rsid w:val="000F5B8E"/>
    <w:rsid w:val="00112875"/>
    <w:rsid w:val="00117505"/>
    <w:rsid w:val="00126361"/>
    <w:rsid w:val="001328C9"/>
    <w:rsid w:val="00175B86"/>
    <w:rsid w:val="00182905"/>
    <w:rsid w:val="001D1464"/>
    <w:rsid w:val="00215A11"/>
    <w:rsid w:val="002257B2"/>
    <w:rsid w:val="002405D1"/>
    <w:rsid w:val="002628A0"/>
    <w:rsid w:val="00294104"/>
    <w:rsid w:val="002E6FC6"/>
    <w:rsid w:val="002F5241"/>
    <w:rsid w:val="002F6D95"/>
    <w:rsid w:val="003079AD"/>
    <w:rsid w:val="00324444"/>
    <w:rsid w:val="003C2852"/>
    <w:rsid w:val="003D55A0"/>
    <w:rsid w:val="003F4B76"/>
    <w:rsid w:val="0042401F"/>
    <w:rsid w:val="00424064"/>
    <w:rsid w:val="00473299"/>
    <w:rsid w:val="004759FD"/>
    <w:rsid w:val="004E03F1"/>
    <w:rsid w:val="004E07DC"/>
    <w:rsid w:val="004F549F"/>
    <w:rsid w:val="00575BA9"/>
    <w:rsid w:val="00576622"/>
    <w:rsid w:val="005A1978"/>
    <w:rsid w:val="005C1229"/>
    <w:rsid w:val="00635396"/>
    <w:rsid w:val="006B19EE"/>
    <w:rsid w:val="006D2349"/>
    <w:rsid w:val="006F1282"/>
    <w:rsid w:val="007237D3"/>
    <w:rsid w:val="0074528A"/>
    <w:rsid w:val="00767FFD"/>
    <w:rsid w:val="00771985"/>
    <w:rsid w:val="00773C03"/>
    <w:rsid w:val="00781404"/>
    <w:rsid w:val="007B4BEF"/>
    <w:rsid w:val="007B7371"/>
    <w:rsid w:val="007F52D5"/>
    <w:rsid w:val="008039AF"/>
    <w:rsid w:val="00825F5C"/>
    <w:rsid w:val="00866D67"/>
    <w:rsid w:val="008924B0"/>
    <w:rsid w:val="00960215"/>
    <w:rsid w:val="0096414E"/>
    <w:rsid w:val="00964EDB"/>
    <w:rsid w:val="009A5518"/>
    <w:rsid w:val="00A12756"/>
    <w:rsid w:val="00A42BF9"/>
    <w:rsid w:val="00A6036A"/>
    <w:rsid w:val="00AB0F62"/>
    <w:rsid w:val="00AB750C"/>
    <w:rsid w:val="00AE14AE"/>
    <w:rsid w:val="00AE48FE"/>
    <w:rsid w:val="00AE4AEF"/>
    <w:rsid w:val="00B1315C"/>
    <w:rsid w:val="00B23991"/>
    <w:rsid w:val="00B61906"/>
    <w:rsid w:val="00B91DED"/>
    <w:rsid w:val="00BB10AB"/>
    <w:rsid w:val="00BF17BC"/>
    <w:rsid w:val="00BF7474"/>
    <w:rsid w:val="00C20CC9"/>
    <w:rsid w:val="00C25D3B"/>
    <w:rsid w:val="00C27230"/>
    <w:rsid w:val="00C675FA"/>
    <w:rsid w:val="00CB3CB7"/>
    <w:rsid w:val="00CB479D"/>
    <w:rsid w:val="00CD213C"/>
    <w:rsid w:val="00CE3BF9"/>
    <w:rsid w:val="00D0055E"/>
    <w:rsid w:val="00D04204"/>
    <w:rsid w:val="00D07123"/>
    <w:rsid w:val="00D56C05"/>
    <w:rsid w:val="00D92307"/>
    <w:rsid w:val="00DA4044"/>
    <w:rsid w:val="00DB32C1"/>
    <w:rsid w:val="00DC1A6E"/>
    <w:rsid w:val="00DD2BBF"/>
    <w:rsid w:val="00E06661"/>
    <w:rsid w:val="00E4614A"/>
    <w:rsid w:val="00E608A9"/>
    <w:rsid w:val="00E64A42"/>
    <w:rsid w:val="00E725C5"/>
    <w:rsid w:val="00E831FE"/>
    <w:rsid w:val="00ED46FA"/>
    <w:rsid w:val="00EE4450"/>
    <w:rsid w:val="00EF2275"/>
    <w:rsid w:val="00F342F3"/>
    <w:rsid w:val="00F6664E"/>
    <w:rsid w:val="00F666D3"/>
    <w:rsid w:val="00F72BE0"/>
    <w:rsid w:val="00FA3356"/>
    <w:rsid w:val="00FA6B6E"/>
    <w:rsid w:val="00FD00F1"/>
    <w:rsid w:val="00FE5117"/>
    <w:rsid w:val="00FF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NoSpacing">
    <w:name w:val="No Spacing"/>
    <w:uiPriority w:val="1"/>
    <w:qFormat/>
    <w:rsid w:val="006B19EE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B10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0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2E6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C6"/>
  </w:style>
  <w:style w:type="paragraph" w:styleId="Footer">
    <w:name w:val="footer"/>
    <w:basedOn w:val="Normal"/>
    <w:link w:val="FooterChar"/>
    <w:uiPriority w:val="99"/>
    <w:unhideWhenUsed/>
    <w:rsid w:val="002E6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C6"/>
  </w:style>
  <w:style w:type="paragraph" w:styleId="BalloonText">
    <w:name w:val="Balloon Text"/>
    <w:basedOn w:val="Normal"/>
    <w:link w:val="BalloonTextChar"/>
    <w:uiPriority w:val="99"/>
    <w:semiHidden/>
    <w:unhideWhenUsed/>
    <w:rsid w:val="002E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C6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5C1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1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396"/>
    <w:rPr>
      <w:color w:val="0000FF"/>
      <w:u w:val="single"/>
    </w:rPr>
  </w:style>
  <w:style w:type="table" w:styleId="TableGrid">
    <w:name w:val="Table Grid"/>
    <w:basedOn w:val="TableNormal"/>
    <w:uiPriority w:val="59"/>
    <w:rsid w:val="00635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AE4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2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852"/>
    <w:pPr>
      <w:ind w:left="720"/>
      <w:contextualSpacing/>
    </w:pPr>
  </w:style>
  <w:style w:type="paragraph" w:styleId="NoSpacing">
    <w:name w:val="No Spacing"/>
    <w:uiPriority w:val="1"/>
    <w:qFormat/>
    <w:rsid w:val="006B19EE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BB10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0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2E6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C6"/>
  </w:style>
  <w:style w:type="paragraph" w:styleId="Footer">
    <w:name w:val="footer"/>
    <w:basedOn w:val="Normal"/>
    <w:link w:val="FooterChar"/>
    <w:uiPriority w:val="99"/>
    <w:unhideWhenUsed/>
    <w:rsid w:val="002E6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C6"/>
  </w:style>
  <w:style w:type="paragraph" w:styleId="BalloonText">
    <w:name w:val="Balloon Text"/>
    <w:basedOn w:val="Normal"/>
    <w:link w:val="BalloonTextChar"/>
    <w:uiPriority w:val="99"/>
    <w:semiHidden/>
    <w:unhideWhenUsed/>
    <w:rsid w:val="002E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C6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5C12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1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12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5396"/>
    <w:rPr>
      <w:color w:val="0000FF"/>
      <w:u w:val="single"/>
    </w:rPr>
  </w:style>
  <w:style w:type="table" w:styleId="TableGrid">
    <w:name w:val="Table Grid"/>
    <w:basedOn w:val="TableNormal"/>
    <w:uiPriority w:val="59"/>
    <w:rsid w:val="00635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AE4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ees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lsst.org/ls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smology.illinois.ed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biodrugscre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 National Accelerator Laboratory</Company>
  <LinksUpToDate>false</LinksUpToDate>
  <CharactersWithSpaces>6948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Chander Sehgal</dc:creator>
  <cp:lastModifiedBy>Chander S. Sehgal</cp:lastModifiedBy>
  <cp:revision>6</cp:revision>
  <dcterms:created xsi:type="dcterms:W3CDTF">2013-05-30T21:20:00Z</dcterms:created>
  <dcterms:modified xsi:type="dcterms:W3CDTF">2013-06-02T14:19:00Z</dcterms:modified>
</cp:coreProperties>
</file>