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26E" w:rsidRDefault="00EC2B51" w:rsidP="009A0A3E">
      <w:pPr>
        <w:pStyle w:val="Heading1"/>
        <w:jc w:val="both"/>
      </w:pPr>
      <w:bookmarkStart w:id="0" w:name="_GoBack"/>
      <w:bookmarkEnd w:id="0"/>
      <w:r>
        <w:t xml:space="preserve">Campus Grids </w:t>
      </w:r>
      <w:r w:rsidR="00B356A9">
        <w:t xml:space="preserve">Area </w:t>
      </w:r>
      <w:r w:rsidR="007B66F3">
        <w:t>Work Plan for the F</w:t>
      </w:r>
      <w:r w:rsidR="00056627">
        <w:t>irst Year of the OSG N5Y</w:t>
      </w:r>
    </w:p>
    <w:p w:rsidR="00C26DA7" w:rsidRDefault="006414B9" w:rsidP="006414B9">
      <w:pPr>
        <w:tabs>
          <w:tab w:val="left" w:pos="4800"/>
        </w:tabs>
        <w:jc w:val="both"/>
      </w:pPr>
      <w:r>
        <w:tab/>
      </w:r>
    </w:p>
    <w:p w:rsidR="00C26DA7" w:rsidRDefault="00C26DA7" w:rsidP="009A0A3E">
      <w:pPr>
        <w:jc w:val="both"/>
      </w:pPr>
      <w:r>
        <w:t xml:space="preserve">The OSG Campus Grids plan is focused on helping </w:t>
      </w:r>
      <w:r w:rsidR="003F0AAC" w:rsidRPr="003F0AAC">
        <w:rPr>
          <w:b/>
        </w:rPr>
        <w:t>researchers</w:t>
      </w:r>
      <w:r>
        <w:t xml:space="preserve"> use </w:t>
      </w:r>
      <w:r w:rsidR="00471A18">
        <w:t xml:space="preserve">DHTC computing on their campus. </w:t>
      </w:r>
      <w:r>
        <w:t xml:space="preserve">A secondary dimension is to support administrators that are helping their </w:t>
      </w:r>
      <w:r w:rsidR="003F0AAC">
        <w:t>researchers</w:t>
      </w:r>
      <w:r>
        <w:t xml:space="preserve"> utilize DHTC computing on their campus. </w:t>
      </w:r>
    </w:p>
    <w:p w:rsidR="00342B57" w:rsidRDefault="00342B57" w:rsidP="009A0A3E">
      <w:pPr>
        <w:jc w:val="both"/>
      </w:pPr>
    </w:p>
    <w:p w:rsidR="00261A39" w:rsidRPr="00261A39" w:rsidRDefault="00471A18" w:rsidP="009A0A3E">
      <w:pPr>
        <w:jc w:val="both"/>
        <w:rPr>
          <w:u w:val="single"/>
        </w:rPr>
      </w:pPr>
      <w:r>
        <w:rPr>
          <w:u w:val="single"/>
        </w:rPr>
        <w:t>Toolkit Development and Deployment:</w:t>
      </w:r>
    </w:p>
    <w:p w:rsidR="00471A18" w:rsidRPr="00471A18" w:rsidRDefault="00471A18" w:rsidP="00270A89">
      <w:pPr>
        <w:pStyle w:val="ListParagraph"/>
        <w:numPr>
          <w:ilvl w:val="0"/>
          <w:numId w:val="8"/>
        </w:numPr>
        <w:jc w:val="both"/>
      </w:pPr>
      <w:r w:rsidRPr="00471A18">
        <w:rPr>
          <w:rFonts w:ascii="Times New Roman" w:hAnsi="Times New Roman" w:cs="Times New Roman"/>
          <w:color w:val="030404"/>
          <w:szCs w:val="30"/>
        </w:rPr>
        <w:t>Deploy technology to account usage of users and jobs to campuses.</w:t>
      </w:r>
      <w:r>
        <w:rPr>
          <w:rFonts w:ascii="Times New Roman" w:hAnsi="Times New Roman" w:cs="Times New Roman"/>
          <w:color w:val="030404"/>
          <w:szCs w:val="30"/>
        </w:rPr>
        <w:t xml:space="preserve"> (Weitzel)</w:t>
      </w:r>
    </w:p>
    <w:p w:rsidR="00471A18" w:rsidRDefault="00471A18" w:rsidP="00471A18">
      <w:pPr>
        <w:pStyle w:val="ListParagraph"/>
        <w:numPr>
          <w:ilvl w:val="0"/>
          <w:numId w:val="8"/>
        </w:numPr>
        <w:jc w:val="both"/>
      </w:pPr>
      <w:r>
        <w:t>Integrate a "</w:t>
      </w:r>
      <w:proofErr w:type="spellStart"/>
      <w:r>
        <w:t>traceroute</w:t>
      </w:r>
      <w:proofErr w:type="spellEnd"/>
      <w:r>
        <w:t xml:space="preserve">" type of package into </w:t>
      </w:r>
      <w:proofErr w:type="spellStart"/>
      <w:r>
        <w:t>Bosco</w:t>
      </w:r>
      <w:proofErr w:type="spellEnd"/>
      <w:r>
        <w:t xml:space="preserve"> to support debugging through all layers of </w:t>
      </w:r>
      <w:proofErr w:type="spellStart"/>
      <w:r>
        <w:t>Bosco</w:t>
      </w:r>
      <w:proofErr w:type="spellEnd"/>
      <w:r>
        <w:t xml:space="preserve"> related campus infrastructures (Weitzel, Mambelli)</w:t>
      </w:r>
    </w:p>
    <w:p w:rsidR="00471A18" w:rsidRPr="00471A18" w:rsidRDefault="00471A18" w:rsidP="00471A18">
      <w:pPr>
        <w:pStyle w:val="ListParagraph"/>
        <w:numPr>
          <w:ilvl w:val="0"/>
          <w:numId w:val="8"/>
        </w:numPr>
        <w:jc w:val="both"/>
      </w:pPr>
      <w:r>
        <w:t>Complete the implementation and testing of the Campus Grids Infrastructure using SSH for job submission. Includes file transfer, multiple OS's and multi-user support (Weitzel, Mambelli, Madison-team, Fraser)</w:t>
      </w:r>
      <w:r>
        <w:tab/>
      </w:r>
    </w:p>
    <w:p w:rsidR="00471A18" w:rsidRPr="00471A18" w:rsidRDefault="00471A18" w:rsidP="00270A89">
      <w:pPr>
        <w:pStyle w:val="ListParagraph"/>
        <w:numPr>
          <w:ilvl w:val="0"/>
          <w:numId w:val="8"/>
        </w:numPr>
        <w:jc w:val="both"/>
      </w:pPr>
      <w:r w:rsidRPr="00471A18">
        <w:rPr>
          <w:rFonts w:ascii="Times New Roman" w:hAnsi="Times New Roman" w:cs="Times New Roman"/>
          <w:color w:val="030404"/>
          <w:szCs w:val="30"/>
        </w:rPr>
        <w:t>Release campus infrastructure software distribution Production Version 1</w:t>
      </w:r>
      <w:r>
        <w:rPr>
          <w:rFonts w:ascii="Times New Roman" w:hAnsi="Times New Roman" w:cs="Times New Roman"/>
          <w:color w:val="030404"/>
          <w:szCs w:val="30"/>
        </w:rPr>
        <w:t xml:space="preserve"> (Fraser, Gore, Weitzel, Mambelli, Madison team)</w:t>
      </w:r>
    </w:p>
    <w:p w:rsidR="00471A18" w:rsidRPr="00471A18" w:rsidRDefault="00471A18" w:rsidP="00471A18">
      <w:pPr>
        <w:jc w:val="both"/>
      </w:pPr>
    </w:p>
    <w:p w:rsidR="00471A18" w:rsidRPr="00471A18" w:rsidRDefault="00471A18" w:rsidP="00471A18">
      <w:pPr>
        <w:jc w:val="both"/>
        <w:rPr>
          <w:u w:val="single"/>
        </w:rPr>
      </w:pPr>
      <w:r w:rsidRPr="00471A18">
        <w:rPr>
          <w:u w:val="single"/>
        </w:rPr>
        <w:t>Outreach:</w:t>
      </w:r>
    </w:p>
    <w:p w:rsidR="00471A18" w:rsidRDefault="00C26DA7" w:rsidP="00270A89">
      <w:pPr>
        <w:pStyle w:val="ListParagraph"/>
        <w:numPr>
          <w:ilvl w:val="0"/>
          <w:numId w:val="8"/>
        </w:numPr>
        <w:jc w:val="both"/>
      </w:pPr>
      <w:r>
        <w:t xml:space="preserve">Community Development: </w:t>
      </w:r>
      <w:r w:rsidR="003B3E36">
        <w:t>Establish</w:t>
      </w:r>
      <w:r>
        <w:t xml:space="preserve"> a</w:t>
      </w:r>
      <w:r w:rsidR="00270A89">
        <w:t xml:space="preserve"> </w:t>
      </w:r>
      <w:r w:rsidR="009F5240">
        <w:t>center</w:t>
      </w:r>
      <w:r w:rsidR="00270A89">
        <w:t xml:space="preserve"> for the campus DHTC Infrastructure community</w:t>
      </w:r>
      <w:r w:rsidR="003B3E36">
        <w:t xml:space="preserve"> to learn and get consulting and advice on their Campus DHTC issues</w:t>
      </w:r>
      <w:r w:rsidR="00270A89">
        <w:t xml:space="preserve">. Create and implement a plan to build and nurture the community. Coordinate with the </w:t>
      </w:r>
      <w:r w:rsidR="003B3E36">
        <w:t>Campus Grid lead, Campus Grid P</w:t>
      </w:r>
      <w:r w:rsidR="00270A89">
        <w:t>roject Manager and others as needed (</w:t>
      </w:r>
      <w:r w:rsidR="004B62E6">
        <w:t>Gardner? Gore, Fraser</w:t>
      </w:r>
      <w:r w:rsidR="00270A89">
        <w:t>)</w:t>
      </w:r>
    </w:p>
    <w:p w:rsidR="00471A18" w:rsidRDefault="00471A18" w:rsidP="00471A18">
      <w:pPr>
        <w:pStyle w:val="ListParagraph"/>
        <w:numPr>
          <w:ilvl w:val="0"/>
          <w:numId w:val="8"/>
        </w:numPr>
        <w:jc w:val="both"/>
      </w:pPr>
      <w:r>
        <w:t>Serve as a liaison between XSEDE and Campus DHTC infrastructures, working with the XSEDE designated liaison to OSG; monthly meetings with the XSEDE-OSG liaison (Fraser)</w:t>
      </w:r>
    </w:p>
    <w:p w:rsidR="00471A18" w:rsidRDefault="00471A18" w:rsidP="00471A18">
      <w:pPr>
        <w:pStyle w:val="ListParagraph"/>
        <w:numPr>
          <w:ilvl w:val="0"/>
          <w:numId w:val="8"/>
        </w:numPr>
        <w:jc w:val="both"/>
      </w:pPr>
      <w:r>
        <w:t>Engage with individual users and user communities to adopt and utilize Campus Infrastructure technologies (Fraser, Gore, Mambelli, Weitzel)</w:t>
      </w:r>
    </w:p>
    <w:p w:rsidR="00471A18" w:rsidRDefault="00471A18" w:rsidP="007C5C9F">
      <w:pPr>
        <w:pStyle w:val="ListParagraph"/>
        <w:numPr>
          <w:ilvl w:val="0"/>
          <w:numId w:val="8"/>
        </w:numPr>
        <w:jc w:val="both"/>
      </w:pPr>
      <w:r>
        <w:t>Contribute to campus grids program of work to foster OSG spreading at the campus level.  Engage with possible users; engage with customers on their local campuses</w:t>
      </w:r>
      <w:r>
        <w:tab/>
        <w:t>(Mambelli)</w:t>
      </w:r>
    </w:p>
    <w:p w:rsidR="00471A18" w:rsidRDefault="00471A18" w:rsidP="00471A18">
      <w:pPr>
        <w:jc w:val="both"/>
      </w:pPr>
    </w:p>
    <w:p w:rsidR="00471A18" w:rsidRPr="00471A18" w:rsidRDefault="00471A18" w:rsidP="00471A18">
      <w:pPr>
        <w:jc w:val="both"/>
        <w:rPr>
          <w:rFonts w:cs="Helvetica"/>
          <w:color w:val="1F3A67"/>
          <w:szCs w:val="30"/>
          <w:u w:val="single"/>
        </w:rPr>
      </w:pPr>
      <w:r w:rsidRPr="00471A18">
        <w:rPr>
          <w:rFonts w:cs="Helvetica"/>
          <w:color w:val="1F3A67"/>
          <w:szCs w:val="30"/>
          <w:u w:val="single"/>
        </w:rPr>
        <w:t>Application integration training and consulting (catalysts for adoption of campus grids)</w:t>
      </w:r>
      <w:r>
        <w:rPr>
          <w:rFonts w:cs="Helvetica"/>
          <w:color w:val="1F3A67"/>
          <w:szCs w:val="30"/>
          <w:u w:val="single"/>
        </w:rPr>
        <w:t>:</w:t>
      </w:r>
    </w:p>
    <w:p w:rsidR="00270A89" w:rsidRDefault="00471A18" w:rsidP="00471A18">
      <w:pPr>
        <w:pStyle w:val="ListParagraph"/>
        <w:numPr>
          <w:ilvl w:val="0"/>
          <w:numId w:val="8"/>
        </w:numPr>
        <w:jc w:val="both"/>
      </w:pPr>
      <w:r>
        <w:t>Identify and work directly with supportive campuses to implement and maintain Campus DHTC infrastructure in support of researchers</w:t>
      </w:r>
      <w:r w:rsidR="00C43A5E">
        <w:t xml:space="preserve"> and admins that support researchers</w:t>
      </w:r>
      <w:r>
        <w:t>; Goal is to develop at least two active working campus grids besides Nebraska</w:t>
      </w:r>
      <w:r>
        <w:tab/>
        <w:t>(Fraser, Mambelli, Weitzel)</w:t>
      </w:r>
    </w:p>
    <w:p w:rsidR="007C5C9F" w:rsidRDefault="00270A89" w:rsidP="00F959B6">
      <w:pPr>
        <w:pStyle w:val="ListParagraph"/>
        <w:numPr>
          <w:ilvl w:val="0"/>
          <w:numId w:val="8"/>
        </w:numPr>
        <w:jc w:val="both"/>
      </w:pPr>
      <w:r>
        <w:t xml:space="preserve">Develop </w:t>
      </w:r>
      <w:r w:rsidR="00C26DA7">
        <w:t xml:space="preserve">integration </w:t>
      </w:r>
      <w:r>
        <w:t xml:space="preserve">training packages and documentation for </w:t>
      </w:r>
      <w:r w:rsidR="00C26DA7">
        <w:t>supporting best practice applications that are agreed and prioritized</w:t>
      </w:r>
      <w:r w:rsidR="003B3E36">
        <w:t xml:space="preserve"> by the Campus Grid Leader and Campus Grid Project Manager</w:t>
      </w:r>
      <w:r w:rsidR="009F5240">
        <w:t xml:space="preserve"> (e.g. </w:t>
      </w:r>
      <w:r w:rsidR="00C26DA7">
        <w:t xml:space="preserve">"R", </w:t>
      </w:r>
      <w:proofErr w:type="spellStart"/>
      <w:r w:rsidR="00C26DA7">
        <w:t>Matlab</w:t>
      </w:r>
      <w:proofErr w:type="spellEnd"/>
      <w:r w:rsidR="00C26DA7">
        <w:t>, Squid</w:t>
      </w:r>
      <w:r w:rsidR="009F5240">
        <w:t>, …)</w:t>
      </w:r>
      <w:r>
        <w:t xml:space="preserve"> (Mambelli, Gore, Gardner, Madison-Team)</w:t>
      </w:r>
      <w:r w:rsidR="003B3E36">
        <w:t>.</w:t>
      </w:r>
    </w:p>
    <w:p w:rsidR="007C5C9F" w:rsidRDefault="007C5C9F" w:rsidP="007C5C9F">
      <w:pPr>
        <w:pStyle w:val="ListParagraph"/>
        <w:numPr>
          <w:ilvl w:val="0"/>
          <w:numId w:val="8"/>
        </w:numPr>
        <w:jc w:val="both"/>
      </w:pPr>
      <w:r>
        <w:t>Coordinate the chat support system for OSG users and administrators; maintain 90% staff attendance (Mambelli)</w:t>
      </w:r>
    </w:p>
    <w:p w:rsidR="007C5C9F" w:rsidRDefault="007C5C9F" w:rsidP="007C5C9F">
      <w:pPr>
        <w:pStyle w:val="ListParagraph"/>
        <w:numPr>
          <w:ilvl w:val="0"/>
          <w:numId w:val="8"/>
        </w:numPr>
        <w:jc w:val="both"/>
      </w:pPr>
      <w:r>
        <w:lastRenderedPageBreak/>
        <w:t>Support the Education coordinator in developing material for and working with the system admin workshops particularly in support of Tier-3s and Campus Grids.  Help staff and coordinate either the sys admin school or workshop (Mambelli, Weitzel)</w:t>
      </w:r>
    </w:p>
    <w:p w:rsidR="00270A89" w:rsidRDefault="00270A89" w:rsidP="00471A18">
      <w:pPr>
        <w:jc w:val="both"/>
      </w:pPr>
    </w:p>
    <w:p w:rsidR="00270A89" w:rsidRDefault="00270A89" w:rsidP="00270A89">
      <w:pPr>
        <w:pStyle w:val="ListParagraph"/>
        <w:numPr>
          <w:ilvl w:val="0"/>
          <w:numId w:val="8"/>
        </w:numPr>
        <w:jc w:val="both"/>
      </w:pPr>
      <w:r>
        <w:t>Project Manager: Create and maintain the projec</w:t>
      </w:r>
      <w:r w:rsidR="00F959B6">
        <w:t xml:space="preserve">t plans for Campus DHTC </w:t>
      </w:r>
      <w:r>
        <w:t xml:space="preserve">community engagement </w:t>
      </w:r>
      <w:r w:rsidR="00F959B6">
        <w:t xml:space="preserve">and architecture roll out </w:t>
      </w:r>
      <w:r>
        <w:t>(Gore)</w:t>
      </w:r>
    </w:p>
    <w:p w:rsidR="00270A89" w:rsidRDefault="00270A89" w:rsidP="00270A89">
      <w:pPr>
        <w:pStyle w:val="ListParagraph"/>
        <w:numPr>
          <w:ilvl w:val="0"/>
          <w:numId w:val="8"/>
        </w:numPr>
        <w:jc w:val="both"/>
      </w:pPr>
      <w:r>
        <w:t>Assess the Campus Infrastructure activities according to ag</w:t>
      </w:r>
      <w:r w:rsidR="00471A18">
        <w:t>reed upon metrics (Gore</w:t>
      </w:r>
      <w:r>
        <w:t>)</w:t>
      </w:r>
    </w:p>
    <w:p w:rsidR="00261A39" w:rsidRDefault="00261A39" w:rsidP="00261A39">
      <w:pPr>
        <w:jc w:val="both"/>
      </w:pPr>
    </w:p>
    <w:p w:rsidR="00261A39" w:rsidRDefault="00261A39" w:rsidP="00261A39">
      <w:pPr>
        <w:jc w:val="both"/>
      </w:pPr>
    </w:p>
    <w:p w:rsidR="007C5C9F" w:rsidRDefault="00261A39" w:rsidP="00261A39">
      <w:pPr>
        <w:jc w:val="both"/>
        <w:rPr>
          <w:u w:val="single"/>
        </w:rPr>
      </w:pPr>
      <w:r w:rsidRPr="00261A39">
        <w:rPr>
          <w:u w:val="single"/>
        </w:rPr>
        <w:t>Metrics</w:t>
      </w:r>
      <w:r w:rsidR="007C5C9F">
        <w:rPr>
          <w:u w:val="single"/>
        </w:rPr>
        <w:t>:</w:t>
      </w:r>
    </w:p>
    <w:p w:rsidR="00392FDD" w:rsidRDefault="007C5C9F" w:rsidP="00261A39">
      <w:pPr>
        <w:jc w:val="both"/>
      </w:pPr>
      <w:r w:rsidRPr="00392FDD">
        <w:t xml:space="preserve">Utilize a CMM model of maturity that primarily weights usage of campus grids by researchers. </w:t>
      </w:r>
    </w:p>
    <w:p w:rsidR="00392FDD" w:rsidRDefault="00392FDD" w:rsidP="00261A39">
      <w:pPr>
        <w:jc w:val="both"/>
      </w:pPr>
      <w:r>
        <w:t xml:space="preserve">Number of new campus </w:t>
      </w:r>
      <w:proofErr w:type="spellStart"/>
      <w:r>
        <w:t>dhtc</w:t>
      </w:r>
      <w:proofErr w:type="spellEnd"/>
      <w:r>
        <w:t xml:space="preserve"> infrastructures</w:t>
      </w:r>
    </w:p>
    <w:p w:rsidR="00392FDD" w:rsidRDefault="00392FDD" w:rsidP="00261A39">
      <w:pPr>
        <w:jc w:val="both"/>
      </w:pPr>
      <w:r>
        <w:t>Number of implemented best practices</w:t>
      </w:r>
    </w:p>
    <w:p w:rsidR="00261A39" w:rsidRPr="00392FDD" w:rsidRDefault="00392FDD" w:rsidP="00261A39">
      <w:pPr>
        <w:jc w:val="both"/>
      </w:pPr>
      <w:r>
        <w:t>Number of folks on the mailing list</w:t>
      </w:r>
    </w:p>
    <w:sectPr w:rsidR="00261A39" w:rsidRPr="00392FDD" w:rsidSect="0034126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4411D"/>
    <w:multiLevelType w:val="hybridMultilevel"/>
    <w:tmpl w:val="5B3A3304"/>
    <w:lvl w:ilvl="0" w:tplc="0409000F">
      <w:start w:val="5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266B7"/>
    <w:multiLevelType w:val="hybridMultilevel"/>
    <w:tmpl w:val="338293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F575E7"/>
    <w:multiLevelType w:val="hybridMultilevel"/>
    <w:tmpl w:val="CFB280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73F0AC6"/>
    <w:multiLevelType w:val="hybridMultilevel"/>
    <w:tmpl w:val="DEC021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D1139B"/>
    <w:multiLevelType w:val="hybridMultilevel"/>
    <w:tmpl w:val="91CEF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8F4CFE"/>
    <w:multiLevelType w:val="hybridMultilevel"/>
    <w:tmpl w:val="9B826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3910D4"/>
    <w:multiLevelType w:val="hybridMultilevel"/>
    <w:tmpl w:val="AE18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3D5F67"/>
    <w:multiLevelType w:val="hybridMultilevel"/>
    <w:tmpl w:val="5808A3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26E"/>
    <w:rsid w:val="000017C2"/>
    <w:rsid w:val="00001EAA"/>
    <w:rsid w:val="00034E32"/>
    <w:rsid w:val="00056627"/>
    <w:rsid w:val="0006554A"/>
    <w:rsid w:val="00067D28"/>
    <w:rsid w:val="00067E0F"/>
    <w:rsid w:val="0007537D"/>
    <w:rsid w:val="00082EA4"/>
    <w:rsid w:val="0009272B"/>
    <w:rsid w:val="000A4CB6"/>
    <w:rsid w:val="000C0BBC"/>
    <w:rsid w:val="0012452F"/>
    <w:rsid w:val="001351BA"/>
    <w:rsid w:val="00174FE5"/>
    <w:rsid w:val="00186E2D"/>
    <w:rsid w:val="001C4392"/>
    <w:rsid w:val="001D38A9"/>
    <w:rsid w:val="001E6825"/>
    <w:rsid w:val="002074E0"/>
    <w:rsid w:val="00211E42"/>
    <w:rsid w:val="0024133D"/>
    <w:rsid w:val="00245F9B"/>
    <w:rsid w:val="00261A39"/>
    <w:rsid w:val="00270A89"/>
    <w:rsid w:val="0029485C"/>
    <w:rsid w:val="00297AA4"/>
    <w:rsid w:val="002A2EE9"/>
    <w:rsid w:val="002A6D5E"/>
    <w:rsid w:val="002C0DAE"/>
    <w:rsid w:val="002C7157"/>
    <w:rsid w:val="002D4F70"/>
    <w:rsid w:val="00301954"/>
    <w:rsid w:val="003066B1"/>
    <w:rsid w:val="00336791"/>
    <w:rsid w:val="00340A3A"/>
    <w:rsid w:val="0034126E"/>
    <w:rsid w:val="00342B57"/>
    <w:rsid w:val="00391EBC"/>
    <w:rsid w:val="00392FDD"/>
    <w:rsid w:val="003A74AD"/>
    <w:rsid w:val="003B05FC"/>
    <w:rsid w:val="003B3E36"/>
    <w:rsid w:val="003C6096"/>
    <w:rsid w:val="003D1363"/>
    <w:rsid w:val="003D5BC1"/>
    <w:rsid w:val="003D794D"/>
    <w:rsid w:val="003F0AAC"/>
    <w:rsid w:val="003F0CF3"/>
    <w:rsid w:val="00402E5D"/>
    <w:rsid w:val="00425788"/>
    <w:rsid w:val="0043437C"/>
    <w:rsid w:val="00471A18"/>
    <w:rsid w:val="00471BCF"/>
    <w:rsid w:val="0047586C"/>
    <w:rsid w:val="00491242"/>
    <w:rsid w:val="004A4096"/>
    <w:rsid w:val="004B62E6"/>
    <w:rsid w:val="004B6EAB"/>
    <w:rsid w:val="004D2382"/>
    <w:rsid w:val="004E558D"/>
    <w:rsid w:val="00507F6F"/>
    <w:rsid w:val="00512B78"/>
    <w:rsid w:val="005217CB"/>
    <w:rsid w:val="00537DFD"/>
    <w:rsid w:val="00542F91"/>
    <w:rsid w:val="00581E9D"/>
    <w:rsid w:val="005C0DCF"/>
    <w:rsid w:val="005E77B5"/>
    <w:rsid w:val="0060464B"/>
    <w:rsid w:val="00621F82"/>
    <w:rsid w:val="00631428"/>
    <w:rsid w:val="006414B9"/>
    <w:rsid w:val="00646314"/>
    <w:rsid w:val="00672DDE"/>
    <w:rsid w:val="006969ED"/>
    <w:rsid w:val="006E2CF3"/>
    <w:rsid w:val="006E7548"/>
    <w:rsid w:val="006F67E0"/>
    <w:rsid w:val="00722449"/>
    <w:rsid w:val="007243FC"/>
    <w:rsid w:val="007348D2"/>
    <w:rsid w:val="007502EA"/>
    <w:rsid w:val="00751D69"/>
    <w:rsid w:val="00767C7C"/>
    <w:rsid w:val="00770EAC"/>
    <w:rsid w:val="00790AF0"/>
    <w:rsid w:val="007B038A"/>
    <w:rsid w:val="007B66F3"/>
    <w:rsid w:val="007B7964"/>
    <w:rsid w:val="007C1C66"/>
    <w:rsid w:val="007C5C9F"/>
    <w:rsid w:val="007F3387"/>
    <w:rsid w:val="00825C96"/>
    <w:rsid w:val="00872AD6"/>
    <w:rsid w:val="00884770"/>
    <w:rsid w:val="0089154E"/>
    <w:rsid w:val="008A1A49"/>
    <w:rsid w:val="008A311F"/>
    <w:rsid w:val="008B0A7A"/>
    <w:rsid w:val="008B35EB"/>
    <w:rsid w:val="008C7C41"/>
    <w:rsid w:val="008E4412"/>
    <w:rsid w:val="00923D9E"/>
    <w:rsid w:val="00946996"/>
    <w:rsid w:val="0096102E"/>
    <w:rsid w:val="0096354E"/>
    <w:rsid w:val="00967680"/>
    <w:rsid w:val="009771A6"/>
    <w:rsid w:val="00981FA5"/>
    <w:rsid w:val="00990192"/>
    <w:rsid w:val="009A0A3E"/>
    <w:rsid w:val="009C62C7"/>
    <w:rsid w:val="009D2AAD"/>
    <w:rsid w:val="009E4E24"/>
    <w:rsid w:val="009F3A18"/>
    <w:rsid w:val="009F5240"/>
    <w:rsid w:val="00A07123"/>
    <w:rsid w:val="00A317A4"/>
    <w:rsid w:val="00A56C13"/>
    <w:rsid w:val="00A65415"/>
    <w:rsid w:val="00A70B10"/>
    <w:rsid w:val="00A7333D"/>
    <w:rsid w:val="00A80B9A"/>
    <w:rsid w:val="00AA7519"/>
    <w:rsid w:val="00AC413D"/>
    <w:rsid w:val="00AD3537"/>
    <w:rsid w:val="00B13C58"/>
    <w:rsid w:val="00B205D4"/>
    <w:rsid w:val="00B226FF"/>
    <w:rsid w:val="00B356A9"/>
    <w:rsid w:val="00B45A83"/>
    <w:rsid w:val="00B50FFF"/>
    <w:rsid w:val="00B5199C"/>
    <w:rsid w:val="00B52C0B"/>
    <w:rsid w:val="00B53D50"/>
    <w:rsid w:val="00B5575A"/>
    <w:rsid w:val="00B62DD9"/>
    <w:rsid w:val="00B774A1"/>
    <w:rsid w:val="00B918D5"/>
    <w:rsid w:val="00BA116B"/>
    <w:rsid w:val="00BC3793"/>
    <w:rsid w:val="00C104FD"/>
    <w:rsid w:val="00C1099B"/>
    <w:rsid w:val="00C24190"/>
    <w:rsid w:val="00C26DA7"/>
    <w:rsid w:val="00C41342"/>
    <w:rsid w:val="00C43A5E"/>
    <w:rsid w:val="00CA0A78"/>
    <w:rsid w:val="00CC33B1"/>
    <w:rsid w:val="00CD2D18"/>
    <w:rsid w:val="00CD4B06"/>
    <w:rsid w:val="00CD596C"/>
    <w:rsid w:val="00CE5B17"/>
    <w:rsid w:val="00D117F7"/>
    <w:rsid w:val="00D15A5D"/>
    <w:rsid w:val="00D21810"/>
    <w:rsid w:val="00D5008C"/>
    <w:rsid w:val="00D55EA4"/>
    <w:rsid w:val="00D742FE"/>
    <w:rsid w:val="00D96099"/>
    <w:rsid w:val="00DA0496"/>
    <w:rsid w:val="00DB6492"/>
    <w:rsid w:val="00DC6831"/>
    <w:rsid w:val="00DE3628"/>
    <w:rsid w:val="00E25A0C"/>
    <w:rsid w:val="00E33435"/>
    <w:rsid w:val="00E62101"/>
    <w:rsid w:val="00E84FA0"/>
    <w:rsid w:val="00EA7DA6"/>
    <w:rsid w:val="00EC2B51"/>
    <w:rsid w:val="00EE3A87"/>
    <w:rsid w:val="00EF745E"/>
    <w:rsid w:val="00F113CB"/>
    <w:rsid w:val="00F5075A"/>
    <w:rsid w:val="00F94557"/>
    <w:rsid w:val="00F959B6"/>
    <w:rsid w:val="00FD0B3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91BDD"/>
  </w:style>
  <w:style w:type="paragraph" w:styleId="Heading1">
    <w:name w:val="heading 1"/>
    <w:basedOn w:val="Normal"/>
    <w:next w:val="Normal"/>
    <w:link w:val="Heading1Char"/>
    <w:uiPriority w:val="9"/>
    <w:qFormat/>
    <w:rsid w:val="003412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342B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7D020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D16F99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7D020A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7D020A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7D020A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412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E558D"/>
    <w:pPr>
      <w:ind w:left="720"/>
      <w:contextualSpacing/>
    </w:pPr>
  </w:style>
  <w:style w:type="paragraph" w:customStyle="1" w:styleId="Default">
    <w:name w:val="Default"/>
    <w:rsid w:val="00B52C0B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HTMLPreformatted">
    <w:name w:val="HTML Preformatted"/>
    <w:basedOn w:val="Normal"/>
    <w:link w:val="HTMLPreformattedChar"/>
    <w:uiPriority w:val="99"/>
    <w:rsid w:val="00923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3D9E"/>
    <w:rPr>
      <w:rFonts w:ascii="Courier" w:hAnsi="Courier" w:cs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342B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rsid w:val="003F0A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F0AAC"/>
  </w:style>
  <w:style w:type="paragraph" w:styleId="Footer">
    <w:name w:val="footer"/>
    <w:basedOn w:val="Normal"/>
    <w:link w:val="FooterChar"/>
    <w:rsid w:val="003F0A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F0A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91BDD"/>
  </w:style>
  <w:style w:type="paragraph" w:styleId="Heading1">
    <w:name w:val="heading 1"/>
    <w:basedOn w:val="Normal"/>
    <w:next w:val="Normal"/>
    <w:link w:val="Heading1Char"/>
    <w:uiPriority w:val="9"/>
    <w:qFormat/>
    <w:rsid w:val="003412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342B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7D020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D16F99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7D020A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7D020A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7D020A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412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E558D"/>
    <w:pPr>
      <w:ind w:left="720"/>
      <w:contextualSpacing/>
    </w:pPr>
  </w:style>
  <w:style w:type="paragraph" w:customStyle="1" w:styleId="Default">
    <w:name w:val="Default"/>
    <w:rsid w:val="00B52C0B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HTMLPreformatted">
    <w:name w:val="HTML Preformatted"/>
    <w:basedOn w:val="Normal"/>
    <w:link w:val="HTMLPreformattedChar"/>
    <w:uiPriority w:val="99"/>
    <w:rsid w:val="00923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3D9E"/>
    <w:rPr>
      <w:rFonts w:ascii="Courier" w:hAnsi="Courier" w:cs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342B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rsid w:val="003F0A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F0AAC"/>
  </w:style>
  <w:style w:type="paragraph" w:styleId="Footer">
    <w:name w:val="footer"/>
    <w:basedOn w:val="Normal"/>
    <w:link w:val="FooterChar"/>
    <w:rsid w:val="003F0A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F0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 National Laboratory</Company>
  <LinksUpToDate>false</LinksUpToDate>
  <CharactersWithSpaces>3107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 Altunay</dc:creator>
  <cp:lastModifiedBy>Chander Sehgal</cp:lastModifiedBy>
  <cp:revision>2</cp:revision>
  <dcterms:created xsi:type="dcterms:W3CDTF">2012-06-01T15:20:00Z</dcterms:created>
  <dcterms:modified xsi:type="dcterms:W3CDTF">2012-06-01T15:20:00Z</dcterms:modified>
</cp:coreProperties>
</file>