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58C01" w14:textId="0BA13F13" w:rsidR="005C4842" w:rsidRPr="0055461E" w:rsidRDefault="0055461E" w:rsidP="0055461E">
      <w:pPr>
        <w:bidi/>
        <w:spacing w:before="240" w:after="240"/>
        <w:rPr>
          <w:rFonts w:asciiTheme="minorBidi" w:hAnsiTheme="minorBidi"/>
          <w:color w:val="000000" w:themeColor="text1"/>
          <w:lang w:bidi="ar-YE"/>
        </w:rPr>
      </w:pPr>
      <w:r>
        <w:rPr>
          <w:noProof/>
        </w:rPr>
        <w:drawing>
          <wp:anchor distT="0" distB="0" distL="114300" distR="114300" simplePos="0" relativeHeight="251659264" behindDoc="1" locked="0" layoutInCell="1" allowOverlap="1" wp14:anchorId="632C2BE9" wp14:editId="2933E1C0">
            <wp:simplePos x="0" y="0"/>
            <wp:positionH relativeFrom="page">
              <wp:posOffset>3299765</wp:posOffset>
            </wp:positionH>
            <wp:positionV relativeFrom="paragraph">
              <wp:posOffset>-731520</wp:posOffset>
            </wp:positionV>
            <wp:extent cx="1685483" cy="15068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85483" cy="150685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2553EBCD" wp14:editId="139BF2B7">
                <wp:simplePos x="0" y="0"/>
                <wp:positionH relativeFrom="page">
                  <wp:posOffset>87464</wp:posOffset>
                </wp:positionH>
                <wp:positionV relativeFrom="paragraph">
                  <wp:posOffset>-731520</wp:posOffset>
                </wp:positionV>
                <wp:extent cx="3633470" cy="1351722"/>
                <wp:effectExtent l="0" t="0" r="0" b="1270"/>
                <wp:wrapNone/>
                <wp:docPr id="8" name="Text Box 8"/>
                <wp:cNvGraphicFramePr/>
                <a:graphic xmlns:a="http://schemas.openxmlformats.org/drawingml/2006/main">
                  <a:graphicData uri="http://schemas.microsoft.com/office/word/2010/wordprocessingShape">
                    <wps:wsp>
                      <wps:cNvSpPr txBox="1"/>
                      <wps:spPr>
                        <a:xfrm>
                          <a:off x="0" y="0"/>
                          <a:ext cx="3633470" cy="13517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25735F" w14:textId="77777777" w:rsidR="005C4842" w:rsidRPr="0055461E" w:rsidRDefault="005C4842" w:rsidP="0055461E">
                            <w:pPr>
                              <w:bidi/>
                              <w:spacing w:line="240" w:lineRule="auto"/>
                              <w:jc w:val="right"/>
                              <w:rPr>
                                <w:rFonts w:asciiTheme="majorBidi" w:hAnsiTheme="majorBidi" w:cstheme="majorBidi"/>
                                <w:b/>
                                <w:bCs/>
                                <w:lang w:bidi="ar-YE"/>
                              </w:rPr>
                            </w:pPr>
                            <w:r w:rsidRPr="0055461E">
                              <w:rPr>
                                <w:rFonts w:asciiTheme="majorBidi" w:hAnsiTheme="majorBidi" w:cstheme="majorBidi"/>
                                <w:b/>
                                <w:bCs/>
                              </w:rPr>
                              <w:t>Republic of Yemen</w:t>
                            </w:r>
                          </w:p>
                          <w:p w14:paraId="6EC7D7BB" w14:textId="77777777" w:rsidR="005C4842" w:rsidRPr="0055461E" w:rsidRDefault="005C4842" w:rsidP="0055461E">
                            <w:pPr>
                              <w:bidi/>
                              <w:spacing w:line="240" w:lineRule="auto"/>
                              <w:ind w:left="799" w:hanging="142"/>
                              <w:jc w:val="right"/>
                              <w:rPr>
                                <w:rFonts w:asciiTheme="majorBidi" w:hAnsiTheme="majorBidi" w:cstheme="majorBidi"/>
                                <w:b/>
                                <w:bCs/>
                                <w:rtl/>
                              </w:rPr>
                            </w:pPr>
                            <w:r w:rsidRPr="0055461E">
                              <w:rPr>
                                <w:rFonts w:asciiTheme="majorBidi" w:hAnsiTheme="majorBidi" w:cstheme="majorBidi"/>
                                <w:b/>
                                <w:bCs/>
                              </w:rPr>
                              <w:t>Ministry of Education and Scientific Research</w:t>
                            </w:r>
                          </w:p>
                          <w:p w14:paraId="03AC0112" w14:textId="77777777" w:rsidR="005C4842" w:rsidRPr="0055461E" w:rsidRDefault="005C4842" w:rsidP="0055461E">
                            <w:pPr>
                              <w:bidi/>
                              <w:spacing w:line="240" w:lineRule="auto"/>
                              <w:jc w:val="right"/>
                              <w:rPr>
                                <w:rFonts w:asciiTheme="majorBidi" w:hAnsiTheme="majorBidi" w:cstheme="majorBidi"/>
                                <w:b/>
                                <w:bCs/>
                                <w:rtl/>
                                <w:lang w:val="ar-YE"/>
                              </w:rPr>
                            </w:pPr>
                            <w:r w:rsidRPr="0055461E">
                              <w:rPr>
                                <w:rFonts w:asciiTheme="majorBidi" w:hAnsiTheme="majorBidi" w:cstheme="majorBidi"/>
                                <w:b/>
                                <w:bCs/>
                              </w:rPr>
                              <w:t>Al-Razi University</w:t>
                            </w:r>
                          </w:p>
                          <w:p w14:paraId="78B1C4CF" w14:textId="77777777" w:rsidR="005C4842" w:rsidRPr="0055461E" w:rsidRDefault="005C4842" w:rsidP="0055461E">
                            <w:pPr>
                              <w:bidi/>
                              <w:spacing w:line="240" w:lineRule="auto"/>
                              <w:jc w:val="right"/>
                              <w:rPr>
                                <w:rFonts w:asciiTheme="majorBidi" w:hAnsiTheme="majorBidi" w:cstheme="majorBidi"/>
                                <w:b/>
                                <w:bCs/>
                                <w:sz w:val="24"/>
                                <w:szCs w:val="24"/>
                                <w:rtl/>
                              </w:rPr>
                            </w:pPr>
                            <w:r w:rsidRPr="0055461E">
                              <w:rPr>
                                <w:rFonts w:asciiTheme="majorBidi" w:hAnsiTheme="majorBidi" w:cstheme="majorBidi"/>
                                <w:b/>
                                <w:bCs/>
                              </w:rPr>
                              <w:t>Faculty of Computer and IT</w:t>
                            </w:r>
                          </w:p>
                          <w:p w14:paraId="56D83F05" w14:textId="0F739307" w:rsidR="005C4842" w:rsidRPr="0055461E" w:rsidRDefault="005C4842" w:rsidP="0055461E">
                            <w:pPr>
                              <w:bidi/>
                              <w:spacing w:line="240" w:lineRule="auto"/>
                              <w:jc w:val="right"/>
                              <w:rPr>
                                <w:rtl/>
                              </w:rPr>
                            </w:pPr>
                            <w:r w:rsidRPr="0055461E">
                              <w:rPr>
                                <w:rFonts w:asciiTheme="majorBidi" w:hAnsiTheme="majorBidi" w:cstheme="majorBidi"/>
                                <w:b/>
                                <w:bCs/>
                              </w:rPr>
                              <w:t>Cybersecurity</w:t>
                            </w:r>
                            <w:r w:rsidR="0055461E" w:rsidRPr="0055461E">
                              <w:rPr>
                                <w:rFonts w:asciiTheme="majorBidi" w:hAnsiTheme="majorBidi" w:cstheme="majorBidi"/>
                                <w:b/>
                                <w:bCs/>
                              </w:rPr>
                              <w:t xml:space="preserve"> &amp; Network</w:t>
                            </w:r>
                            <w:r w:rsidRPr="0055461E">
                              <w:rPr>
                                <w:rFonts w:asciiTheme="majorBidi" w:hAnsiTheme="majorBidi" w:cstheme="majorBidi"/>
                                <w:b/>
                                <w:bCs/>
                              </w:rPr>
                              <w:t xml:space="preserve"> Department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53EBCD" id="_x0000_t202" coordsize="21600,21600" o:spt="202" path="m,l,21600r21600,l21600,xe">
                <v:stroke joinstyle="miter"/>
                <v:path gradientshapeok="t" o:connecttype="rect"/>
              </v:shapetype>
              <v:shape id="Text Box 8" o:spid="_x0000_s1026" type="#_x0000_t202" style="position:absolute;left:0;text-align:left;margin-left:6.9pt;margin-top:-57.6pt;width:286.1pt;height:106.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" filled="f" stroked="f">
                <v:textbox>
                  <w:txbxContent>
                    <w:p w14:paraId="2325735F" w14:textId="77777777" w:rsidR="005C4842" w:rsidRPr="0055461E" w:rsidRDefault="005C4842" w:rsidP="0055461E">
                      <w:pPr>
                        <w:bidi/>
                        <w:spacing w:line="240" w:lineRule="auto"/>
                        <w:jc w:val="right"/>
                        <w:rPr>
                          <w:rFonts w:asciiTheme="majorBidi" w:hAnsiTheme="majorBidi" w:cstheme="majorBidi"/>
                          <w:b/>
                          <w:bCs/>
                          <w:lang w:bidi="ar-YE"/>
                        </w:rPr>
                      </w:pPr>
                      <w:r w:rsidRPr="0055461E">
                        <w:rPr>
                          <w:rFonts w:asciiTheme="majorBidi" w:hAnsiTheme="majorBidi" w:cstheme="majorBidi"/>
                          <w:b/>
                          <w:bCs/>
                        </w:rPr>
                        <w:t>Republic of Yemen</w:t>
                      </w:r>
                    </w:p>
                    <w:p w14:paraId="6EC7D7BB" w14:textId="77777777" w:rsidR="005C4842" w:rsidRPr="0055461E" w:rsidRDefault="005C4842" w:rsidP="0055461E">
                      <w:pPr>
                        <w:bidi/>
                        <w:spacing w:line="240" w:lineRule="auto"/>
                        <w:ind w:left="799" w:hanging="142"/>
                        <w:jc w:val="right"/>
                        <w:rPr>
                          <w:rFonts w:asciiTheme="majorBidi" w:hAnsiTheme="majorBidi" w:cstheme="majorBidi"/>
                          <w:b/>
                          <w:bCs/>
                          <w:rtl/>
                        </w:rPr>
                      </w:pPr>
                      <w:r w:rsidRPr="0055461E">
                        <w:rPr>
                          <w:rFonts w:asciiTheme="majorBidi" w:hAnsiTheme="majorBidi" w:cstheme="majorBidi"/>
                          <w:b/>
                          <w:bCs/>
                        </w:rPr>
                        <w:t>Ministry of Education and Scientific Research</w:t>
                      </w:r>
                    </w:p>
                    <w:p w14:paraId="03AC0112" w14:textId="77777777" w:rsidR="005C4842" w:rsidRPr="0055461E" w:rsidRDefault="005C4842" w:rsidP="0055461E">
                      <w:pPr>
                        <w:bidi/>
                        <w:spacing w:line="240" w:lineRule="auto"/>
                        <w:jc w:val="right"/>
                        <w:rPr>
                          <w:rFonts w:asciiTheme="majorBidi" w:hAnsiTheme="majorBidi" w:cstheme="majorBidi"/>
                          <w:b/>
                          <w:bCs/>
                          <w:rtl/>
                          <w:lang w:val="ar-YE"/>
                        </w:rPr>
                      </w:pPr>
                      <w:r w:rsidRPr="0055461E">
                        <w:rPr>
                          <w:rFonts w:asciiTheme="majorBidi" w:hAnsiTheme="majorBidi" w:cstheme="majorBidi"/>
                          <w:b/>
                          <w:bCs/>
                        </w:rPr>
                        <w:t>Al-Razi University</w:t>
                      </w:r>
                    </w:p>
                    <w:p w14:paraId="78B1C4CF" w14:textId="77777777" w:rsidR="005C4842" w:rsidRPr="0055461E" w:rsidRDefault="005C4842" w:rsidP="0055461E">
                      <w:pPr>
                        <w:bidi/>
                        <w:spacing w:line="240" w:lineRule="auto"/>
                        <w:jc w:val="right"/>
                        <w:rPr>
                          <w:rFonts w:asciiTheme="majorBidi" w:hAnsiTheme="majorBidi" w:cstheme="majorBidi"/>
                          <w:b/>
                          <w:bCs/>
                          <w:sz w:val="24"/>
                          <w:szCs w:val="24"/>
                          <w:rtl/>
                        </w:rPr>
                      </w:pPr>
                      <w:r w:rsidRPr="0055461E">
                        <w:rPr>
                          <w:rFonts w:asciiTheme="majorBidi" w:hAnsiTheme="majorBidi" w:cstheme="majorBidi"/>
                          <w:b/>
                          <w:bCs/>
                        </w:rPr>
                        <w:t>Faculty of Computer and IT</w:t>
                      </w:r>
                    </w:p>
                    <w:p w14:paraId="56D83F05" w14:textId="0F739307" w:rsidR="005C4842" w:rsidRPr="0055461E" w:rsidRDefault="005C4842" w:rsidP="0055461E">
                      <w:pPr>
                        <w:bidi/>
                        <w:spacing w:line="240" w:lineRule="auto"/>
                        <w:jc w:val="right"/>
                        <w:rPr>
                          <w:rtl/>
                        </w:rPr>
                      </w:pPr>
                      <w:r w:rsidRPr="0055461E">
                        <w:rPr>
                          <w:rFonts w:asciiTheme="majorBidi" w:hAnsiTheme="majorBidi" w:cstheme="majorBidi"/>
                          <w:b/>
                          <w:bCs/>
                        </w:rPr>
                        <w:t>Cybersecurity</w:t>
                      </w:r>
                      <w:r w:rsidR="0055461E" w:rsidRPr="0055461E">
                        <w:rPr>
                          <w:rFonts w:asciiTheme="majorBidi" w:hAnsiTheme="majorBidi" w:cstheme="majorBidi"/>
                          <w:b/>
                          <w:bCs/>
                        </w:rPr>
                        <w:t xml:space="preserve"> &amp; Network</w:t>
                      </w:r>
                      <w:r w:rsidRPr="0055461E">
                        <w:rPr>
                          <w:rFonts w:asciiTheme="majorBidi" w:hAnsiTheme="majorBidi" w:cstheme="majorBidi"/>
                          <w:b/>
                          <w:bCs/>
                        </w:rPr>
                        <w:t xml:space="preserve"> Department</w:t>
                      </w:r>
                    </w:p>
                  </w:txbxContent>
                </v:textbox>
                <w10:wrap anchorx="page"/>
              </v:shape>
            </w:pict>
          </mc:Fallback>
        </mc:AlternateContent>
      </w:r>
      <w:r>
        <w:rPr>
          <w:noProof/>
        </w:rPr>
        <mc:AlternateContent>
          <mc:Choice Requires="wps">
            <w:drawing>
              <wp:anchor distT="0" distB="0" distL="114300" distR="114300" simplePos="0" relativeHeight="251660288" behindDoc="0" locked="0" layoutInCell="1" allowOverlap="1" wp14:anchorId="309D8068" wp14:editId="61793224">
                <wp:simplePos x="0" y="0"/>
                <wp:positionH relativeFrom="page">
                  <wp:posOffset>4690248</wp:posOffset>
                </wp:positionH>
                <wp:positionV relativeFrom="paragraph">
                  <wp:posOffset>-521418</wp:posOffset>
                </wp:positionV>
                <wp:extent cx="2888615" cy="1835785"/>
                <wp:effectExtent l="0" t="0" r="0" b="0"/>
                <wp:wrapNone/>
                <wp:docPr id="5" name="Text Box 5"/>
                <wp:cNvGraphicFramePr/>
                <a:graphic xmlns:a="http://schemas.openxmlformats.org/drawingml/2006/main">
                  <a:graphicData uri="http://schemas.microsoft.com/office/word/2010/wordprocessingShape">
                    <wps:wsp>
                      <wps:cNvSpPr txBox="1"/>
                      <wps:spPr>
                        <a:xfrm>
                          <a:off x="0" y="0"/>
                          <a:ext cx="2888615" cy="1835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89DF08" w14:textId="77777777" w:rsidR="005C4842" w:rsidRPr="0055461E" w:rsidRDefault="005C4842" w:rsidP="0055461E">
                            <w:pPr>
                              <w:bidi/>
                              <w:spacing w:after="0"/>
                              <w:ind w:left="454"/>
                              <w:rPr>
                                <w:rFonts w:asciiTheme="minorBidi" w:hAnsiTheme="minorBidi"/>
                                <w:b/>
                                <w:bCs/>
                                <w:sz w:val="24"/>
                                <w:szCs w:val="24"/>
                                <w:lang w:bidi="ar-YE"/>
                              </w:rPr>
                            </w:pPr>
                            <w:r w:rsidRPr="0055461E">
                              <w:rPr>
                                <w:rFonts w:asciiTheme="minorBidi" w:hAnsiTheme="minorBidi"/>
                                <w:b/>
                                <w:bCs/>
                                <w:sz w:val="24"/>
                                <w:szCs w:val="24"/>
                                <w:rtl/>
                                <w:lang w:bidi="ar-YE"/>
                              </w:rPr>
                              <w:t>الجمهورية اليمنية</w:t>
                            </w:r>
                          </w:p>
                          <w:p w14:paraId="073DFB4B"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وزارة التربية والتعليم والبحث العلمي</w:t>
                            </w:r>
                          </w:p>
                          <w:p w14:paraId="6FDE275D"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جامعة الرازي</w:t>
                            </w:r>
                          </w:p>
                          <w:p w14:paraId="389900B0"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كلية الحاسوب وتكنلوجيا المعلومات</w:t>
                            </w:r>
                          </w:p>
                          <w:p w14:paraId="60BC3AF9" w14:textId="6271D512"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قسم الأمن السيبراني والشبكات</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D8068" id="Text Box 5" o:spid="_x0000_s1027" type="#_x0000_t202" style="position:absolute;left:0;text-align:left;margin-left:369.3pt;margin-top:-41.05pt;width:227.45pt;height:144.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" filled="f" stroked="f">
                <v:textbox>
                  <w:txbxContent>
                    <w:p w14:paraId="1F89DF08" w14:textId="77777777" w:rsidR="005C4842" w:rsidRPr="0055461E" w:rsidRDefault="005C4842" w:rsidP="0055461E">
                      <w:pPr>
                        <w:bidi/>
                        <w:spacing w:after="0"/>
                        <w:ind w:left="454"/>
                        <w:rPr>
                          <w:rFonts w:asciiTheme="minorBidi" w:hAnsiTheme="minorBidi"/>
                          <w:b/>
                          <w:bCs/>
                          <w:sz w:val="24"/>
                          <w:szCs w:val="24"/>
                          <w:lang w:bidi="ar-YE"/>
                        </w:rPr>
                      </w:pPr>
                      <w:r w:rsidRPr="0055461E">
                        <w:rPr>
                          <w:rFonts w:asciiTheme="minorBidi" w:hAnsiTheme="minorBidi"/>
                          <w:b/>
                          <w:bCs/>
                          <w:sz w:val="24"/>
                          <w:szCs w:val="24"/>
                          <w:rtl/>
                          <w:lang w:bidi="ar-YE"/>
                        </w:rPr>
                        <w:t>الجمهورية اليمنية</w:t>
                      </w:r>
                    </w:p>
                    <w:p w14:paraId="073DFB4B"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وزارة التربية والتعليم والبحث العلمي</w:t>
                      </w:r>
                    </w:p>
                    <w:p w14:paraId="6FDE275D"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جامعة الرازي</w:t>
                      </w:r>
                    </w:p>
                    <w:p w14:paraId="389900B0" w14:textId="77777777"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كلية الحاسوب وتكنلوجيا المعلومات</w:t>
                      </w:r>
                    </w:p>
                    <w:p w14:paraId="60BC3AF9" w14:textId="6271D512" w:rsidR="005C4842" w:rsidRPr="0055461E" w:rsidRDefault="005C4842" w:rsidP="0055461E">
                      <w:pPr>
                        <w:bidi/>
                        <w:spacing w:after="0"/>
                        <w:ind w:left="454"/>
                        <w:rPr>
                          <w:rFonts w:asciiTheme="minorBidi" w:hAnsiTheme="minorBidi"/>
                          <w:b/>
                          <w:bCs/>
                          <w:sz w:val="24"/>
                          <w:szCs w:val="24"/>
                          <w:rtl/>
                          <w:lang w:bidi="ar-YE"/>
                        </w:rPr>
                      </w:pPr>
                      <w:r w:rsidRPr="0055461E">
                        <w:rPr>
                          <w:rFonts w:asciiTheme="minorBidi" w:hAnsiTheme="minorBidi"/>
                          <w:b/>
                          <w:bCs/>
                          <w:sz w:val="24"/>
                          <w:szCs w:val="24"/>
                          <w:rtl/>
                          <w:lang w:bidi="ar-YE"/>
                        </w:rPr>
                        <w:t>قسم الأمن السيبراني والشبكات</w:t>
                      </w:r>
                    </w:p>
                  </w:txbxContent>
                </v:textbox>
                <w10:wrap anchorx="page"/>
              </v:shape>
            </w:pict>
          </mc:Fallback>
        </mc:AlternateContent>
      </w:r>
    </w:p>
    <w:p w14:paraId="7E667A13" w14:textId="5151D0C5" w:rsidR="005C4842" w:rsidRDefault="005C4842">
      <w:pPr>
        <w:rPr>
          <w:rFonts w:asciiTheme="minorBidi" w:eastAsia="Times New Roman" w:hAnsiTheme="minorBidi"/>
          <w:b/>
          <w:bCs/>
          <w:color w:val="000000"/>
          <w:sz w:val="32"/>
          <w:szCs w:val="32"/>
          <w:rtl/>
        </w:rPr>
      </w:pPr>
    </w:p>
    <w:p w14:paraId="4AC2F579" w14:textId="46683F71" w:rsidR="0055461E" w:rsidRDefault="0055461E">
      <w:pPr>
        <w:rPr>
          <w:rFonts w:asciiTheme="minorBidi" w:eastAsia="Times New Roman" w:hAnsiTheme="minorBidi"/>
          <w:b/>
          <w:bCs/>
          <w:color w:val="000000"/>
          <w:sz w:val="32"/>
          <w:szCs w:val="32"/>
          <w:rtl/>
        </w:rPr>
      </w:pPr>
    </w:p>
    <w:p w14:paraId="2856B0D6" w14:textId="77777777" w:rsidR="00AC450E" w:rsidRDefault="00AC450E">
      <w:pPr>
        <w:rPr>
          <w:rFonts w:asciiTheme="minorBidi" w:eastAsia="Times New Roman" w:hAnsiTheme="minorBidi"/>
          <w:b/>
          <w:bCs/>
          <w:color w:val="000000"/>
          <w:sz w:val="32"/>
          <w:szCs w:val="32"/>
          <w:rtl/>
        </w:rPr>
      </w:pPr>
    </w:p>
    <w:p w14:paraId="7E81CEAC" w14:textId="643EAFDB" w:rsidR="0055461E" w:rsidRPr="0055461E" w:rsidRDefault="0055461E" w:rsidP="0055461E">
      <w:pPr>
        <w:jc w:val="center"/>
        <w:rPr>
          <w:rFonts w:asciiTheme="minorBidi" w:eastAsia="Times New Roman" w:hAnsiTheme="minorBidi"/>
          <w:b/>
          <w:bCs/>
          <w:color w:val="000000"/>
          <w:sz w:val="40"/>
          <w:szCs w:val="40"/>
          <w:rtl/>
        </w:rPr>
      </w:pPr>
      <w:r w:rsidRPr="0055461E">
        <w:rPr>
          <w:rFonts w:asciiTheme="minorBidi" w:eastAsia="Times New Roman" w:hAnsiTheme="minorBidi" w:hint="cs"/>
          <w:b/>
          <w:bCs/>
          <w:color w:val="000000"/>
          <w:sz w:val="40"/>
          <w:szCs w:val="40"/>
          <w:rtl/>
        </w:rPr>
        <w:t>منصة</w:t>
      </w:r>
      <w:r w:rsidRPr="0055461E">
        <w:rPr>
          <w:rFonts w:asciiTheme="minorBidi" w:eastAsia="Times New Roman" w:hAnsiTheme="minorBidi"/>
          <w:b/>
          <w:bCs/>
          <w:color w:val="000000"/>
          <w:sz w:val="40"/>
          <w:szCs w:val="40"/>
          <w:rtl/>
        </w:rPr>
        <w:t xml:space="preserve"> الكشف والاستجابة على الأجهزة الطرفية مفتوحة المصدر</w:t>
      </w:r>
    </w:p>
    <w:p w14:paraId="53ED51F4" w14:textId="10A9FD17" w:rsidR="0055461E" w:rsidRDefault="0055461E" w:rsidP="0055461E">
      <w:pPr>
        <w:jc w:val="center"/>
        <w:rPr>
          <w:rFonts w:asciiTheme="majorBidi" w:eastAsia="Times New Roman" w:hAnsiTheme="majorBidi" w:cstheme="majorBidi"/>
          <w:b/>
          <w:bCs/>
          <w:color w:val="000000"/>
          <w:sz w:val="40"/>
          <w:szCs w:val="40"/>
        </w:rPr>
      </w:pPr>
      <w:r w:rsidRPr="0055461E">
        <w:rPr>
          <w:rFonts w:asciiTheme="majorBidi" w:eastAsia="Times New Roman" w:hAnsiTheme="majorBidi" w:cstheme="majorBidi"/>
          <w:b/>
          <w:bCs/>
          <w:color w:val="000000"/>
          <w:sz w:val="40"/>
          <w:szCs w:val="40"/>
        </w:rPr>
        <w:t> An Open-Source Endpoint Detection and Response (EDR) Platform</w:t>
      </w:r>
    </w:p>
    <w:p w14:paraId="645F0517" w14:textId="2C5323DD" w:rsidR="0055461E" w:rsidRDefault="0055461E" w:rsidP="0055461E">
      <w:pPr>
        <w:jc w:val="center"/>
        <w:rPr>
          <w:rFonts w:asciiTheme="majorBidi" w:eastAsia="Times New Roman" w:hAnsiTheme="majorBidi" w:cstheme="majorBidi"/>
          <w:b/>
          <w:bCs/>
          <w:color w:val="000000"/>
          <w:sz w:val="40"/>
          <w:szCs w:val="40"/>
        </w:rPr>
      </w:pPr>
    </w:p>
    <w:p w14:paraId="53DDC5FB" w14:textId="3079EB04" w:rsidR="0055461E" w:rsidRDefault="0055461E" w:rsidP="0055461E">
      <w:pPr>
        <w:jc w:val="center"/>
        <w:rPr>
          <w:rFonts w:asciiTheme="minorBidi" w:eastAsia="Times New Roman" w:hAnsiTheme="minorBidi"/>
          <w:b/>
          <w:bCs/>
          <w:color w:val="000000"/>
          <w:sz w:val="32"/>
          <w:szCs w:val="32"/>
          <w:rtl/>
          <w:lang w:bidi="ar-YE"/>
        </w:rPr>
      </w:pPr>
      <w:r>
        <w:rPr>
          <w:rFonts w:asciiTheme="minorBidi" w:eastAsia="Times New Roman" w:hAnsiTheme="minorBidi" w:hint="cs"/>
          <w:b/>
          <w:bCs/>
          <w:color w:val="000000"/>
          <w:sz w:val="32"/>
          <w:szCs w:val="32"/>
          <w:rtl/>
          <w:lang w:bidi="ar-YE"/>
        </w:rPr>
        <w:t>إعــــــــــــــداد</w:t>
      </w:r>
      <w:r w:rsidR="00861698">
        <w:rPr>
          <w:rFonts w:asciiTheme="minorBidi" w:eastAsia="Times New Roman" w:hAnsiTheme="minorBidi" w:hint="cs"/>
          <w:b/>
          <w:bCs/>
          <w:color w:val="000000"/>
          <w:sz w:val="32"/>
          <w:szCs w:val="32"/>
          <w:rtl/>
          <w:lang w:bidi="ar-YE"/>
        </w:rPr>
        <w:t>:</w:t>
      </w:r>
    </w:p>
    <w:p w14:paraId="0B2D025E" w14:textId="3D018CF1" w:rsidR="0055461E" w:rsidRDefault="0055461E" w:rsidP="00861698">
      <w:pPr>
        <w:jc w:val="center"/>
        <w:rPr>
          <w:rFonts w:asciiTheme="minorBidi" w:eastAsia="Times New Roman" w:hAnsiTheme="minorBidi"/>
          <w:b/>
          <w:bCs/>
          <w:color w:val="000000"/>
          <w:sz w:val="32"/>
          <w:szCs w:val="32"/>
        </w:rPr>
      </w:pPr>
      <w:r>
        <w:rPr>
          <w:rFonts w:asciiTheme="minorBidi" w:eastAsia="Times New Roman" w:hAnsiTheme="minorBidi" w:hint="cs"/>
          <w:b/>
          <w:bCs/>
          <w:color w:val="000000"/>
          <w:sz w:val="32"/>
          <w:szCs w:val="32"/>
          <w:rtl/>
        </w:rPr>
        <w:t>عبدالخالق عمر محمد الورد</w:t>
      </w:r>
      <w:r w:rsidR="00861698">
        <w:rPr>
          <w:rFonts w:asciiTheme="minorBidi" w:eastAsia="Times New Roman" w:hAnsiTheme="minorBidi" w:hint="cs"/>
          <w:b/>
          <w:bCs/>
          <w:color w:val="000000"/>
          <w:sz w:val="32"/>
          <w:szCs w:val="32"/>
          <w:rtl/>
        </w:rPr>
        <w:t xml:space="preserve"> </w:t>
      </w:r>
      <w:r w:rsidR="00861698">
        <w:rPr>
          <w:rFonts w:asciiTheme="minorBidi" w:eastAsia="Times New Roman" w:hAnsiTheme="minorBidi" w:hint="cs"/>
          <w:b/>
          <w:bCs/>
          <w:color w:val="000000"/>
          <w:sz w:val="32"/>
          <w:szCs w:val="32"/>
          <w:rtl/>
          <w:lang w:bidi="ar-YE"/>
        </w:rPr>
        <w:t xml:space="preserve">          2022010107</w:t>
      </w:r>
    </w:p>
    <w:p w14:paraId="68AC86F0" w14:textId="402DF3D1" w:rsidR="0055461E" w:rsidRDefault="0055461E"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عمر عبدالعزيز عباس الرباط</w:t>
      </w:r>
      <w:r w:rsidR="00861698">
        <w:rPr>
          <w:rFonts w:asciiTheme="minorBidi" w:eastAsia="Times New Roman" w:hAnsiTheme="minorBidi" w:hint="cs"/>
          <w:b/>
          <w:bCs/>
          <w:color w:val="000000"/>
          <w:sz w:val="32"/>
          <w:szCs w:val="32"/>
          <w:rtl/>
        </w:rPr>
        <w:t xml:space="preserve">          2022010060</w:t>
      </w:r>
    </w:p>
    <w:p w14:paraId="50D8D5DC" w14:textId="39B8485B" w:rsidR="0055461E" w:rsidRDefault="0055461E"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رشيد محمد محمد شرف الدين</w:t>
      </w:r>
      <w:r w:rsidR="00861698">
        <w:rPr>
          <w:rFonts w:asciiTheme="minorBidi" w:eastAsia="Times New Roman" w:hAnsiTheme="minorBidi" w:hint="cs"/>
          <w:b/>
          <w:bCs/>
          <w:color w:val="000000"/>
          <w:sz w:val="32"/>
          <w:szCs w:val="32"/>
          <w:rtl/>
        </w:rPr>
        <w:t xml:space="preserve">  </w:t>
      </w:r>
      <w:r w:rsidR="00741D00">
        <w:rPr>
          <w:rFonts w:asciiTheme="minorBidi" w:eastAsia="Times New Roman" w:hAnsiTheme="minorBidi" w:hint="cs"/>
          <w:b/>
          <w:bCs/>
          <w:color w:val="000000"/>
          <w:sz w:val="32"/>
          <w:szCs w:val="32"/>
          <w:rtl/>
        </w:rPr>
        <w:t xml:space="preserve"> </w:t>
      </w:r>
      <w:r w:rsidR="00861698">
        <w:rPr>
          <w:rFonts w:asciiTheme="minorBidi" w:eastAsia="Times New Roman" w:hAnsiTheme="minorBidi" w:hint="cs"/>
          <w:b/>
          <w:bCs/>
          <w:color w:val="000000"/>
          <w:sz w:val="32"/>
          <w:szCs w:val="32"/>
          <w:rtl/>
        </w:rPr>
        <w:t xml:space="preserve">      2022010034</w:t>
      </w:r>
    </w:p>
    <w:p w14:paraId="4433177C" w14:textId="6DBCA08D" w:rsidR="0055461E" w:rsidRDefault="0055461E"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عبدالحميد يحيى أحمد الحفاشي</w:t>
      </w:r>
      <w:r w:rsidR="00861698">
        <w:rPr>
          <w:rFonts w:asciiTheme="minorBidi" w:eastAsia="Times New Roman" w:hAnsiTheme="minorBidi" w:hint="cs"/>
          <w:b/>
          <w:bCs/>
          <w:color w:val="000000"/>
          <w:sz w:val="32"/>
          <w:szCs w:val="32"/>
          <w:rtl/>
        </w:rPr>
        <w:t xml:space="preserve">   </w:t>
      </w:r>
      <w:r w:rsidR="00741D00">
        <w:rPr>
          <w:rFonts w:asciiTheme="minorBidi" w:eastAsia="Times New Roman" w:hAnsiTheme="minorBidi" w:hint="cs"/>
          <w:b/>
          <w:bCs/>
          <w:color w:val="000000"/>
          <w:sz w:val="32"/>
          <w:szCs w:val="32"/>
          <w:rtl/>
        </w:rPr>
        <w:t xml:space="preserve"> </w:t>
      </w:r>
      <w:r w:rsidR="00861698">
        <w:rPr>
          <w:rFonts w:asciiTheme="minorBidi" w:eastAsia="Times New Roman" w:hAnsiTheme="minorBidi" w:hint="cs"/>
          <w:b/>
          <w:bCs/>
          <w:color w:val="000000"/>
          <w:sz w:val="32"/>
          <w:szCs w:val="32"/>
          <w:rtl/>
        </w:rPr>
        <w:t xml:space="preserve">    2022013376</w:t>
      </w:r>
    </w:p>
    <w:p w14:paraId="6863C4B3" w14:textId="786824B9" w:rsidR="0055461E" w:rsidRDefault="0055461E"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صالح مبخوت صالح النعيمي</w:t>
      </w:r>
      <w:r w:rsidR="00861698">
        <w:rPr>
          <w:rFonts w:asciiTheme="minorBidi" w:eastAsia="Times New Roman" w:hAnsiTheme="minorBidi" w:hint="cs"/>
          <w:b/>
          <w:bCs/>
          <w:color w:val="000000"/>
          <w:sz w:val="32"/>
          <w:szCs w:val="32"/>
          <w:rtl/>
        </w:rPr>
        <w:t xml:space="preserve">      </w:t>
      </w:r>
      <w:r w:rsidR="00741D00">
        <w:rPr>
          <w:rFonts w:asciiTheme="minorBidi" w:eastAsia="Times New Roman" w:hAnsiTheme="minorBidi" w:hint="cs"/>
          <w:b/>
          <w:bCs/>
          <w:color w:val="000000"/>
          <w:sz w:val="32"/>
          <w:szCs w:val="32"/>
          <w:rtl/>
        </w:rPr>
        <w:t xml:space="preserve"> </w:t>
      </w:r>
      <w:r w:rsidR="00861698">
        <w:rPr>
          <w:rFonts w:asciiTheme="minorBidi" w:eastAsia="Times New Roman" w:hAnsiTheme="minorBidi" w:hint="cs"/>
          <w:b/>
          <w:bCs/>
          <w:color w:val="000000"/>
          <w:sz w:val="32"/>
          <w:szCs w:val="32"/>
          <w:rtl/>
        </w:rPr>
        <w:t xml:space="preserve">    2022012881</w:t>
      </w:r>
    </w:p>
    <w:p w14:paraId="6413C195" w14:textId="4E55D5CD" w:rsidR="0055461E" w:rsidRDefault="0055461E" w:rsidP="00861698">
      <w:pPr>
        <w:jc w:val="center"/>
        <w:rPr>
          <w:rFonts w:asciiTheme="minorBidi" w:eastAsia="Times New Roman" w:hAnsiTheme="minorBidi"/>
          <w:b/>
          <w:bCs/>
          <w:color w:val="000000"/>
          <w:sz w:val="32"/>
          <w:szCs w:val="32"/>
        </w:rPr>
      </w:pPr>
      <w:r>
        <w:rPr>
          <w:rFonts w:asciiTheme="minorBidi" w:eastAsia="Times New Roman" w:hAnsiTheme="minorBidi" w:hint="cs"/>
          <w:b/>
          <w:bCs/>
          <w:color w:val="000000"/>
          <w:sz w:val="32"/>
          <w:szCs w:val="32"/>
          <w:rtl/>
        </w:rPr>
        <w:t xml:space="preserve">زياد أنور </w:t>
      </w:r>
      <w:r w:rsidR="00861698">
        <w:rPr>
          <w:rFonts w:asciiTheme="minorBidi" w:eastAsia="Times New Roman" w:hAnsiTheme="minorBidi" w:hint="cs"/>
          <w:b/>
          <w:bCs/>
          <w:color w:val="000000"/>
          <w:sz w:val="32"/>
          <w:szCs w:val="32"/>
          <w:rtl/>
        </w:rPr>
        <w:t xml:space="preserve">محمد المقطري       </w:t>
      </w:r>
      <w:r w:rsidR="00741D00">
        <w:rPr>
          <w:rFonts w:asciiTheme="minorBidi" w:eastAsia="Times New Roman" w:hAnsiTheme="minorBidi" w:hint="cs"/>
          <w:b/>
          <w:bCs/>
          <w:color w:val="000000"/>
          <w:sz w:val="32"/>
          <w:szCs w:val="32"/>
          <w:rtl/>
        </w:rPr>
        <w:t xml:space="preserve"> </w:t>
      </w:r>
      <w:r w:rsidR="00861698">
        <w:rPr>
          <w:rFonts w:asciiTheme="minorBidi" w:eastAsia="Times New Roman" w:hAnsiTheme="minorBidi" w:hint="cs"/>
          <w:b/>
          <w:bCs/>
          <w:color w:val="000000"/>
          <w:sz w:val="32"/>
          <w:szCs w:val="32"/>
          <w:rtl/>
        </w:rPr>
        <w:t xml:space="preserve">       2022013732</w:t>
      </w:r>
    </w:p>
    <w:p w14:paraId="7C3DF167" w14:textId="6F62F49A" w:rsidR="00861698" w:rsidRDefault="00861698" w:rsidP="0055461E">
      <w:pPr>
        <w:jc w:val="center"/>
        <w:rPr>
          <w:rFonts w:asciiTheme="minorBidi" w:eastAsia="Times New Roman" w:hAnsiTheme="minorBidi"/>
          <w:b/>
          <w:bCs/>
          <w:color w:val="000000"/>
          <w:sz w:val="32"/>
          <w:szCs w:val="32"/>
          <w:rtl/>
        </w:rPr>
      </w:pPr>
    </w:p>
    <w:p w14:paraId="424E9F46" w14:textId="27DC3B12" w:rsidR="00861698" w:rsidRDefault="00861698"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إ</w:t>
      </w:r>
      <w:r>
        <w:rPr>
          <w:rFonts w:asciiTheme="minorBidi" w:eastAsia="Times New Roman" w:hAnsiTheme="minorBidi" w:hint="cs"/>
          <w:b/>
          <w:bCs/>
          <w:color w:val="000000"/>
          <w:sz w:val="32"/>
          <w:szCs w:val="32"/>
          <w:rtl/>
          <w:lang w:bidi="ar-YE"/>
        </w:rPr>
        <w:t>شـــــــــــ</w:t>
      </w:r>
      <w:r>
        <w:rPr>
          <w:rFonts w:asciiTheme="minorBidi" w:eastAsia="Times New Roman" w:hAnsiTheme="minorBidi" w:hint="cs"/>
          <w:b/>
          <w:bCs/>
          <w:color w:val="000000"/>
          <w:sz w:val="32"/>
          <w:szCs w:val="32"/>
          <w:rtl/>
        </w:rPr>
        <w:t>راف</w:t>
      </w:r>
      <w:r w:rsidR="00AC450E">
        <w:rPr>
          <w:rFonts w:asciiTheme="minorBidi" w:eastAsia="Times New Roman" w:hAnsiTheme="minorBidi" w:hint="cs"/>
          <w:b/>
          <w:bCs/>
          <w:color w:val="000000"/>
          <w:sz w:val="32"/>
          <w:szCs w:val="32"/>
          <w:rtl/>
        </w:rPr>
        <w:t>:</w:t>
      </w:r>
    </w:p>
    <w:p w14:paraId="37534AAC" w14:textId="689A3321" w:rsidR="00861698" w:rsidRDefault="00861698" w:rsidP="00861698">
      <w:pPr>
        <w:jc w:val="center"/>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t>الدكتور/ عدنان حيدر</w:t>
      </w:r>
    </w:p>
    <w:p w14:paraId="7EA85B84" w14:textId="77777777" w:rsidR="00741D00" w:rsidRDefault="00741D00" w:rsidP="00861698">
      <w:pPr>
        <w:jc w:val="center"/>
        <w:rPr>
          <w:rFonts w:asciiTheme="minorBidi" w:eastAsia="Times New Roman" w:hAnsiTheme="minorBidi"/>
          <w:b/>
          <w:bCs/>
          <w:color w:val="000000"/>
          <w:sz w:val="32"/>
          <w:szCs w:val="32"/>
          <w:rtl/>
        </w:rPr>
      </w:pPr>
    </w:p>
    <w:p w14:paraId="3AED6C33" w14:textId="753814CA" w:rsidR="00741D00" w:rsidRDefault="00741D00" w:rsidP="00741D00">
      <w:pPr>
        <w:jc w:val="center"/>
        <w:rPr>
          <w:rFonts w:asciiTheme="minorBidi" w:eastAsia="Times New Roman" w:hAnsiTheme="minorBidi"/>
          <w:color w:val="000000"/>
          <w:sz w:val="28"/>
          <w:szCs w:val="28"/>
          <w:rtl/>
        </w:rPr>
      </w:pPr>
      <w:r w:rsidRPr="00741D00">
        <w:rPr>
          <w:rFonts w:asciiTheme="minorBidi" w:eastAsia="Times New Roman" w:hAnsiTheme="minorBidi"/>
          <w:color w:val="000000"/>
          <w:sz w:val="28"/>
          <w:szCs w:val="28"/>
          <w:rtl/>
        </w:rPr>
        <w:t>وثيقة مشروع تخرج مقدَّمة إلى قسم الأمن السيبراني والشبكات استكمالاً لمتطلبات الحصول على درجة البكالوريوس في الأمن السيبراني</w:t>
      </w:r>
      <w:r w:rsidRPr="00741D00">
        <w:rPr>
          <w:rFonts w:asciiTheme="minorBidi" w:eastAsia="Times New Roman" w:hAnsiTheme="minorBidi" w:hint="cs"/>
          <w:color w:val="000000"/>
          <w:sz w:val="28"/>
          <w:szCs w:val="28"/>
          <w:rtl/>
        </w:rPr>
        <w:t xml:space="preserve"> والشبكات</w:t>
      </w:r>
      <w:r>
        <w:rPr>
          <w:rFonts w:asciiTheme="minorBidi" w:eastAsia="Times New Roman" w:hAnsiTheme="minorBidi" w:hint="cs"/>
          <w:color w:val="000000"/>
          <w:sz w:val="28"/>
          <w:szCs w:val="28"/>
          <w:rtl/>
        </w:rPr>
        <w:t>.</w:t>
      </w:r>
    </w:p>
    <w:p w14:paraId="03829102" w14:textId="4301A483" w:rsidR="00741D00" w:rsidRDefault="00741D00" w:rsidP="00741D00">
      <w:pPr>
        <w:jc w:val="center"/>
        <w:rPr>
          <w:rFonts w:asciiTheme="minorBidi" w:eastAsia="Times New Roman" w:hAnsiTheme="minorBidi"/>
          <w:color w:val="000000"/>
          <w:sz w:val="28"/>
          <w:szCs w:val="28"/>
          <w:rtl/>
        </w:rPr>
      </w:pPr>
    </w:p>
    <w:p w14:paraId="3D50C9F4" w14:textId="77777777" w:rsidR="00741D00" w:rsidRDefault="00741D00" w:rsidP="00741D00">
      <w:pPr>
        <w:jc w:val="center"/>
        <w:rPr>
          <w:rFonts w:asciiTheme="minorBidi" w:eastAsia="Times New Roman" w:hAnsiTheme="minorBidi"/>
          <w:b/>
          <w:bCs/>
          <w:color w:val="000000"/>
          <w:sz w:val="28"/>
          <w:szCs w:val="28"/>
          <w:rtl/>
        </w:rPr>
        <w:sectPr w:rsidR="00741D00">
          <w:pgSz w:w="12240" w:h="15840"/>
          <w:pgMar w:top="1440" w:right="1800" w:bottom="1440" w:left="1800" w:header="720" w:footer="720" w:gutter="0"/>
          <w:cols w:space="720"/>
          <w:docGrid w:linePitch="360"/>
        </w:sectPr>
      </w:pPr>
      <w:r w:rsidRPr="00741D00">
        <w:rPr>
          <w:rFonts w:asciiTheme="minorBidi" w:eastAsia="Times New Roman" w:hAnsiTheme="minorBidi" w:hint="cs"/>
          <w:b/>
          <w:bCs/>
          <w:color w:val="000000"/>
          <w:sz w:val="28"/>
          <w:szCs w:val="28"/>
          <w:rtl/>
        </w:rPr>
        <w:t>2026-2025</w:t>
      </w:r>
    </w:p>
    <w:p w14:paraId="3AF06495" w14:textId="77777777" w:rsidR="00741D00" w:rsidRDefault="00741D00" w:rsidP="00F135DC">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r>
        <w:rPr>
          <w:rFonts w:asciiTheme="minorBidi" w:eastAsia="Times New Roman" w:hAnsiTheme="minorBidi" w:hint="cs"/>
          <w:b/>
          <w:bCs/>
          <w:color w:val="000000"/>
          <w:sz w:val="32"/>
          <w:szCs w:val="32"/>
          <w:rtl/>
        </w:rPr>
        <w:lastRenderedPageBreak/>
        <w:t>الملخص</w:t>
      </w:r>
    </w:p>
    <w:p w14:paraId="6752DB7A" w14:textId="77777777" w:rsidR="00901056" w:rsidRPr="00901056" w:rsidRDefault="00901056" w:rsidP="00901056">
      <w:pPr>
        <w:shd w:val="clear" w:color="auto" w:fill="FFFFFF"/>
        <w:bidi/>
        <w:spacing w:before="240" w:after="240" w:line="360" w:lineRule="auto"/>
        <w:jc w:val="both"/>
        <w:outlineLvl w:val="1"/>
        <w:rPr>
          <w:rFonts w:asciiTheme="minorBidi" w:eastAsia="Times New Roman" w:hAnsiTheme="minorBidi"/>
          <w:color w:val="000000"/>
          <w:sz w:val="24"/>
          <w:szCs w:val="24"/>
        </w:rPr>
      </w:pPr>
      <w:r w:rsidRPr="00901056">
        <w:rPr>
          <w:rFonts w:asciiTheme="minorBidi" w:eastAsia="Times New Roman" w:hAnsiTheme="minorBidi"/>
          <w:color w:val="000000"/>
          <w:sz w:val="24"/>
          <w:szCs w:val="24"/>
          <w:rtl/>
        </w:rPr>
        <w:t>يشهد مجال الأمن السيبراني تصاعداً متواصلاً في التهديدات التي تستهدف الأجهزة الطرفية في المؤسسات، في ظل توسع العمل عن بُعد وانتشار البيئات الهجينة التي باتت تعرّض تلك الأجهزة لمخاطر متزايدة خارج نطاق الحماية التقليدية. وقد كشفت دراسة تطبيقية مستفيضة امتدت قرابة سنة ونصف عن غياب حل مفتوح المصدر حقيقي يجمع بين الكشف عن التهديدات والاستجابة لها ضمن منظومة متكاملة قابلة للنشر بيسر، إذ تعاني الحلول القائمة إما من اقتصارها على مكوّن واحد، أو من انتمائها إلى فئة مختلفة من حلول الأمن، أو من ضعف آليات الاستجابة وتعقيد التثبيت</w:t>
      </w:r>
      <w:r w:rsidRPr="00901056">
        <w:rPr>
          <w:rFonts w:asciiTheme="minorBidi" w:eastAsia="Times New Roman" w:hAnsiTheme="minorBidi"/>
          <w:color w:val="000000"/>
          <w:sz w:val="24"/>
          <w:szCs w:val="24"/>
        </w:rPr>
        <w:t>.</w:t>
      </w:r>
    </w:p>
    <w:p w14:paraId="70BAB56D" w14:textId="77777777" w:rsidR="00901056" w:rsidRPr="00901056" w:rsidRDefault="00901056" w:rsidP="00901056">
      <w:pPr>
        <w:shd w:val="clear" w:color="auto" w:fill="FFFFFF"/>
        <w:bidi/>
        <w:spacing w:before="240" w:after="240" w:line="360" w:lineRule="auto"/>
        <w:jc w:val="both"/>
        <w:outlineLvl w:val="1"/>
        <w:rPr>
          <w:rFonts w:asciiTheme="minorBidi" w:eastAsia="Times New Roman" w:hAnsiTheme="minorBidi"/>
          <w:color w:val="000000"/>
          <w:sz w:val="24"/>
          <w:szCs w:val="24"/>
        </w:rPr>
      </w:pPr>
      <w:r w:rsidRPr="00901056">
        <w:rPr>
          <w:rFonts w:asciiTheme="minorBidi" w:eastAsia="Times New Roman" w:hAnsiTheme="minorBidi"/>
          <w:color w:val="000000"/>
          <w:sz w:val="24"/>
          <w:szCs w:val="24"/>
          <w:rtl/>
        </w:rPr>
        <w:t>انطلاقاً من هذه الفجوة، يهدف هذا المشروع إلى تصميم وتطوير منظومة متكاملة للكشف والاستجابة على الأجهزة الطرفية</w:t>
      </w:r>
      <w:r w:rsidRPr="00901056">
        <w:rPr>
          <w:rFonts w:asciiTheme="minorBidi" w:eastAsia="Times New Roman" w:hAnsiTheme="minorBidi"/>
          <w:color w:val="000000"/>
          <w:sz w:val="24"/>
          <w:szCs w:val="24"/>
        </w:rPr>
        <w:t xml:space="preserve"> (EDR) </w:t>
      </w:r>
      <w:r w:rsidRPr="00901056">
        <w:rPr>
          <w:rFonts w:asciiTheme="minorBidi" w:eastAsia="Times New Roman" w:hAnsiTheme="minorBidi"/>
          <w:color w:val="000000"/>
          <w:sz w:val="24"/>
          <w:szCs w:val="24"/>
          <w:rtl/>
        </w:rPr>
        <w:t>مفتوحة المصدر في جميع مكوّناتها، تعمل على رصد سلوك الأجهزة باستمرار واكتشاف التهديدات في الوقت الفعلي والاستجابة لها آلياً أو بتدخل يدوي من المحلل الأمني، مع توفير رؤية مركزية موحدة لجميع الأحداث الأمنية، وضمان نشر المنظومة بخطوات بسيطة دون قيود تجارية</w:t>
      </w:r>
      <w:r w:rsidRPr="00901056">
        <w:rPr>
          <w:rFonts w:asciiTheme="minorBidi" w:eastAsia="Times New Roman" w:hAnsiTheme="minorBidi"/>
          <w:color w:val="000000"/>
          <w:sz w:val="24"/>
          <w:szCs w:val="24"/>
        </w:rPr>
        <w:t>.</w:t>
      </w:r>
    </w:p>
    <w:p w14:paraId="45CF1C32" w14:textId="77777777" w:rsidR="00901056" w:rsidRPr="00901056" w:rsidRDefault="00901056" w:rsidP="00901056">
      <w:pPr>
        <w:shd w:val="clear" w:color="auto" w:fill="FFFFFF"/>
        <w:bidi/>
        <w:spacing w:before="240" w:after="240" w:line="360" w:lineRule="auto"/>
        <w:jc w:val="both"/>
        <w:outlineLvl w:val="1"/>
        <w:rPr>
          <w:rFonts w:asciiTheme="minorBidi" w:eastAsia="Times New Roman" w:hAnsiTheme="minorBidi"/>
          <w:color w:val="000000"/>
          <w:sz w:val="24"/>
          <w:szCs w:val="24"/>
        </w:rPr>
      </w:pPr>
      <w:r w:rsidRPr="00901056">
        <w:rPr>
          <w:rFonts w:asciiTheme="minorBidi" w:eastAsia="Times New Roman" w:hAnsiTheme="minorBidi"/>
          <w:color w:val="000000"/>
          <w:sz w:val="24"/>
          <w:szCs w:val="24"/>
          <w:rtl/>
        </w:rPr>
        <w:t>تتألف المنظومة المُطوَّرة من خمسة مكوّنات متكاملة: برنامج طرفي يُثبَّت على الأجهزة المُراقَبة، ومكوّن لإدارة الاتصالات، ومحرك للكشف عن التهديدات وفق معايير مجتمعية مفتوحة، ومحرك للاستجابة الآلية واليدوية، ولوحة تحكم مركزية للمحللين الأمنيين. وقد أثبتت اختبارات المحاكاة الواقعية فاعلية المنظومة في الكشف عن التهديدات وسرعة الاستجابة لها مقارنةً بالحلول المُقيَّمة</w:t>
      </w:r>
      <w:r w:rsidRPr="00901056">
        <w:rPr>
          <w:rFonts w:asciiTheme="minorBidi" w:eastAsia="Times New Roman" w:hAnsiTheme="minorBidi"/>
          <w:color w:val="000000"/>
          <w:sz w:val="24"/>
          <w:szCs w:val="24"/>
        </w:rPr>
        <w:t>.</w:t>
      </w:r>
    </w:p>
    <w:p w14:paraId="35797EE9" w14:textId="77777777" w:rsidR="00901056" w:rsidRPr="00901056" w:rsidRDefault="00901056" w:rsidP="00901056">
      <w:pPr>
        <w:shd w:val="clear" w:color="auto" w:fill="FFFFFF"/>
        <w:bidi/>
        <w:spacing w:before="240" w:after="240" w:line="360" w:lineRule="auto"/>
        <w:jc w:val="both"/>
        <w:outlineLvl w:val="1"/>
        <w:rPr>
          <w:rFonts w:asciiTheme="minorBidi" w:eastAsia="Times New Roman" w:hAnsiTheme="minorBidi"/>
          <w:color w:val="000000"/>
          <w:sz w:val="24"/>
          <w:szCs w:val="24"/>
        </w:rPr>
      </w:pPr>
      <w:r w:rsidRPr="00901056">
        <w:rPr>
          <w:rFonts w:asciiTheme="minorBidi" w:eastAsia="Times New Roman" w:hAnsiTheme="minorBidi"/>
          <w:color w:val="000000"/>
          <w:sz w:val="24"/>
          <w:szCs w:val="24"/>
          <w:rtl/>
        </w:rPr>
        <w:t>يُثبت هذا المشروع إمكانية بناء منظومة أمنية مكتملة ومفتوحة المصدر تسد الفجوات الجوهرية في المشهد القائم. ويُوصى في المراحل المستقبلية بتوسيع نطاق دعم الأجهزة الطرفية ليشمل أنظمة تشغيل أخرى، وتعزيز قدرات الكشف بتقنيات الذكاء الاصطناعي، وتطوير سيناريوهات الاستجابة التلقائية لمواجهة تهديدات أكثر تعقيداً</w:t>
      </w:r>
      <w:r w:rsidRPr="00901056">
        <w:rPr>
          <w:rFonts w:asciiTheme="minorBidi" w:eastAsia="Times New Roman" w:hAnsiTheme="minorBidi"/>
          <w:color w:val="000000"/>
          <w:sz w:val="24"/>
          <w:szCs w:val="24"/>
        </w:rPr>
        <w:t>.</w:t>
      </w:r>
    </w:p>
    <w:p w14:paraId="29FF5E4C" w14:textId="77777777" w:rsidR="00901056" w:rsidRDefault="008D752A" w:rsidP="00901056">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r w:rsidRPr="008D752A">
        <w:rPr>
          <w:rFonts w:asciiTheme="minorBidi" w:eastAsia="Times New Roman" w:hAnsiTheme="minorBidi"/>
          <w:b/>
          <w:bCs/>
          <w:color w:val="000000"/>
          <w:sz w:val="32"/>
          <w:szCs w:val="32"/>
          <w:rtl/>
        </w:rPr>
        <w:t>الكلمات المفتاحية</w:t>
      </w:r>
    </w:p>
    <w:p w14:paraId="389470FC" w14:textId="387EF4B3" w:rsidR="00901056" w:rsidRPr="00901056" w:rsidRDefault="00901056" w:rsidP="00901056">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r w:rsidRPr="00901056">
        <w:rPr>
          <w:rFonts w:asciiTheme="minorBidi" w:eastAsia="Times New Roman" w:hAnsiTheme="minorBidi"/>
          <w:color w:val="000000"/>
          <w:sz w:val="24"/>
          <w:szCs w:val="24"/>
        </w:rPr>
        <w:t> </w:t>
      </w:r>
      <w:r w:rsidRPr="00901056">
        <w:rPr>
          <w:rFonts w:asciiTheme="minorBidi" w:eastAsia="Times New Roman" w:hAnsiTheme="minorBidi"/>
          <w:color w:val="000000"/>
          <w:sz w:val="24"/>
          <w:szCs w:val="24"/>
          <w:rtl/>
        </w:rPr>
        <w:t>الكشف والاستجابة على الأجهزة الطرفية، الأمن السيبراني، البرمجيات مفتوحة المصدر، الكشف عن التهديدات، الاستجابة للحوادث الأمنية، المراقبة في الوقت الفعلي، المعمارية الموزعة</w:t>
      </w:r>
      <w:r>
        <w:rPr>
          <w:rFonts w:asciiTheme="minorBidi" w:eastAsia="Times New Roman" w:hAnsiTheme="minorBidi" w:hint="cs"/>
          <w:color w:val="000000"/>
          <w:sz w:val="24"/>
          <w:szCs w:val="24"/>
          <w:rtl/>
        </w:rPr>
        <w:t>.</w:t>
      </w:r>
    </w:p>
    <w:p w14:paraId="45F5A6A7" w14:textId="5D5C4A1F" w:rsidR="00901056" w:rsidRDefault="00901056" w:rsidP="00901056">
      <w:pPr>
        <w:shd w:val="clear" w:color="auto" w:fill="FFFFFF"/>
        <w:bidi/>
        <w:spacing w:before="240" w:after="240" w:line="360" w:lineRule="auto"/>
        <w:jc w:val="both"/>
        <w:outlineLvl w:val="1"/>
        <w:rPr>
          <w:rFonts w:asciiTheme="minorBidi" w:eastAsia="Times New Roman" w:hAnsiTheme="minorBidi"/>
          <w:color w:val="000000"/>
          <w:sz w:val="24"/>
          <w:szCs w:val="24"/>
        </w:rPr>
        <w:sectPr w:rsidR="00901056" w:rsidSect="00741D00">
          <w:type w:val="continuous"/>
          <w:pgSz w:w="12240" w:h="15840"/>
          <w:pgMar w:top="1440" w:right="1800" w:bottom="1440" w:left="1800" w:header="720" w:footer="720" w:gutter="0"/>
          <w:cols w:space="720"/>
          <w:docGrid w:linePitch="360"/>
        </w:sectPr>
      </w:pPr>
    </w:p>
    <w:p w14:paraId="0B802E04" w14:textId="3B302439" w:rsidR="008D752A" w:rsidRPr="008D752A" w:rsidRDefault="008D752A" w:rsidP="008D752A">
      <w:pPr>
        <w:shd w:val="clear" w:color="auto" w:fill="FFFFFF"/>
        <w:spacing w:before="240" w:after="240" w:line="360" w:lineRule="auto"/>
        <w:jc w:val="both"/>
        <w:outlineLvl w:val="1"/>
        <w:rPr>
          <w:rFonts w:asciiTheme="minorBidi" w:eastAsia="Times New Roman" w:hAnsiTheme="minorBidi"/>
          <w:b/>
          <w:bCs/>
          <w:color w:val="000000"/>
          <w:sz w:val="24"/>
          <w:szCs w:val="24"/>
          <w:lang w:bidi="ar-YE"/>
        </w:rPr>
      </w:pPr>
      <w:r w:rsidRPr="008D752A">
        <w:rPr>
          <w:rFonts w:asciiTheme="minorBidi" w:eastAsia="Times New Roman" w:hAnsiTheme="minorBidi"/>
          <w:b/>
          <w:bCs/>
          <w:color w:val="000000"/>
          <w:sz w:val="24"/>
          <w:szCs w:val="24"/>
          <w:lang w:bidi="ar-YE"/>
        </w:rPr>
        <w:lastRenderedPageBreak/>
        <w:t>Abstract</w:t>
      </w:r>
    </w:p>
    <w:p w14:paraId="51D0E662" w14:textId="77777777" w:rsidR="00901056" w:rsidRPr="00901056" w:rsidRDefault="00901056" w:rsidP="00901056">
      <w:pPr>
        <w:shd w:val="clear" w:color="auto" w:fill="FFFFFF"/>
        <w:spacing w:before="240" w:after="240" w:line="360" w:lineRule="auto"/>
        <w:jc w:val="both"/>
        <w:outlineLvl w:val="1"/>
        <w:rPr>
          <w:rFonts w:asciiTheme="majorBidi" w:eastAsia="Times New Roman" w:hAnsiTheme="majorBidi" w:cstheme="majorBidi"/>
          <w:color w:val="000000"/>
          <w:sz w:val="24"/>
          <w:szCs w:val="24"/>
          <w:lang w:bidi="ar-YE"/>
        </w:rPr>
      </w:pPr>
      <w:r w:rsidRPr="00901056">
        <w:rPr>
          <w:rFonts w:asciiTheme="majorBidi" w:eastAsia="Times New Roman" w:hAnsiTheme="majorBidi" w:cstheme="majorBidi"/>
          <w:color w:val="000000"/>
          <w:sz w:val="24"/>
          <w:szCs w:val="24"/>
          <w:lang w:bidi="ar-YE"/>
        </w:rPr>
        <w:t>The growing sophistication of cybersecurity threats has made organizational endpoints — including desktops, laptops, and servers — the most frequently targeted assets in enterprise infrastructure, a risk further amplified by the widespread adoption of remote and hybrid work environments. While open-source solutions exist in this space, an extensive empirical study conducted over approximately one and a half years revealed a significant gap: no existing open-source solution provides a complete, fully integrated Endpoint Detection and Response (EDR) system. Evaluated solutions either cover only a single component, belong to a different security category, or lack effective response capabilities and deployment simplicity.</w:t>
      </w:r>
    </w:p>
    <w:p w14:paraId="56231557" w14:textId="77777777" w:rsidR="00901056" w:rsidRPr="00901056" w:rsidRDefault="00901056" w:rsidP="00901056">
      <w:pPr>
        <w:shd w:val="clear" w:color="auto" w:fill="FFFFFF"/>
        <w:spacing w:before="240" w:after="240" w:line="360" w:lineRule="auto"/>
        <w:jc w:val="both"/>
        <w:outlineLvl w:val="1"/>
        <w:rPr>
          <w:rFonts w:asciiTheme="majorBidi" w:eastAsia="Times New Roman" w:hAnsiTheme="majorBidi" w:cstheme="majorBidi"/>
          <w:color w:val="000000"/>
          <w:sz w:val="24"/>
          <w:szCs w:val="24"/>
          <w:lang w:bidi="ar-YE"/>
        </w:rPr>
      </w:pPr>
      <w:r w:rsidRPr="00901056">
        <w:rPr>
          <w:rFonts w:asciiTheme="majorBidi" w:eastAsia="Times New Roman" w:hAnsiTheme="majorBidi" w:cstheme="majorBidi"/>
          <w:color w:val="000000"/>
          <w:sz w:val="24"/>
          <w:szCs w:val="24"/>
          <w:lang w:bidi="ar-YE"/>
        </w:rPr>
        <w:t>This project addresses that gap by designing and developing a fully open-source EDR system with five integrated components — an endpoint agent, a connection manager, a threat detection engine, a response engine, and a centralized security dashboard. The system continuously monitors endpoint behavior, detects threats in real time using community-maintained detection rules mapped to a globally recognized threat classification framework, and responds to incidents both automatically and through analyst-driven actions. All server-side components are deployable in a single command with no commercial restrictions.</w:t>
      </w:r>
    </w:p>
    <w:p w14:paraId="1AF69F59" w14:textId="77777777" w:rsidR="00901056" w:rsidRPr="00901056" w:rsidRDefault="00901056" w:rsidP="00901056">
      <w:pPr>
        <w:shd w:val="clear" w:color="auto" w:fill="FFFFFF"/>
        <w:spacing w:before="240" w:after="240" w:line="360" w:lineRule="auto"/>
        <w:jc w:val="both"/>
        <w:outlineLvl w:val="1"/>
        <w:rPr>
          <w:rFonts w:asciiTheme="majorBidi" w:eastAsia="Times New Roman" w:hAnsiTheme="majorBidi" w:cstheme="majorBidi"/>
          <w:color w:val="000000"/>
          <w:sz w:val="24"/>
          <w:szCs w:val="24"/>
          <w:lang w:bidi="ar-YE"/>
        </w:rPr>
      </w:pPr>
      <w:r w:rsidRPr="00901056">
        <w:rPr>
          <w:rFonts w:asciiTheme="majorBidi" w:eastAsia="Times New Roman" w:hAnsiTheme="majorBidi" w:cstheme="majorBidi"/>
          <w:color w:val="000000"/>
          <w:sz w:val="24"/>
          <w:szCs w:val="24"/>
          <w:lang w:bidi="ar-YE"/>
        </w:rPr>
        <w:t>Validation through real-world attack simulations demonstrated effective threat detection and low response latency compared to the evaluated existing solutions. Future development directions include extending endpoint support to Linux and macOS platforms, incorporating artificial intelligence techniques to strengthen detection capabilities, and expanding automated response coverage for more complex attack scenarios.</w:t>
      </w:r>
    </w:p>
    <w:p w14:paraId="2BA17549" w14:textId="77777777" w:rsidR="008D752A" w:rsidRPr="008D752A" w:rsidRDefault="008D752A" w:rsidP="008D752A">
      <w:pPr>
        <w:shd w:val="clear" w:color="auto" w:fill="FFFFFF"/>
        <w:spacing w:before="240" w:after="240" w:line="360" w:lineRule="auto"/>
        <w:jc w:val="both"/>
        <w:outlineLvl w:val="1"/>
        <w:rPr>
          <w:rFonts w:asciiTheme="majorBidi" w:eastAsia="Times New Roman" w:hAnsiTheme="majorBidi" w:cstheme="majorBidi"/>
          <w:b/>
          <w:bCs/>
          <w:color w:val="000000"/>
          <w:sz w:val="24"/>
          <w:szCs w:val="24"/>
          <w:lang w:bidi="ar-YE"/>
        </w:rPr>
      </w:pPr>
      <w:r w:rsidRPr="008D752A">
        <w:rPr>
          <w:rFonts w:asciiTheme="majorBidi" w:eastAsia="Times New Roman" w:hAnsiTheme="majorBidi" w:cstheme="majorBidi"/>
          <w:b/>
          <w:bCs/>
          <w:color w:val="000000"/>
          <w:sz w:val="24"/>
          <w:szCs w:val="24"/>
          <w:lang w:bidi="ar-YE"/>
        </w:rPr>
        <w:t>Keywords</w:t>
      </w:r>
    </w:p>
    <w:p w14:paraId="6F28B9DD" w14:textId="708ED7CD" w:rsidR="008D752A" w:rsidRDefault="00901056" w:rsidP="00901056">
      <w:pPr>
        <w:shd w:val="clear" w:color="auto" w:fill="FFFFFF"/>
        <w:spacing w:before="240" w:after="240" w:line="360" w:lineRule="auto"/>
        <w:jc w:val="both"/>
        <w:outlineLvl w:val="1"/>
        <w:rPr>
          <w:rFonts w:asciiTheme="majorBidi" w:eastAsia="Times New Roman" w:hAnsiTheme="majorBidi" w:cstheme="majorBidi"/>
          <w:color w:val="000000"/>
          <w:sz w:val="24"/>
          <w:szCs w:val="24"/>
          <w:rtl/>
          <w:lang w:bidi="ar-YE"/>
        </w:rPr>
      </w:pPr>
      <w:r w:rsidRPr="00901056">
        <w:rPr>
          <w:rFonts w:asciiTheme="majorBidi" w:eastAsia="Times New Roman" w:hAnsiTheme="majorBidi" w:cstheme="majorBidi"/>
          <w:color w:val="000000"/>
          <w:sz w:val="24"/>
          <w:szCs w:val="24"/>
          <w:lang w:bidi="ar-YE"/>
        </w:rPr>
        <w:t>Endpoint Detection and Response (EDR), Open-Source Security, Threat Detection, Incident Response, Real-Time Monitoring, Distributed Architecture, Security Operations</w:t>
      </w:r>
      <w:r>
        <w:rPr>
          <w:rFonts w:asciiTheme="majorBidi" w:eastAsia="Times New Roman" w:hAnsiTheme="majorBidi" w:cstheme="majorBidi" w:hint="cs"/>
          <w:color w:val="000000"/>
          <w:sz w:val="24"/>
          <w:szCs w:val="24"/>
          <w:rtl/>
          <w:lang w:bidi="ar-YE"/>
        </w:rPr>
        <w:t>.</w:t>
      </w:r>
    </w:p>
    <w:p w14:paraId="3075A482" w14:textId="77777777" w:rsidR="008D752A" w:rsidRDefault="008D752A" w:rsidP="008D752A">
      <w:pPr>
        <w:shd w:val="clear" w:color="auto" w:fill="FFFFFF"/>
        <w:spacing w:before="240" w:after="240" w:line="360" w:lineRule="auto"/>
        <w:jc w:val="both"/>
        <w:outlineLvl w:val="1"/>
        <w:rPr>
          <w:rFonts w:asciiTheme="majorBidi" w:eastAsia="Times New Roman" w:hAnsiTheme="majorBidi" w:cstheme="majorBidi"/>
          <w:color w:val="000000"/>
          <w:sz w:val="24"/>
          <w:szCs w:val="24"/>
          <w:rtl/>
          <w:lang w:bidi="ar-YE"/>
        </w:rPr>
      </w:pPr>
    </w:p>
    <w:p w14:paraId="34E2B0E6" w14:textId="77777777" w:rsidR="00617342" w:rsidRDefault="00617342" w:rsidP="00617342">
      <w:pPr>
        <w:shd w:val="clear" w:color="auto" w:fill="FFFFFF"/>
        <w:bidi/>
        <w:spacing w:before="240" w:after="240" w:line="360" w:lineRule="auto"/>
        <w:jc w:val="center"/>
        <w:outlineLvl w:val="1"/>
        <w:rPr>
          <w:rFonts w:asciiTheme="minorBidi" w:eastAsia="Times New Roman" w:hAnsiTheme="minorBidi"/>
          <w:b/>
          <w:bCs/>
          <w:color w:val="000000"/>
          <w:sz w:val="32"/>
          <w:szCs w:val="32"/>
          <w:lang w:bidi="ar-YE"/>
        </w:rPr>
      </w:pPr>
      <w:r>
        <w:rPr>
          <w:rFonts w:asciiTheme="minorBidi" w:eastAsia="Times New Roman" w:hAnsiTheme="minorBidi" w:hint="cs"/>
          <w:b/>
          <w:bCs/>
          <w:color w:val="000000"/>
          <w:sz w:val="32"/>
          <w:szCs w:val="32"/>
          <w:rtl/>
          <w:lang w:bidi="ar-YE"/>
        </w:rPr>
        <w:lastRenderedPageBreak/>
        <w:t xml:space="preserve"> </w:t>
      </w:r>
      <w:r w:rsidR="008D752A" w:rsidRPr="00617342">
        <w:rPr>
          <w:rFonts w:asciiTheme="minorBidi" w:eastAsia="Times New Roman" w:hAnsiTheme="minorBidi"/>
          <w:b/>
          <w:bCs/>
          <w:color w:val="000000"/>
          <w:sz w:val="32"/>
          <w:szCs w:val="32"/>
          <w:rtl/>
          <w:lang w:bidi="ar-YE"/>
        </w:rPr>
        <w:t>التفويض</w:t>
      </w:r>
    </w:p>
    <w:p w14:paraId="0F4E36FF" w14:textId="5A02B4E6" w:rsidR="00617342" w:rsidRPr="00617342" w:rsidRDefault="00617342" w:rsidP="00617342">
      <w:pPr>
        <w:shd w:val="clear" w:color="auto" w:fill="FFFFFF"/>
        <w:bidi/>
        <w:spacing w:before="240" w:after="240" w:line="360" w:lineRule="auto"/>
        <w:outlineLvl w:val="1"/>
        <w:rPr>
          <w:rFonts w:asciiTheme="minorBidi" w:eastAsia="Times New Roman" w:hAnsiTheme="minorBidi"/>
          <w:b/>
          <w:bCs/>
          <w:color w:val="000000"/>
          <w:sz w:val="32"/>
          <w:szCs w:val="32"/>
          <w:lang w:bidi="ar-YE"/>
        </w:rPr>
      </w:pPr>
      <w:r w:rsidRPr="00617342">
        <w:rPr>
          <w:rFonts w:asciiTheme="minorBidi" w:eastAsia="Times New Roman" w:hAnsiTheme="minorBidi"/>
          <w:b/>
          <w:bCs/>
          <w:color w:val="000000"/>
          <w:sz w:val="32"/>
          <w:szCs w:val="32"/>
          <w:lang w:bidi="ar-YE"/>
        </w:rPr>
        <w:br/>
      </w:r>
      <w:r w:rsidRPr="00617342">
        <w:rPr>
          <w:rFonts w:asciiTheme="minorBidi" w:eastAsia="Times New Roman" w:hAnsiTheme="minorBidi"/>
          <w:color w:val="000000"/>
          <w:sz w:val="28"/>
          <w:szCs w:val="28"/>
          <w:rtl/>
        </w:rPr>
        <w:t>نحن الطلاب الموقّعون أدناه نُقرّ ونُعلن بأن مشروع التخرج الموسوم بـ</w:t>
      </w:r>
      <w:r w:rsidRPr="00617342">
        <w:rPr>
          <w:rFonts w:asciiTheme="minorBidi" w:eastAsia="Times New Roman" w:hAnsiTheme="minorBidi"/>
          <w:color w:val="000000"/>
          <w:sz w:val="28"/>
          <w:szCs w:val="28"/>
        </w:rPr>
        <w:t>:</w:t>
      </w:r>
    </w:p>
    <w:p w14:paraId="10FA2737" w14:textId="77777777" w:rsidR="005C5FBF" w:rsidRDefault="005C5FBF" w:rsidP="005C5FBF">
      <w:pPr>
        <w:shd w:val="clear" w:color="auto" w:fill="FFFFFF"/>
        <w:bidi/>
        <w:spacing w:before="240" w:after="240" w:line="360" w:lineRule="auto"/>
        <w:jc w:val="both"/>
        <w:outlineLvl w:val="1"/>
        <w:rPr>
          <w:rFonts w:asciiTheme="minorBidi" w:eastAsia="Times New Roman" w:hAnsiTheme="minorBidi"/>
          <w:color w:val="000000"/>
          <w:sz w:val="28"/>
          <w:szCs w:val="28"/>
          <w:rtl/>
          <w:lang w:bidi="ar-YE"/>
        </w:rPr>
      </w:pPr>
      <w:r w:rsidRPr="00A60EC5">
        <w:rPr>
          <w:rFonts w:asciiTheme="minorBidi" w:eastAsia="Times New Roman" w:hAnsiTheme="minorBidi"/>
          <w:b/>
          <w:bCs/>
          <w:color w:val="000000"/>
          <w:sz w:val="28"/>
          <w:szCs w:val="28"/>
          <w:lang w:bidi="ar-YE"/>
        </w:rPr>
        <w:t>"</w:t>
      </w:r>
      <w:r>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rtl/>
        </w:rPr>
        <w:t xml:space="preserve">تصميم وتطوير منظومة متكاملة للكشف والاستجابة على الأجهزة </w:t>
      </w:r>
      <w:proofErr w:type="gramStart"/>
      <w:r w:rsidRPr="00A60EC5">
        <w:rPr>
          <w:rFonts w:asciiTheme="minorBidi" w:eastAsia="Times New Roman" w:hAnsiTheme="minorBidi"/>
          <w:b/>
          <w:bCs/>
          <w:color w:val="000000"/>
          <w:sz w:val="28"/>
          <w:szCs w:val="28"/>
          <w:rtl/>
        </w:rPr>
        <w:t>الطرفية</w:t>
      </w:r>
      <w:r w:rsidRPr="00A60EC5">
        <w:rPr>
          <w:rFonts w:asciiTheme="minorBidi" w:eastAsia="Times New Roman" w:hAnsiTheme="minorBidi"/>
          <w:b/>
          <w:bCs/>
          <w:color w:val="000000"/>
          <w:sz w:val="28"/>
          <w:szCs w:val="28"/>
          <w:lang w:bidi="ar-YE"/>
        </w:rPr>
        <w:t xml:space="preserve"> </w:t>
      </w:r>
      <w:r>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lang w:bidi="ar-YE"/>
        </w:rPr>
        <w:t>(</w:t>
      </w:r>
      <w:proofErr w:type="gramEnd"/>
      <w:r w:rsidRPr="005C5FBF">
        <w:rPr>
          <w:rFonts w:asciiTheme="majorBidi" w:eastAsia="Times New Roman" w:hAnsiTheme="majorBidi" w:cstheme="majorBidi"/>
          <w:b/>
          <w:bCs/>
          <w:color w:val="000000"/>
          <w:sz w:val="28"/>
          <w:szCs w:val="28"/>
          <w:lang w:bidi="ar-YE"/>
        </w:rPr>
        <w:t>EDR</w:t>
      </w:r>
      <w:r w:rsidRPr="00A60EC5">
        <w:rPr>
          <w:rFonts w:asciiTheme="minorBidi" w:eastAsia="Times New Roman" w:hAnsiTheme="minorBidi"/>
          <w:b/>
          <w:bCs/>
          <w:color w:val="000000"/>
          <w:sz w:val="28"/>
          <w:szCs w:val="28"/>
          <w:lang w:bidi="ar-YE"/>
        </w:rPr>
        <w:t>)</w:t>
      </w:r>
      <w:r>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lang w:bidi="ar-YE"/>
        </w:rPr>
        <w:t>"</w:t>
      </w:r>
    </w:p>
    <w:p w14:paraId="3668CB03" w14:textId="188745D8" w:rsidR="00617342" w:rsidRPr="00617342" w:rsidRDefault="00617342" w:rsidP="00617342">
      <w:pPr>
        <w:shd w:val="clear" w:color="auto" w:fill="FFFFFF"/>
        <w:bidi/>
        <w:spacing w:before="240" w:after="240" w:line="360" w:lineRule="auto"/>
        <w:jc w:val="both"/>
        <w:outlineLvl w:val="1"/>
        <w:rPr>
          <w:rFonts w:asciiTheme="minorBidi" w:eastAsia="Times New Roman" w:hAnsiTheme="minorBidi"/>
          <w:color w:val="000000"/>
          <w:sz w:val="28"/>
          <w:szCs w:val="28"/>
        </w:rPr>
      </w:pPr>
      <w:r w:rsidRPr="00617342">
        <w:rPr>
          <w:rFonts w:asciiTheme="minorBidi" w:eastAsia="Times New Roman" w:hAnsiTheme="minorBidi"/>
          <w:color w:val="000000"/>
          <w:sz w:val="28"/>
          <w:szCs w:val="28"/>
          <w:rtl/>
        </w:rPr>
        <w:t>هو عملٌ أنجزناه بأنفسنا، استكمالاً لمتطلبات الحصول على درجة البكالوريوس في تخصص الأمن السيبراني والشبكات، بكلية علوم الحاسوب، جامعة الرازي. وقد تمّت الإشارة إلى جميع المصادر والمراجع التقنية والأكاديمية المستخدمة في هذا العمل توثيقاً صحيحاً وأميناً وفق الأسلوب المعتمد. كما نُقرّ بأن هذا المشروع لم يُقدَّم من قبل للحصول على أي درجة علمية أو مؤهل أكاديمي في هذه المؤسسة أو في أي مؤسسة أخرى</w:t>
      </w:r>
      <w:r w:rsidRPr="00617342">
        <w:rPr>
          <w:rFonts w:asciiTheme="minorBidi" w:eastAsia="Times New Roman" w:hAnsiTheme="minorBidi"/>
          <w:color w:val="000000"/>
          <w:sz w:val="28"/>
          <w:szCs w:val="28"/>
        </w:rPr>
        <w:t>.</w:t>
      </w:r>
    </w:p>
    <w:tbl>
      <w:tblPr>
        <w:tblW w:w="5000" w:type="pct"/>
        <w:tblCellMar>
          <w:top w:w="15" w:type="dxa"/>
          <w:left w:w="15" w:type="dxa"/>
          <w:bottom w:w="15" w:type="dxa"/>
          <w:right w:w="15" w:type="dxa"/>
        </w:tblCellMar>
        <w:tblLook w:val="04A0" w:firstRow="1" w:lastRow="0" w:firstColumn="1" w:lastColumn="0" w:noHBand="0" w:noVBand="1"/>
      </w:tblPr>
      <w:tblGrid>
        <w:gridCol w:w="2539"/>
        <w:gridCol w:w="3077"/>
        <w:gridCol w:w="3008"/>
      </w:tblGrid>
      <w:tr w:rsidR="00617342" w:rsidRPr="00617342" w14:paraId="2CAC02D6" w14:textId="77777777" w:rsidTr="00A60EC5">
        <w:trPr>
          <w:trHeight w:val="668"/>
          <w:tblHeader/>
        </w:trPr>
        <w:tc>
          <w:tcPr>
            <w:tcW w:w="147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9FC0183" w14:textId="330E449C"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التوقيع</w:t>
            </w:r>
          </w:p>
        </w:tc>
        <w:tc>
          <w:tcPr>
            <w:tcW w:w="178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113050" w14:textId="05A745B6"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الرقم الجامعي</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39773153" w14:textId="333D6EAB"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اسم الطالب</w:t>
            </w:r>
          </w:p>
        </w:tc>
      </w:tr>
      <w:tr w:rsidR="00617342" w:rsidRPr="00617342" w14:paraId="24BF7853" w14:textId="77777777" w:rsidTr="00A60EC5">
        <w:trPr>
          <w:trHeight w:val="510"/>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F5A2BC" w14:textId="04905A55"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9D805" w14:textId="00AEFF15" w:rsidR="00617342" w:rsidRPr="00617342" w:rsidRDefault="00A60EC5" w:rsidP="00A60EC5">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2022010107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0F7CF" w14:textId="6FA406F7"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عبدالخالق عمر محمد الورد</w:t>
            </w:r>
          </w:p>
        </w:tc>
      </w:tr>
      <w:tr w:rsidR="00617342" w:rsidRPr="00617342" w14:paraId="10ED0C1C" w14:textId="77777777" w:rsidTr="00A60EC5">
        <w:trPr>
          <w:trHeight w:val="427"/>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77BD80" w14:textId="0770525B"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C128D" w14:textId="015555A9"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rPr>
              <w:t>2022010060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082F7" w14:textId="4B5D84EC"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عمر عبدالعزيز عباس الرباط</w:t>
            </w:r>
          </w:p>
        </w:tc>
      </w:tr>
      <w:tr w:rsidR="00617342" w:rsidRPr="00617342" w14:paraId="7848027B" w14:textId="77777777" w:rsidTr="00A60EC5">
        <w:trPr>
          <w:trHeight w:val="431"/>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0F6417F" w14:textId="4E2B39B3"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F2D26E" w14:textId="0E94DED5"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color w:val="000000"/>
                <w:sz w:val="24"/>
                <w:szCs w:val="24"/>
                <w:rtl/>
              </w:rPr>
              <w:t>2022010034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F9370" w14:textId="0B790D65"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رشيد محمد محمد شرف الدين</w:t>
            </w:r>
          </w:p>
        </w:tc>
      </w:tr>
      <w:tr w:rsidR="00617342" w:rsidRPr="00617342" w14:paraId="3887C3D2" w14:textId="77777777" w:rsidTr="00A60EC5">
        <w:trPr>
          <w:trHeight w:val="431"/>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941DDE" w14:textId="2D4F45DF"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67040" w14:textId="68C6FDA4"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color w:val="000000"/>
                <w:sz w:val="24"/>
                <w:szCs w:val="24"/>
                <w:rtl/>
              </w:rPr>
              <w:t>2022013376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D3218" w14:textId="481F3F99"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عبدالحميد يحيى أحمد الحفاشي</w:t>
            </w:r>
          </w:p>
        </w:tc>
      </w:tr>
      <w:tr w:rsidR="00617342" w:rsidRPr="00617342" w14:paraId="3A04B3BC" w14:textId="77777777" w:rsidTr="00A60EC5">
        <w:trPr>
          <w:trHeight w:val="431"/>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7027EE" w14:textId="6C39E9C3"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A9688" w14:textId="5163F5BD"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color w:val="000000"/>
                <w:sz w:val="24"/>
                <w:szCs w:val="24"/>
                <w:rtl/>
              </w:rPr>
              <w:t>2022012881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DCE00" w14:textId="0DC7BD37"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صالح مبخوت صالح النعيمي</w:t>
            </w:r>
          </w:p>
        </w:tc>
      </w:tr>
      <w:tr w:rsidR="00617342" w:rsidRPr="00617342" w14:paraId="54BC3A2E" w14:textId="77777777" w:rsidTr="00A60EC5">
        <w:trPr>
          <w:trHeight w:val="431"/>
        </w:trPr>
        <w:tc>
          <w:tcPr>
            <w:tcW w:w="14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70160D" w14:textId="4E9A6647" w:rsidR="00617342" w:rsidRPr="00617342" w:rsidRDefault="00617342"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p>
        </w:tc>
        <w:tc>
          <w:tcPr>
            <w:tcW w:w="17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9ED58" w14:textId="444564A0"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rPr>
              <w:t>2022013732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31D6A" w14:textId="4CA526D1" w:rsidR="00617342" w:rsidRPr="00617342" w:rsidRDefault="00A60EC5" w:rsidP="00617342">
            <w:pPr>
              <w:shd w:val="clear" w:color="auto" w:fill="FFFFFF"/>
              <w:bidi/>
              <w:spacing w:before="100" w:beforeAutospacing="1" w:after="0" w:line="360" w:lineRule="auto"/>
              <w:jc w:val="center"/>
              <w:outlineLvl w:val="1"/>
              <w:rPr>
                <w:rFonts w:asciiTheme="minorBidi" w:eastAsia="Times New Roman" w:hAnsiTheme="minorBidi"/>
                <w:color w:val="000000"/>
                <w:sz w:val="24"/>
                <w:szCs w:val="24"/>
                <w:lang w:bidi="ar-YE"/>
              </w:rPr>
            </w:pPr>
            <w:r w:rsidRPr="00A60EC5">
              <w:rPr>
                <w:rFonts w:asciiTheme="minorBidi" w:eastAsia="Times New Roman" w:hAnsiTheme="minorBidi" w:hint="cs"/>
                <w:color w:val="000000"/>
                <w:sz w:val="24"/>
                <w:szCs w:val="24"/>
                <w:rtl/>
                <w:lang w:bidi="ar-YE"/>
              </w:rPr>
              <w:t>زياد أنور محمد المقطري</w:t>
            </w:r>
          </w:p>
        </w:tc>
      </w:tr>
    </w:tbl>
    <w:p w14:paraId="784FAB60" w14:textId="77777777" w:rsidR="00617342" w:rsidRDefault="00617342" w:rsidP="00617342">
      <w:pPr>
        <w:shd w:val="clear" w:color="auto" w:fill="FFFFFF"/>
        <w:bidi/>
        <w:spacing w:before="240" w:after="240" w:line="360" w:lineRule="auto"/>
        <w:jc w:val="center"/>
        <w:outlineLvl w:val="1"/>
        <w:rPr>
          <w:rFonts w:asciiTheme="minorBidi" w:eastAsia="Times New Roman" w:hAnsiTheme="minorBidi"/>
          <w:b/>
          <w:bCs/>
          <w:color w:val="000000"/>
          <w:sz w:val="32"/>
          <w:szCs w:val="32"/>
          <w:rtl/>
          <w:lang w:bidi="ar-YE"/>
        </w:rPr>
      </w:pPr>
    </w:p>
    <w:p w14:paraId="5E732E30" w14:textId="77777777" w:rsidR="00A60EC5" w:rsidRDefault="00A60EC5" w:rsidP="00A60EC5">
      <w:pPr>
        <w:shd w:val="clear" w:color="auto" w:fill="FFFFFF"/>
        <w:bidi/>
        <w:spacing w:before="240" w:after="240" w:line="360" w:lineRule="auto"/>
        <w:jc w:val="center"/>
        <w:outlineLvl w:val="1"/>
        <w:rPr>
          <w:rFonts w:asciiTheme="minorBidi" w:eastAsia="Times New Roman" w:hAnsiTheme="minorBidi"/>
          <w:b/>
          <w:bCs/>
          <w:color w:val="000000"/>
          <w:sz w:val="32"/>
          <w:szCs w:val="32"/>
          <w:rtl/>
          <w:lang w:bidi="ar-YE"/>
        </w:rPr>
        <w:sectPr w:rsidR="00A60EC5" w:rsidSect="00901056">
          <w:pgSz w:w="12240" w:h="15840"/>
          <w:pgMar w:top="1440" w:right="1800" w:bottom="1440" w:left="1800" w:header="720" w:footer="720" w:gutter="0"/>
          <w:cols w:space="720"/>
          <w:docGrid w:linePitch="360"/>
        </w:sectPr>
      </w:pPr>
    </w:p>
    <w:p w14:paraId="100F1D4F" w14:textId="77777777" w:rsidR="00DF0909" w:rsidRPr="00DF0909" w:rsidRDefault="00DF0909" w:rsidP="00DF0909">
      <w:pPr>
        <w:shd w:val="clear" w:color="auto" w:fill="FFFFFF"/>
        <w:bidi/>
        <w:spacing w:before="240" w:after="240" w:line="360" w:lineRule="auto"/>
        <w:jc w:val="center"/>
        <w:outlineLvl w:val="1"/>
        <w:rPr>
          <w:rFonts w:asciiTheme="minorBidi" w:eastAsia="Times New Roman" w:hAnsiTheme="minorBidi"/>
          <w:b/>
          <w:bCs/>
          <w:color w:val="000000"/>
          <w:sz w:val="32"/>
          <w:szCs w:val="32"/>
        </w:rPr>
      </w:pPr>
      <w:r w:rsidRPr="00DF0909">
        <w:rPr>
          <w:rFonts w:asciiTheme="minorBidi" w:eastAsia="Times New Roman" w:hAnsiTheme="minorBidi"/>
          <w:b/>
          <w:bCs/>
          <w:color w:val="000000"/>
          <w:sz w:val="32"/>
          <w:szCs w:val="32"/>
          <w:rtl/>
        </w:rPr>
        <w:lastRenderedPageBreak/>
        <w:t>شكر وتقدير</w:t>
      </w:r>
    </w:p>
    <w:p w14:paraId="496C7940" w14:textId="6839F676" w:rsidR="00A60EC5" w:rsidRPr="00A60EC5" w:rsidRDefault="00A60EC5" w:rsidP="00A60EC5">
      <w:pPr>
        <w:pStyle w:val="pi"/>
        <w:shd w:val="clear" w:color="auto" w:fill="FFFFFF"/>
        <w:bidi/>
        <w:spacing w:before="0" w:beforeAutospacing="0" w:after="0" w:afterAutospacing="0" w:line="360" w:lineRule="auto"/>
        <w:ind w:firstLine="720"/>
        <w:jc w:val="both"/>
        <w:rPr>
          <w:rFonts w:asciiTheme="minorBidi" w:hAnsiTheme="minorBidi" w:cstheme="minorBidi"/>
          <w:color w:val="000000"/>
        </w:rPr>
      </w:pPr>
      <w:r w:rsidRPr="00A60EC5">
        <w:rPr>
          <w:rFonts w:asciiTheme="minorBidi" w:hAnsiTheme="minorBidi" w:cstheme="minorBidi"/>
          <w:color w:val="000000"/>
          <w:rtl/>
        </w:rPr>
        <w:t>كل الحمد والشكر يرجع أولاً وقبل كل شيء إلى الله عز وجل، الذي جعل إنجاز هذا العمل ممكناً بفضل هدايته</w:t>
      </w:r>
      <w:r>
        <w:rPr>
          <w:rFonts w:asciiTheme="minorBidi" w:hAnsiTheme="minorBidi" w:cstheme="minorBidi" w:hint="cs"/>
          <w:color w:val="000000"/>
          <w:rtl/>
        </w:rPr>
        <w:t xml:space="preserve"> وتوفيقه</w:t>
      </w:r>
      <w:r w:rsidRPr="00A60EC5">
        <w:rPr>
          <w:rFonts w:asciiTheme="minorBidi" w:hAnsiTheme="minorBidi" w:cstheme="minorBidi"/>
          <w:color w:val="000000"/>
          <w:rtl/>
        </w:rPr>
        <w:t xml:space="preserve">. </w:t>
      </w:r>
      <w:r>
        <w:rPr>
          <w:rFonts w:asciiTheme="minorBidi" w:hAnsiTheme="minorBidi" w:cstheme="minorBidi" w:hint="cs"/>
          <w:color w:val="000000"/>
          <w:rtl/>
        </w:rPr>
        <w:t>ونتقدم</w:t>
      </w:r>
      <w:r w:rsidRPr="00A60EC5">
        <w:rPr>
          <w:rFonts w:asciiTheme="minorBidi" w:hAnsiTheme="minorBidi" w:cstheme="minorBidi"/>
          <w:color w:val="000000"/>
          <w:rtl/>
        </w:rPr>
        <w:t xml:space="preserve"> </w:t>
      </w:r>
      <w:r>
        <w:rPr>
          <w:rFonts w:asciiTheme="minorBidi" w:hAnsiTheme="minorBidi" w:cstheme="minorBidi" w:hint="cs"/>
          <w:color w:val="000000"/>
          <w:rtl/>
        </w:rPr>
        <w:t xml:space="preserve"> ب</w:t>
      </w:r>
      <w:r w:rsidRPr="00A60EC5">
        <w:rPr>
          <w:rFonts w:asciiTheme="minorBidi" w:hAnsiTheme="minorBidi" w:cstheme="minorBidi"/>
          <w:color w:val="000000"/>
          <w:rtl/>
        </w:rPr>
        <w:t>خالص امتناننا لمشرفنا </w:t>
      </w:r>
      <w:r w:rsidRPr="00A60EC5">
        <w:rPr>
          <w:rStyle w:val="Strong"/>
          <w:rFonts w:asciiTheme="minorBidi" w:hAnsiTheme="minorBidi" w:cstheme="minorBidi"/>
          <w:color w:val="000000"/>
          <w:rtl/>
        </w:rPr>
        <w:t>الدكتور عدنان حيدر،</w:t>
      </w:r>
      <w:r w:rsidRPr="00A60EC5">
        <w:rPr>
          <w:rFonts w:asciiTheme="minorBidi" w:hAnsiTheme="minorBidi" w:cstheme="minorBidi"/>
          <w:color w:val="000000"/>
          <w:rtl/>
        </w:rPr>
        <w:t> الذي كانت خبرته وتوجيهاته الصبورة ومشاركته النقدية في أفكارنا أمراً لا غنى عنه في كل مرحلة من مراحل هذا المشروع. وقد تركت إرشاداته انطباعاً دائماً على هذا العمل وعلى نمونا كمهندسين</w:t>
      </w:r>
      <w:r w:rsidRPr="00A60EC5">
        <w:rPr>
          <w:rFonts w:asciiTheme="minorBidi" w:hAnsiTheme="minorBidi" w:cstheme="minorBidi"/>
          <w:color w:val="000000"/>
        </w:rPr>
        <w:t>.</w:t>
      </w:r>
    </w:p>
    <w:p w14:paraId="61745F1E" w14:textId="77777777" w:rsidR="00A60EC5" w:rsidRPr="00A60EC5" w:rsidRDefault="00A60EC5" w:rsidP="00A60EC5">
      <w:pPr>
        <w:pStyle w:val="NormalWeb"/>
        <w:shd w:val="clear" w:color="auto" w:fill="FFFFFF"/>
        <w:bidi/>
        <w:spacing w:before="0" w:beforeAutospacing="0" w:after="0" w:afterAutospacing="0" w:line="360" w:lineRule="auto"/>
        <w:jc w:val="both"/>
        <w:rPr>
          <w:rFonts w:asciiTheme="minorBidi" w:hAnsiTheme="minorBidi" w:cstheme="minorBidi"/>
          <w:color w:val="000000"/>
        </w:rPr>
      </w:pPr>
      <w:r w:rsidRPr="00A60EC5">
        <w:rPr>
          <w:rFonts w:asciiTheme="minorBidi" w:hAnsiTheme="minorBidi" w:cstheme="minorBidi"/>
          <w:color w:val="000000"/>
          <w:rtl/>
        </w:rPr>
        <w:t>ونحن ممتنون لأعضاء هيئة التدريس في قسم الأمن السيبراني والشبكات بجامعة الرازي، الذين شكلت تعليماتهم المتفانية الأساس الأكاديمي الذي يقوم عليه هذا المشروع. وداخل القسم، نود أن نتقدم بشكر خاص </w:t>
      </w:r>
      <w:r w:rsidRPr="00A60EC5">
        <w:rPr>
          <w:rStyle w:val="Strong"/>
          <w:rFonts w:asciiTheme="minorBidi" w:hAnsiTheme="minorBidi" w:cstheme="minorBidi"/>
          <w:color w:val="000000"/>
          <w:rtl/>
        </w:rPr>
        <w:t>للدكتور عبد الرحمن مثنى،</w:t>
      </w:r>
      <w:r w:rsidRPr="00A60EC5">
        <w:rPr>
          <w:rFonts w:asciiTheme="minorBidi" w:hAnsiTheme="minorBidi" w:cstheme="minorBidi"/>
          <w:color w:val="000000"/>
          <w:rtl/>
        </w:rPr>
        <w:t> الذي تكرم بتخصيص الوقت للإجابة على أسئلتنا وتقديم اقتراحات مفيدة بشأن مواضيع معينة في مشروعنا</w:t>
      </w:r>
      <w:r w:rsidRPr="00A60EC5">
        <w:rPr>
          <w:rFonts w:asciiTheme="minorBidi" w:hAnsiTheme="minorBidi" w:cstheme="minorBidi"/>
          <w:color w:val="000000"/>
        </w:rPr>
        <w:t>.</w:t>
      </w:r>
    </w:p>
    <w:p w14:paraId="19A27A5F" w14:textId="79FD144A" w:rsidR="00A60EC5" w:rsidRPr="00A60EC5" w:rsidRDefault="00A60EC5" w:rsidP="00A60EC5">
      <w:pPr>
        <w:shd w:val="clear" w:color="auto" w:fill="FFFFFF"/>
        <w:bidi/>
        <w:spacing w:before="240" w:after="240" w:line="360" w:lineRule="auto"/>
        <w:jc w:val="both"/>
        <w:outlineLvl w:val="1"/>
        <w:rPr>
          <w:rFonts w:asciiTheme="minorBidi" w:eastAsia="Times New Roman" w:hAnsiTheme="minorBidi"/>
          <w:color w:val="000000"/>
          <w:sz w:val="24"/>
          <w:szCs w:val="24"/>
          <w:lang w:bidi="ar-YE"/>
        </w:rPr>
      </w:pPr>
      <w:r w:rsidRPr="00A60EC5">
        <w:rPr>
          <w:rFonts w:asciiTheme="minorBidi" w:eastAsia="Times New Roman" w:hAnsiTheme="minorBidi"/>
          <w:color w:val="000000"/>
          <w:sz w:val="24"/>
          <w:szCs w:val="24"/>
          <w:rtl/>
        </w:rPr>
        <w:t>ونُثمّن جهود مجتمع الأمن السيبراني مفتوح المصدر العالمي، ولا سيّما المساهمين في مستودع قواعد</w:t>
      </w:r>
      <w:r w:rsidRPr="00A60EC5">
        <w:rPr>
          <w:rFonts w:asciiTheme="minorBidi" w:eastAsia="Times New Roman" w:hAnsiTheme="minorBidi"/>
          <w:color w:val="000000"/>
          <w:sz w:val="24"/>
          <w:szCs w:val="24"/>
          <w:lang w:bidi="ar-YE"/>
        </w:rPr>
        <w:t xml:space="preserve"> Sigma </w:t>
      </w:r>
      <w:r w:rsidRPr="00A60EC5">
        <w:rPr>
          <w:rFonts w:asciiTheme="minorBidi" w:eastAsia="Times New Roman" w:hAnsiTheme="minorBidi"/>
          <w:color w:val="000000"/>
          <w:sz w:val="24"/>
          <w:szCs w:val="24"/>
          <w:rtl/>
        </w:rPr>
        <w:t>، الذين شكّلت إسهاماتهم المتاحة للجميع الركيزة التقنية الأساسية لهذه المنظومة</w:t>
      </w:r>
      <w:r w:rsidRPr="00A60EC5">
        <w:rPr>
          <w:rFonts w:asciiTheme="minorBidi" w:eastAsia="Times New Roman" w:hAnsiTheme="minorBidi"/>
          <w:color w:val="000000"/>
          <w:sz w:val="24"/>
          <w:szCs w:val="24"/>
          <w:lang w:bidi="ar-YE"/>
        </w:rPr>
        <w:t>.</w:t>
      </w:r>
    </w:p>
    <w:p w14:paraId="093D454A" w14:textId="3723AB07" w:rsidR="00A60EC5" w:rsidRPr="00A60EC5" w:rsidRDefault="00A60EC5" w:rsidP="00A60EC5">
      <w:pPr>
        <w:shd w:val="clear" w:color="auto" w:fill="FFFFFF"/>
        <w:bidi/>
        <w:spacing w:before="240" w:after="240" w:line="360" w:lineRule="auto"/>
        <w:jc w:val="both"/>
        <w:outlineLvl w:val="1"/>
        <w:rPr>
          <w:rFonts w:asciiTheme="minorBidi" w:eastAsia="Times New Roman" w:hAnsiTheme="minorBidi"/>
          <w:color w:val="000000"/>
          <w:sz w:val="24"/>
          <w:szCs w:val="24"/>
          <w:lang w:bidi="ar-YE"/>
        </w:rPr>
      </w:pPr>
      <w:r w:rsidRPr="00A60EC5">
        <w:rPr>
          <w:rFonts w:asciiTheme="minorBidi" w:eastAsia="Times New Roman" w:hAnsiTheme="minorBidi"/>
          <w:color w:val="000000"/>
          <w:sz w:val="24"/>
          <w:szCs w:val="24"/>
          <w:rtl/>
        </w:rPr>
        <w:t xml:space="preserve">وفي الختام، نرفع أسمى آيات الشكر والامتنان لأسرنا الكريمة على ما قدّموه من دعم لا يتوقف وصبر لا ينضب وتشجيع متواصل طوال مسيرة هذا العمل؛ فهذا </w:t>
      </w:r>
      <w:r w:rsidR="00F72E8B">
        <w:rPr>
          <w:rFonts w:asciiTheme="minorBidi" w:eastAsia="Times New Roman" w:hAnsiTheme="minorBidi"/>
          <w:color w:val="000000"/>
          <w:sz w:val="24"/>
          <w:szCs w:val="24"/>
        </w:rPr>
        <w:t xml:space="preserve"> </w:t>
      </w:r>
      <w:r w:rsidRPr="00A60EC5">
        <w:rPr>
          <w:rFonts w:asciiTheme="minorBidi" w:eastAsia="Times New Roman" w:hAnsiTheme="minorBidi"/>
          <w:color w:val="000000"/>
          <w:sz w:val="24"/>
          <w:szCs w:val="24"/>
          <w:rtl/>
        </w:rPr>
        <w:t>الإنجاز ثمرة ثقتهم بنا وعطائهم الذي لا يُحدّ</w:t>
      </w:r>
      <w:r w:rsidRPr="00A60EC5">
        <w:rPr>
          <w:rFonts w:asciiTheme="minorBidi" w:eastAsia="Times New Roman" w:hAnsiTheme="minorBidi"/>
          <w:color w:val="000000"/>
          <w:sz w:val="24"/>
          <w:szCs w:val="24"/>
          <w:lang w:bidi="ar-YE"/>
        </w:rPr>
        <w:t>.</w:t>
      </w:r>
    </w:p>
    <w:p w14:paraId="33D73A6C" w14:textId="77777777" w:rsidR="00A60EC5" w:rsidRDefault="00A60EC5" w:rsidP="00A60EC5">
      <w:pPr>
        <w:shd w:val="clear" w:color="auto" w:fill="FFFFFF"/>
        <w:bidi/>
        <w:spacing w:before="240" w:after="240" w:line="360" w:lineRule="auto"/>
        <w:jc w:val="center"/>
        <w:outlineLvl w:val="1"/>
        <w:rPr>
          <w:rFonts w:asciiTheme="minorBidi" w:eastAsia="Times New Roman" w:hAnsiTheme="minorBidi"/>
          <w:b/>
          <w:bCs/>
          <w:color w:val="000000"/>
          <w:sz w:val="32"/>
          <w:szCs w:val="32"/>
          <w:rtl/>
          <w:lang w:bidi="ar-YE"/>
        </w:rPr>
      </w:pPr>
    </w:p>
    <w:p w14:paraId="29C00635" w14:textId="6E6500A9" w:rsidR="00F72E8B" w:rsidRDefault="00F72E8B" w:rsidP="00F72E8B">
      <w:pPr>
        <w:shd w:val="clear" w:color="auto" w:fill="FFFFFF"/>
        <w:bidi/>
        <w:spacing w:before="240" w:after="240" w:line="360" w:lineRule="auto"/>
        <w:jc w:val="center"/>
        <w:outlineLvl w:val="1"/>
        <w:rPr>
          <w:rFonts w:asciiTheme="minorBidi" w:eastAsia="Times New Roman" w:hAnsiTheme="minorBidi"/>
          <w:b/>
          <w:bCs/>
          <w:color w:val="000000"/>
          <w:sz w:val="32"/>
          <w:szCs w:val="32"/>
          <w:rtl/>
          <w:lang w:bidi="ar-YE"/>
        </w:rPr>
        <w:sectPr w:rsidR="00F72E8B" w:rsidSect="00A60EC5">
          <w:pgSz w:w="12240" w:h="15840"/>
          <w:pgMar w:top="1440" w:right="1800" w:bottom="1440" w:left="1800" w:header="720" w:footer="720" w:gutter="0"/>
          <w:cols w:space="720"/>
          <w:docGrid w:linePitch="360"/>
        </w:sectPr>
      </w:pPr>
    </w:p>
    <w:p w14:paraId="66ECCF28" w14:textId="77777777" w:rsidR="00A60EC5" w:rsidRPr="00A60EC5" w:rsidRDefault="00A60EC5" w:rsidP="00A60EC5">
      <w:pPr>
        <w:shd w:val="clear" w:color="auto" w:fill="FFFFFF"/>
        <w:bidi/>
        <w:spacing w:before="240" w:after="240" w:line="360" w:lineRule="auto"/>
        <w:jc w:val="center"/>
        <w:outlineLvl w:val="1"/>
        <w:rPr>
          <w:rFonts w:asciiTheme="minorBidi" w:eastAsia="Times New Roman" w:hAnsiTheme="minorBidi"/>
          <w:b/>
          <w:bCs/>
          <w:color w:val="000000"/>
          <w:sz w:val="28"/>
          <w:szCs w:val="28"/>
          <w:lang w:bidi="ar-YE"/>
        </w:rPr>
      </w:pPr>
      <w:r w:rsidRPr="00A60EC5">
        <w:rPr>
          <w:rFonts w:asciiTheme="minorBidi" w:eastAsia="Times New Roman" w:hAnsiTheme="minorBidi"/>
          <w:b/>
          <w:bCs/>
          <w:color w:val="000000"/>
          <w:sz w:val="28"/>
          <w:szCs w:val="28"/>
          <w:rtl/>
        </w:rPr>
        <w:lastRenderedPageBreak/>
        <w:t>شهادة المشرف</w:t>
      </w:r>
    </w:p>
    <w:p w14:paraId="25D42B37" w14:textId="77777777" w:rsidR="00A60EC5" w:rsidRPr="00A60EC5" w:rsidRDefault="00A60EC5" w:rsidP="00A60EC5">
      <w:p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A60EC5">
        <w:rPr>
          <w:rFonts w:asciiTheme="minorBidi" w:eastAsia="Times New Roman" w:hAnsiTheme="minorBidi"/>
          <w:color w:val="000000"/>
          <w:sz w:val="28"/>
          <w:szCs w:val="28"/>
          <w:rtl/>
        </w:rPr>
        <w:t>أشهد بأن مشروع التخرج الموسوم بـ</w:t>
      </w:r>
      <w:r w:rsidRPr="00A60EC5">
        <w:rPr>
          <w:rFonts w:asciiTheme="minorBidi" w:eastAsia="Times New Roman" w:hAnsiTheme="minorBidi"/>
          <w:color w:val="000000"/>
          <w:sz w:val="28"/>
          <w:szCs w:val="28"/>
          <w:lang w:bidi="ar-YE"/>
        </w:rPr>
        <w:t>:</w:t>
      </w:r>
    </w:p>
    <w:p w14:paraId="2C3681D8" w14:textId="30C9E986" w:rsidR="00A60EC5" w:rsidRDefault="00A60EC5" w:rsidP="00DF0909">
      <w:pPr>
        <w:shd w:val="clear" w:color="auto" w:fill="FFFFFF"/>
        <w:bidi/>
        <w:spacing w:before="240" w:after="240" w:line="360" w:lineRule="auto"/>
        <w:jc w:val="both"/>
        <w:outlineLvl w:val="1"/>
        <w:rPr>
          <w:rFonts w:asciiTheme="minorBidi" w:eastAsia="Times New Roman" w:hAnsiTheme="minorBidi"/>
          <w:color w:val="000000"/>
          <w:sz w:val="28"/>
          <w:szCs w:val="28"/>
          <w:rtl/>
          <w:lang w:bidi="ar-YE"/>
        </w:rPr>
      </w:pPr>
      <w:r w:rsidRPr="00A60EC5">
        <w:rPr>
          <w:rFonts w:asciiTheme="minorBidi" w:eastAsia="Times New Roman" w:hAnsiTheme="minorBidi"/>
          <w:b/>
          <w:bCs/>
          <w:color w:val="000000"/>
          <w:sz w:val="28"/>
          <w:szCs w:val="28"/>
          <w:lang w:bidi="ar-YE"/>
        </w:rPr>
        <w:t>"</w:t>
      </w:r>
      <w:r w:rsidR="005C5FBF">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rtl/>
        </w:rPr>
        <w:t xml:space="preserve">تصميم وتطوير منظومة متكاملة للكشف والاستجابة على الأجهزة </w:t>
      </w:r>
      <w:proofErr w:type="gramStart"/>
      <w:r w:rsidRPr="00A60EC5">
        <w:rPr>
          <w:rFonts w:asciiTheme="minorBidi" w:eastAsia="Times New Roman" w:hAnsiTheme="minorBidi"/>
          <w:b/>
          <w:bCs/>
          <w:color w:val="000000"/>
          <w:sz w:val="28"/>
          <w:szCs w:val="28"/>
          <w:rtl/>
        </w:rPr>
        <w:t>الطرفية</w:t>
      </w:r>
      <w:r w:rsidRPr="00A60EC5">
        <w:rPr>
          <w:rFonts w:asciiTheme="minorBidi" w:eastAsia="Times New Roman" w:hAnsiTheme="minorBidi"/>
          <w:b/>
          <w:bCs/>
          <w:color w:val="000000"/>
          <w:sz w:val="28"/>
          <w:szCs w:val="28"/>
          <w:lang w:bidi="ar-YE"/>
        </w:rPr>
        <w:t xml:space="preserve"> </w:t>
      </w:r>
      <w:r w:rsidR="005C5FBF">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lang w:bidi="ar-YE"/>
        </w:rPr>
        <w:t>(</w:t>
      </w:r>
      <w:proofErr w:type="gramEnd"/>
      <w:r w:rsidRPr="005C5FBF">
        <w:rPr>
          <w:rFonts w:asciiTheme="majorBidi" w:eastAsia="Times New Roman" w:hAnsiTheme="majorBidi" w:cstheme="majorBidi"/>
          <w:b/>
          <w:bCs/>
          <w:color w:val="000000"/>
          <w:sz w:val="28"/>
          <w:szCs w:val="28"/>
          <w:lang w:bidi="ar-YE"/>
        </w:rPr>
        <w:t>EDR</w:t>
      </w:r>
      <w:r w:rsidRPr="00A60EC5">
        <w:rPr>
          <w:rFonts w:asciiTheme="minorBidi" w:eastAsia="Times New Roman" w:hAnsiTheme="minorBidi"/>
          <w:b/>
          <w:bCs/>
          <w:color w:val="000000"/>
          <w:sz w:val="28"/>
          <w:szCs w:val="28"/>
          <w:lang w:bidi="ar-YE"/>
        </w:rPr>
        <w:t>)</w:t>
      </w:r>
      <w:r w:rsidR="005C5FBF">
        <w:rPr>
          <w:rFonts w:asciiTheme="minorBidi" w:eastAsia="Times New Roman" w:hAnsiTheme="minorBidi" w:hint="cs"/>
          <w:b/>
          <w:bCs/>
          <w:color w:val="000000"/>
          <w:sz w:val="28"/>
          <w:szCs w:val="28"/>
          <w:rtl/>
          <w:lang w:bidi="ar-YE"/>
        </w:rPr>
        <w:t xml:space="preserve"> </w:t>
      </w:r>
      <w:r w:rsidRPr="00A60EC5">
        <w:rPr>
          <w:rFonts w:asciiTheme="minorBidi" w:eastAsia="Times New Roman" w:hAnsiTheme="minorBidi"/>
          <w:b/>
          <w:bCs/>
          <w:color w:val="000000"/>
          <w:sz w:val="28"/>
          <w:szCs w:val="28"/>
          <w:lang w:bidi="ar-YE"/>
        </w:rPr>
        <w:t>"</w:t>
      </w:r>
    </w:p>
    <w:p w14:paraId="08D4FB45" w14:textId="77777777" w:rsidR="00DF0909" w:rsidRPr="00DF0909" w:rsidRDefault="00DF0909" w:rsidP="00DF0909">
      <w:p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المُعدّ من قِبَل الطلاب</w:t>
      </w:r>
      <w:r w:rsidRPr="00DF0909">
        <w:rPr>
          <w:rFonts w:asciiTheme="minorBidi" w:eastAsia="Times New Roman" w:hAnsiTheme="minorBidi"/>
          <w:color w:val="000000"/>
          <w:sz w:val="28"/>
          <w:szCs w:val="28"/>
          <w:lang w:bidi="ar-YE"/>
        </w:rPr>
        <w:t>:</w:t>
      </w:r>
    </w:p>
    <w:p w14:paraId="7F935B98" w14:textId="77777777"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عبد الخالق عمر</w:t>
      </w:r>
      <w:r w:rsidRPr="00DF0909">
        <w:rPr>
          <w:rFonts w:asciiTheme="minorBidi" w:eastAsia="Times New Roman" w:hAnsiTheme="minorBidi" w:hint="cs"/>
          <w:color w:val="000000"/>
          <w:sz w:val="28"/>
          <w:szCs w:val="28"/>
          <w:rtl/>
        </w:rPr>
        <w:t xml:space="preserve"> محمد</w:t>
      </w:r>
      <w:r w:rsidRPr="00DF0909">
        <w:rPr>
          <w:rFonts w:asciiTheme="minorBidi" w:eastAsia="Times New Roman" w:hAnsiTheme="minorBidi"/>
          <w:color w:val="000000"/>
          <w:sz w:val="28"/>
          <w:szCs w:val="28"/>
          <w:rtl/>
        </w:rPr>
        <w:t xml:space="preserve"> الورد</w:t>
      </w:r>
    </w:p>
    <w:p w14:paraId="6DB831AC" w14:textId="04B5D81A"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عمر عبد العزيز</w:t>
      </w:r>
      <w:r w:rsidRPr="00DF0909">
        <w:rPr>
          <w:rFonts w:asciiTheme="minorBidi" w:eastAsia="Times New Roman" w:hAnsiTheme="minorBidi" w:hint="cs"/>
          <w:color w:val="000000"/>
          <w:sz w:val="28"/>
          <w:szCs w:val="28"/>
          <w:rtl/>
        </w:rPr>
        <w:t xml:space="preserve"> عباس</w:t>
      </w:r>
      <w:r w:rsidRPr="00DF0909">
        <w:rPr>
          <w:rFonts w:asciiTheme="minorBidi" w:eastAsia="Times New Roman" w:hAnsiTheme="minorBidi"/>
          <w:color w:val="000000"/>
          <w:sz w:val="28"/>
          <w:szCs w:val="28"/>
          <w:rtl/>
        </w:rPr>
        <w:t xml:space="preserve"> الرباط</w:t>
      </w:r>
    </w:p>
    <w:p w14:paraId="68C8EB90" w14:textId="4A8D967B"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 xml:space="preserve">رشيد محمد </w:t>
      </w:r>
      <w:r w:rsidRPr="00DF0909">
        <w:rPr>
          <w:rFonts w:asciiTheme="minorBidi" w:eastAsia="Times New Roman" w:hAnsiTheme="minorBidi" w:hint="cs"/>
          <w:color w:val="000000"/>
          <w:sz w:val="28"/>
          <w:szCs w:val="28"/>
          <w:rtl/>
        </w:rPr>
        <w:t xml:space="preserve">محمد </w:t>
      </w:r>
      <w:r w:rsidRPr="00DF0909">
        <w:rPr>
          <w:rFonts w:asciiTheme="minorBidi" w:eastAsia="Times New Roman" w:hAnsiTheme="minorBidi"/>
          <w:color w:val="000000"/>
          <w:sz w:val="28"/>
          <w:szCs w:val="28"/>
          <w:rtl/>
        </w:rPr>
        <w:t>شرف الدين</w:t>
      </w:r>
    </w:p>
    <w:p w14:paraId="7F01EDE4" w14:textId="55958A22"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عبد الحميد</w:t>
      </w:r>
      <w:r w:rsidRPr="00DF0909">
        <w:rPr>
          <w:rFonts w:asciiTheme="minorBidi" w:eastAsia="Times New Roman" w:hAnsiTheme="minorBidi" w:hint="cs"/>
          <w:color w:val="000000"/>
          <w:sz w:val="28"/>
          <w:szCs w:val="28"/>
          <w:rtl/>
        </w:rPr>
        <w:t xml:space="preserve"> يحيى أحمد</w:t>
      </w:r>
      <w:r w:rsidRPr="00DF0909">
        <w:rPr>
          <w:rFonts w:asciiTheme="minorBidi" w:eastAsia="Times New Roman" w:hAnsiTheme="minorBidi"/>
          <w:color w:val="000000"/>
          <w:sz w:val="28"/>
          <w:szCs w:val="28"/>
          <w:rtl/>
        </w:rPr>
        <w:t xml:space="preserve"> الحفاشي</w:t>
      </w:r>
    </w:p>
    <w:p w14:paraId="0A3B9CC4" w14:textId="3E7D9A05"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 xml:space="preserve">صالح </w:t>
      </w:r>
      <w:r w:rsidRPr="00DF0909">
        <w:rPr>
          <w:rFonts w:asciiTheme="minorBidi" w:eastAsia="Times New Roman" w:hAnsiTheme="minorBidi" w:hint="cs"/>
          <w:color w:val="000000"/>
          <w:sz w:val="28"/>
          <w:szCs w:val="28"/>
          <w:rtl/>
        </w:rPr>
        <w:t xml:space="preserve">مبخوت صالح </w:t>
      </w:r>
      <w:r w:rsidRPr="00DF0909">
        <w:rPr>
          <w:rFonts w:asciiTheme="minorBidi" w:eastAsia="Times New Roman" w:hAnsiTheme="minorBidi"/>
          <w:color w:val="000000"/>
          <w:sz w:val="28"/>
          <w:szCs w:val="28"/>
          <w:rtl/>
        </w:rPr>
        <w:t>النعيمي</w:t>
      </w:r>
    </w:p>
    <w:p w14:paraId="08104A54" w14:textId="0C502CBD" w:rsidR="00DF0909" w:rsidRPr="00DF0909" w:rsidRDefault="00DF0909" w:rsidP="00DF0909">
      <w:pPr>
        <w:pStyle w:val="ListParagraph"/>
        <w:numPr>
          <w:ilvl w:val="0"/>
          <w:numId w:val="2"/>
        </w:numPr>
        <w:shd w:val="clear" w:color="auto" w:fill="FFFFFF"/>
        <w:bidi/>
        <w:spacing w:before="240" w:after="240" w:line="360" w:lineRule="auto"/>
        <w:jc w:val="both"/>
        <w:outlineLvl w:val="1"/>
        <w:rPr>
          <w:rFonts w:asciiTheme="minorBidi" w:eastAsia="Times New Roman" w:hAnsiTheme="minorBidi"/>
          <w:color w:val="000000"/>
          <w:sz w:val="28"/>
          <w:szCs w:val="28"/>
          <w:lang w:bidi="ar-YE"/>
        </w:rPr>
      </w:pPr>
      <w:r w:rsidRPr="00DF0909">
        <w:rPr>
          <w:rFonts w:asciiTheme="minorBidi" w:eastAsia="Times New Roman" w:hAnsiTheme="minorBidi"/>
          <w:color w:val="000000"/>
          <w:sz w:val="28"/>
          <w:szCs w:val="28"/>
          <w:rtl/>
        </w:rPr>
        <w:t>زياد</w:t>
      </w:r>
      <w:r w:rsidRPr="00DF0909">
        <w:rPr>
          <w:rFonts w:asciiTheme="minorBidi" w:eastAsia="Times New Roman" w:hAnsiTheme="minorBidi" w:hint="cs"/>
          <w:color w:val="000000"/>
          <w:sz w:val="28"/>
          <w:szCs w:val="28"/>
          <w:rtl/>
        </w:rPr>
        <w:t xml:space="preserve"> أنور محمد</w:t>
      </w:r>
      <w:r w:rsidRPr="00DF0909">
        <w:rPr>
          <w:rFonts w:asciiTheme="minorBidi" w:eastAsia="Times New Roman" w:hAnsiTheme="minorBidi"/>
          <w:color w:val="000000"/>
          <w:sz w:val="28"/>
          <w:szCs w:val="28"/>
          <w:rtl/>
        </w:rPr>
        <w:t xml:space="preserve"> المقطري</w:t>
      </w:r>
    </w:p>
    <w:p w14:paraId="4625987E" w14:textId="4A4C8319" w:rsidR="00DF0909" w:rsidRPr="00AC450E" w:rsidRDefault="00DF0909" w:rsidP="00DF0909">
      <w:pPr>
        <w:shd w:val="clear" w:color="auto" w:fill="FFFFFF"/>
        <w:bidi/>
        <w:spacing w:before="240" w:after="240" w:line="360" w:lineRule="auto"/>
        <w:jc w:val="both"/>
        <w:outlineLvl w:val="1"/>
        <w:rPr>
          <w:rFonts w:asciiTheme="minorBidi" w:eastAsia="Times New Roman" w:hAnsiTheme="minorBidi"/>
          <w:color w:val="000000"/>
          <w:sz w:val="24"/>
          <w:szCs w:val="24"/>
          <w:rtl/>
          <w:lang w:bidi="ar-YE"/>
        </w:rPr>
      </w:pPr>
      <w:r w:rsidRPr="00AC450E">
        <w:rPr>
          <w:rFonts w:asciiTheme="minorBidi" w:eastAsia="Times New Roman" w:hAnsiTheme="minorBidi"/>
          <w:color w:val="000000"/>
          <w:sz w:val="24"/>
          <w:szCs w:val="24"/>
          <w:rtl/>
        </w:rPr>
        <w:t>قد أُنجز تحت إشرافي المباشر في </w:t>
      </w:r>
      <w:r w:rsidRPr="00AC450E">
        <w:rPr>
          <w:rFonts w:asciiTheme="minorBidi" w:eastAsia="Times New Roman" w:hAnsiTheme="minorBidi"/>
          <w:b/>
          <w:bCs/>
          <w:color w:val="000000"/>
          <w:sz w:val="24"/>
          <w:szCs w:val="24"/>
          <w:rtl/>
        </w:rPr>
        <w:t>قسم الأمن السيبراني والشبكات</w:t>
      </w:r>
      <w:r w:rsidRPr="00AC450E">
        <w:rPr>
          <w:rFonts w:asciiTheme="minorBidi" w:eastAsia="Times New Roman" w:hAnsiTheme="minorBidi"/>
          <w:color w:val="000000"/>
          <w:sz w:val="24"/>
          <w:szCs w:val="24"/>
          <w:rtl/>
        </w:rPr>
        <w:t>، استكمالاً لمتطلبات الحصول على </w:t>
      </w:r>
      <w:r w:rsidRPr="00AC450E">
        <w:rPr>
          <w:rFonts w:asciiTheme="minorBidi" w:eastAsia="Times New Roman" w:hAnsiTheme="minorBidi"/>
          <w:b/>
          <w:bCs/>
          <w:color w:val="000000"/>
          <w:sz w:val="24"/>
          <w:szCs w:val="24"/>
          <w:rtl/>
        </w:rPr>
        <w:t>درجة البكالوريوس في الأمن السيبراني والشبكات</w:t>
      </w:r>
      <w:r w:rsidRPr="00AC450E">
        <w:rPr>
          <w:rFonts w:asciiTheme="minorBidi" w:eastAsia="Times New Roman" w:hAnsiTheme="minorBidi"/>
          <w:color w:val="000000"/>
          <w:sz w:val="24"/>
          <w:szCs w:val="24"/>
          <w:rtl/>
        </w:rPr>
        <w:t>، بكلية علوم الحاسوب وتكنولوجيا المعلومات، جامعة الرازي. وأُقرّ بأن هذا العمل يستوفي المعايير الأكاديمية والتقنية المطلوبة لمشاريع التخرج في هذا التخصص</w:t>
      </w:r>
      <w:r w:rsidRPr="00AC450E">
        <w:rPr>
          <w:rFonts w:asciiTheme="minorBidi" w:eastAsia="Times New Roman" w:hAnsiTheme="minorBidi"/>
          <w:color w:val="000000"/>
          <w:sz w:val="24"/>
          <w:szCs w:val="24"/>
          <w:lang w:bidi="ar-YE"/>
        </w:rPr>
        <w:t>.</w:t>
      </w:r>
    </w:p>
    <w:p w14:paraId="744E3550" w14:textId="77777777" w:rsidR="00DF0909" w:rsidRDefault="00DF0909" w:rsidP="00DF0909">
      <w:pPr>
        <w:shd w:val="clear" w:color="auto" w:fill="FFFFFF"/>
        <w:bidi/>
        <w:spacing w:before="240" w:after="240" w:line="360" w:lineRule="auto"/>
        <w:jc w:val="both"/>
        <w:outlineLvl w:val="1"/>
        <w:rPr>
          <w:rFonts w:asciiTheme="minorBidi" w:eastAsia="Times New Roman" w:hAnsiTheme="minorBidi"/>
          <w:color w:val="000000"/>
          <w:sz w:val="28"/>
          <w:szCs w:val="28"/>
          <w:rtl/>
          <w:lang w:bidi="ar-YE"/>
        </w:rPr>
      </w:pPr>
    </w:p>
    <w:tbl>
      <w:tblPr>
        <w:tblW w:w="4533" w:type="pct"/>
        <w:jc w:val="right"/>
        <w:tblCellMar>
          <w:top w:w="15" w:type="dxa"/>
          <w:left w:w="15" w:type="dxa"/>
          <w:bottom w:w="15" w:type="dxa"/>
          <w:right w:w="15" w:type="dxa"/>
        </w:tblCellMar>
        <w:tblLook w:val="04A0" w:firstRow="1" w:lastRow="0" w:firstColumn="1" w:lastColumn="0" w:noHBand="0" w:noVBand="1"/>
      </w:tblPr>
      <w:tblGrid>
        <w:gridCol w:w="6431"/>
        <w:gridCol w:w="1402"/>
      </w:tblGrid>
      <w:tr w:rsidR="00DF0909" w:rsidRPr="00DF0909" w14:paraId="6C0B223D" w14:textId="77777777" w:rsidTr="00DF0909">
        <w:trPr>
          <w:trHeight w:val="520"/>
          <w:jc w:val="right"/>
        </w:trPr>
        <w:tc>
          <w:tcPr>
            <w:tcW w:w="0" w:type="auto"/>
            <w:vAlign w:val="center"/>
          </w:tcPr>
          <w:p w14:paraId="7EB5E12A" w14:textId="006B1AED" w:rsid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sz w:val="24"/>
                <w:szCs w:val="24"/>
                <w:rtl/>
              </w:rPr>
              <w:t>د. عدنان حيدر</w:t>
            </w:r>
          </w:p>
        </w:tc>
        <w:tc>
          <w:tcPr>
            <w:tcW w:w="0" w:type="auto"/>
            <w:vAlign w:val="center"/>
          </w:tcPr>
          <w:p w14:paraId="1B8ABDE0" w14:textId="05E95CC3" w:rsidR="00DF0909" w:rsidRP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b/>
                <w:bCs/>
                <w:sz w:val="24"/>
                <w:szCs w:val="24"/>
                <w:rtl/>
              </w:rPr>
              <w:t>اسم المشرف</w:t>
            </w:r>
            <w:r w:rsidRPr="00DF0909">
              <w:rPr>
                <w:rFonts w:ascii="Arial" w:eastAsia="Times New Roman" w:hAnsi="Arial" w:cs="Arial"/>
                <w:b/>
                <w:bCs/>
                <w:sz w:val="24"/>
                <w:szCs w:val="24"/>
              </w:rPr>
              <w:t>:</w:t>
            </w:r>
          </w:p>
        </w:tc>
      </w:tr>
      <w:tr w:rsidR="00DF0909" w:rsidRPr="00DF0909" w14:paraId="1F5E99A9" w14:textId="77777777" w:rsidTr="00DF0909">
        <w:trPr>
          <w:trHeight w:val="779"/>
          <w:jc w:val="right"/>
        </w:trPr>
        <w:tc>
          <w:tcPr>
            <w:tcW w:w="0" w:type="auto"/>
            <w:vAlign w:val="center"/>
          </w:tcPr>
          <w:p w14:paraId="70A36ED2" w14:textId="76841F5A" w:rsidR="00DF0909" w:rsidRP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sz w:val="24"/>
                <w:szCs w:val="24"/>
                <w:rtl/>
              </w:rPr>
              <w:t>أستاذ</w:t>
            </w:r>
            <w:r w:rsidR="00AC450E">
              <w:rPr>
                <w:rFonts w:ascii="Arial" w:eastAsia="Times New Roman" w:hAnsi="Arial" w:cs="Arial" w:hint="cs"/>
                <w:sz w:val="24"/>
                <w:szCs w:val="24"/>
                <w:rtl/>
              </w:rPr>
              <w:t xml:space="preserve"> الشبكات</w:t>
            </w:r>
            <w:r w:rsidRPr="00DF0909">
              <w:rPr>
                <w:rFonts w:ascii="Arial" w:eastAsia="Times New Roman" w:hAnsi="Arial" w:cs="Arial"/>
                <w:sz w:val="24"/>
                <w:szCs w:val="24"/>
                <w:rtl/>
              </w:rPr>
              <w:t xml:space="preserve"> </w:t>
            </w:r>
            <w:r w:rsidR="00AC450E">
              <w:rPr>
                <w:rFonts w:ascii="Arial" w:eastAsia="Times New Roman" w:hAnsi="Arial" w:cs="Arial" w:hint="cs"/>
                <w:sz w:val="24"/>
                <w:szCs w:val="24"/>
                <w:rtl/>
              </w:rPr>
              <w:t>ال</w:t>
            </w:r>
            <w:r w:rsidRPr="00DF0909">
              <w:rPr>
                <w:rFonts w:ascii="Arial" w:eastAsia="Times New Roman" w:hAnsi="Arial" w:cs="Arial"/>
                <w:sz w:val="24"/>
                <w:szCs w:val="24"/>
                <w:rtl/>
              </w:rPr>
              <w:t>مساعد، كلية علوم الحاسوب وتكنولوجيا المعلومات</w:t>
            </w:r>
          </w:p>
        </w:tc>
        <w:tc>
          <w:tcPr>
            <w:tcW w:w="0" w:type="auto"/>
            <w:vAlign w:val="center"/>
          </w:tcPr>
          <w:p w14:paraId="68F8FC76" w14:textId="64986640" w:rsidR="00DF0909" w:rsidRP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b/>
                <w:bCs/>
                <w:sz w:val="24"/>
                <w:szCs w:val="24"/>
                <w:rtl/>
              </w:rPr>
              <w:t>اللقب العلمي</w:t>
            </w:r>
            <w:r w:rsidRPr="00DF0909">
              <w:rPr>
                <w:rFonts w:ascii="Arial" w:eastAsia="Times New Roman" w:hAnsi="Arial" w:cs="Arial"/>
                <w:b/>
                <w:bCs/>
                <w:sz w:val="24"/>
                <w:szCs w:val="24"/>
              </w:rPr>
              <w:t>:</w:t>
            </w:r>
          </w:p>
        </w:tc>
      </w:tr>
      <w:tr w:rsidR="00DF0909" w:rsidRPr="00DF0909" w14:paraId="4A2851E5" w14:textId="77777777" w:rsidTr="00DF0909">
        <w:trPr>
          <w:trHeight w:val="609"/>
          <w:jc w:val="right"/>
        </w:trPr>
        <w:tc>
          <w:tcPr>
            <w:tcW w:w="0" w:type="auto"/>
            <w:vAlign w:val="center"/>
          </w:tcPr>
          <w:p w14:paraId="3ABEF637" w14:textId="780EEE76" w:rsidR="00DF0909" w:rsidRP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sz w:val="24"/>
                <w:szCs w:val="24"/>
                <w:rtl/>
              </w:rPr>
              <w:t xml:space="preserve">جامعة الرازي — صنعاء، </w:t>
            </w:r>
            <w:r>
              <w:rPr>
                <w:rFonts w:ascii="Arial" w:eastAsia="Times New Roman" w:hAnsi="Arial" w:cs="Arial" w:hint="cs"/>
                <w:sz w:val="24"/>
                <w:szCs w:val="24"/>
                <w:rtl/>
              </w:rPr>
              <w:t>ال</w:t>
            </w:r>
            <w:r w:rsidRPr="00DF0909">
              <w:rPr>
                <w:rFonts w:ascii="Arial" w:eastAsia="Times New Roman" w:hAnsi="Arial" w:cs="Arial"/>
                <w:sz w:val="24"/>
                <w:szCs w:val="24"/>
                <w:rtl/>
              </w:rPr>
              <w:t>جمهورية اليمن</w:t>
            </w:r>
            <w:r>
              <w:rPr>
                <w:rFonts w:ascii="Arial" w:eastAsia="Times New Roman" w:hAnsi="Arial" w:cs="Arial" w:hint="cs"/>
                <w:sz w:val="24"/>
                <w:szCs w:val="24"/>
                <w:rtl/>
              </w:rPr>
              <w:t>ية</w:t>
            </w:r>
          </w:p>
        </w:tc>
        <w:tc>
          <w:tcPr>
            <w:tcW w:w="0" w:type="auto"/>
            <w:vAlign w:val="center"/>
          </w:tcPr>
          <w:p w14:paraId="41A83684" w14:textId="4597950B" w:rsidR="00DF0909" w:rsidRPr="00DF0909" w:rsidRDefault="00DF0909" w:rsidP="00DF0909">
            <w:pPr>
              <w:bidi/>
              <w:spacing w:after="0" w:line="240" w:lineRule="auto"/>
              <w:rPr>
                <w:rFonts w:ascii="Arial" w:eastAsia="Times New Roman" w:hAnsi="Arial" w:cs="Arial"/>
                <w:sz w:val="24"/>
                <w:szCs w:val="24"/>
                <w:rtl/>
              </w:rPr>
            </w:pPr>
            <w:r w:rsidRPr="00DF0909">
              <w:rPr>
                <w:rFonts w:ascii="Arial" w:eastAsia="Times New Roman" w:hAnsi="Arial" w:cs="Arial"/>
                <w:b/>
                <w:bCs/>
                <w:sz w:val="24"/>
                <w:szCs w:val="24"/>
                <w:rtl/>
              </w:rPr>
              <w:t>المؤسسة</w:t>
            </w:r>
            <w:r w:rsidRPr="00DF0909">
              <w:rPr>
                <w:rFonts w:ascii="Arial" w:eastAsia="Times New Roman" w:hAnsi="Arial" w:cs="Arial"/>
                <w:b/>
                <w:bCs/>
                <w:sz w:val="24"/>
                <w:szCs w:val="24"/>
              </w:rPr>
              <w:t>:</w:t>
            </w:r>
          </w:p>
        </w:tc>
      </w:tr>
      <w:tr w:rsidR="00DF0909" w:rsidRPr="00DF0909" w14:paraId="14D11584" w14:textId="77777777" w:rsidTr="00DF0909">
        <w:trPr>
          <w:trHeight w:val="609"/>
          <w:jc w:val="right"/>
        </w:trPr>
        <w:tc>
          <w:tcPr>
            <w:tcW w:w="0" w:type="auto"/>
            <w:vAlign w:val="center"/>
          </w:tcPr>
          <w:p w14:paraId="24520CA5" w14:textId="77777777" w:rsidR="00DF0909" w:rsidRPr="00DF0909" w:rsidRDefault="00DF0909" w:rsidP="00DF0909">
            <w:pPr>
              <w:bidi/>
              <w:spacing w:after="0" w:line="240" w:lineRule="auto"/>
              <w:rPr>
                <w:rFonts w:ascii="Arial" w:eastAsia="Times New Roman" w:hAnsi="Arial" w:cs="Arial"/>
                <w:sz w:val="24"/>
                <w:szCs w:val="24"/>
                <w:rtl/>
              </w:rPr>
            </w:pPr>
          </w:p>
        </w:tc>
        <w:tc>
          <w:tcPr>
            <w:tcW w:w="0" w:type="auto"/>
            <w:vAlign w:val="center"/>
          </w:tcPr>
          <w:p w14:paraId="7ABBE1C4" w14:textId="77777777" w:rsidR="00DF0909" w:rsidRPr="00DF0909" w:rsidRDefault="00DF0909" w:rsidP="00DF0909">
            <w:pPr>
              <w:bidi/>
              <w:spacing w:after="0" w:line="240" w:lineRule="auto"/>
              <w:rPr>
                <w:rFonts w:ascii="Arial" w:eastAsia="Times New Roman" w:hAnsi="Arial" w:cs="Arial"/>
                <w:b/>
                <w:bCs/>
                <w:sz w:val="24"/>
                <w:szCs w:val="24"/>
                <w:rtl/>
              </w:rPr>
            </w:pPr>
          </w:p>
        </w:tc>
      </w:tr>
      <w:tr w:rsidR="00DF0909" w:rsidRPr="00DF0909" w14:paraId="6694E5B9" w14:textId="77777777" w:rsidTr="00DF0909">
        <w:trPr>
          <w:trHeight w:val="259"/>
          <w:jc w:val="right"/>
        </w:trPr>
        <w:tc>
          <w:tcPr>
            <w:tcW w:w="0" w:type="auto"/>
            <w:vAlign w:val="center"/>
          </w:tcPr>
          <w:p w14:paraId="356B91E4" w14:textId="342EEDD5" w:rsidR="00DF0909" w:rsidRPr="00DF0909" w:rsidRDefault="00AC450E" w:rsidP="00AC450E">
            <w:pPr>
              <w:bidi/>
              <w:spacing w:after="0" w:line="240" w:lineRule="auto"/>
              <w:jc w:val="both"/>
              <w:rPr>
                <w:rFonts w:ascii="Arial" w:eastAsia="Times New Roman" w:hAnsi="Arial" w:cs="Arial"/>
                <w:sz w:val="24"/>
                <w:szCs w:val="24"/>
              </w:rPr>
            </w:pPr>
            <w:r>
              <w:rPr>
                <w:rFonts w:ascii="Arial" w:eastAsia="Times New Roman" w:hAnsi="Arial" w:cs="Arial" w:hint="cs"/>
                <w:sz w:val="24"/>
                <w:szCs w:val="24"/>
                <w:rtl/>
              </w:rPr>
              <w:t>ـــــــــــــــــــــــــــــــــــــــــــــــــــــــ</w:t>
            </w:r>
          </w:p>
        </w:tc>
        <w:tc>
          <w:tcPr>
            <w:tcW w:w="0" w:type="auto"/>
            <w:vAlign w:val="center"/>
          </w:tcPr>
          <w:p w14:paraId="56AAEB98" w14:textId="2287CB96" w:rsidR="00DF0909" w:rsidRPr="00DF0909" w:rsidRDefault="00DF0909" w:rsidP="008C1E0A">
            <w:pPr>
              <w:bidi/>
              <w:spacing w:after="0" w:line="240" w:lineRule="auto"/>
              <w:jc w:val="both"/>
              <w:rPr>
                <w:rFonts w:ascii="Arial" w:eastAsia="Times New Roman" w:hAnsi="Arial" w:cs="Arial"/>
                <w:sz w:val="24"/>
                <w:szCs w:val="24"/>
              </w:rPr>
            </w:pPr>
            <w:r w:rsidRPr="00DF0909">
              <w:rPr>
                <w:rFonts w:ascii="Arial" w:eastAsia="Times New Roman" w:hAnsi="Arial" w:cs="Arial"/>
                <w:b/>
                <w:bCs/>
                <w:sz w:val="24"/>
                <w:szCs w:val="24"/>
                <w:rtl/>
              </w:rPr>
              <w:t>التوقيع</w:t>
            </w:r>
            <w:r w:rsidRPr="00DF0909">
              <w:rPr>
                <w:rFonts w:ascii="Arial" w:eastAsia="Times New Roman" w:hAnsi="Arial" w:cs="Arial"/>
                <w:b/>
                <w:bCs/>
                <w:sz w:val="24"/>
                <w:szCs w:val="24"/>
              </w:rPr>
              <w:t>:</w:t>
            </w:r>
            <w:r w:rsidR="008C1E0A">
              <w:rPr>
                <w:rFonts w:ascii="Arial" w:eastAsia="Times New Roman" w:hAnsi="Arial" w:cs="Arial" w:hint="cs"/>
                <w:b/>
                <w:bCs/>
                <w:sz w:val="24"/>
                <w:szCs w:val="24"/>
                <w:rtl/>
              </w:rPr>
              <w:t xml:space="preserve"> </w:t>
            </w:r>
          </w:p>
        </w:tc>
      </w:tr>
      <w:tr w:rsidR="00DF0909" w:rsidRPr="00DF0909" w14:paraId="761BCE25" w14:textId="77777777" w:rsidTr="00DF0909">
        <w:trPr>
          <w:trHeight w:val="249"/>
          <w:jc w:val="right"/>
        </w:trPr>
        <w:tc>
          <w:tcPr>
            <w:tcW w:w="0" w:type="auto"/>
            <w:vAlign w:val="center"/>
          </w:tcPr>
          <w:p w14:paraId="7C6F4BAA" w14:textId="70047BE3" w:rsidR="00DF0909" w:rsidRPr="00DF0909" w:rsidRDefault="00DF0909" w:rsidP="00DF0909">
            <w:pPr>
              <w:bidi/>
              <w:spacing w:after="0" w:line="240" w:lineRule="auto"/>
              <w:rPr>
                <w:rFonts w:ascii="Arial" w:eastAsia="Times New Roman" w:hAnsi="Arial" w:cs="Arial"/>
                <w:sz w:val="24"/>
                <w:szCs w:val="24"/>
              </w:rPr>
            </w:pPr>
          </w:p>
        </w:tc>
        <w:tc>
          <w:tcPr>
            <w:tcW w:w="0" w:type="auto"/>
          </w:tcPr>
          <w:p w14:paraId="55976314" w14:textId="3FD7DCD8" w:rsidR="00DF0909" w:rsidRPr="00DF0909" w:rsidRDefault="00DF0909" w:rsidP="00DF0909">
            <w:pPr>
              <w:bidi/>
              <w:spacing w:after="0" w:line="240" w:lineRule="auto"/>
              <w:rPr>
                <w:rFonts w:ascii="Arial" w:eastAsia="Times New Roman" w:hAnsi="Arial" w:cs="Arial"/>
                <w:sz w:val="24"/>
                <w:szCs w:val="24"/>
              </w:rPr>
            </w:pPr>
          </w:p>
        </w:tc>
      </w:tr>
    </w:tbl>
    <w:p w14:paraId="7FE6361C" w14:textId="77777777" w:rsidR="00AC450E" w:rsidRDefault="00AC450E" w:rsidP="00DF0909">
      <w:pPr>
        <w:shd w:val="clear" w:color="auto" w:fill="FFFFFF"/>
        <w:bidi/>
        <w:spacing w:before="240" w:after="240" w:line="360" w:lineRule="auto"/>
        <w:jc w:val="both"/>
        <w:outlineLvl w:val="1"/>
        <w:rPr>
          <w:rFonts w:asciiTheme="minorBidi" w:eastAsia="Times New Roman" w:hAnsiTheme="minorBidi"/>
          <w:color w:val="000000"/>
          <w:sz w:val="28"/>
          <w:szCs w:val="28"/>
          <w:rtl/>
          <w:lang w:bidi="ar-YE"/>
        </w:rPr>
        <w:sectPr w:rsidR="00AC450E" w:rsidSect="00A60EC5">
          <w:pgSz w:w="12240" w:h="15840"/>
          <w:pgMar w:top="1440" w:right="1800" w:bottom="1440" w:left="1800" w:header="720" w:footer="720" w:gutter="0"/>
          <w:cols w:space="720"/>
          <w:docGrid w:linePitch="360"/>
        </w:sectPr>
      </w:pPr>
    </w:p>
    <w:p w14:paraId="530E826E" w14:textId="2795F985" w:rsidR="00F72E8B" w:rsidRPr="00F72E8B" w:rsidRDefault="00F72E8B" w:rsidP="00AC450E">
      <w:pPr>
        <w:bidi/>
        <w:spacing w:before="120" w:after="120" w:line="360" w:lineRule="auto"/>
        <w:ind w:right="431"/>
        <w:jc w:val="center"/>
        <w:rPr>
          <w:rFonts w:asciiTheme="minorBidi" w:eastAsia="Times New Roman" w:hAnsiTheme="minorBidi"/>
          <w:b/>
          <w:bCs/>
          <w:sz w:val="40"/>
          <w:szCs w:val="40"/>
          <w:lang w:val="ar-YE" w:eastAsia="ja-JP" w:bidi="ar-YE"/>
        </w:rPr>
      </w:pPr>
      <w:r w:rsidRPr="00F72E8B">
        <w:rPr>
          <w:rFonts w:asciiTheme="minorBidi" w:eastAsia="Times New Roman" w:hAnsiTheme="minorBidi"/>
          <w:b/>
          <w:bCs/>
          <w:sz w:val="40"/>
          <w:szCs w:val="40"/>
          <w:rtl/>
          <w:lang w:val="ar-YE" w:eastAsia="ja-JP"/>
        </w:rPr>
        <w:lastRenderedPageBreak/>
        <w:t>قرار لجنة الحكم والمناقشة</w:t>
      </w:r>
    </w:p>
    <w:p w14:paraId="0B6462CC" w14:textId="39EFF7CE" w:rsidR="008C1E0A" w:rsidRP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4"/>
          <w:szCs w:val="24"/>
          <w:rtl/>
          <w:lang w:bidi="ar-YE"/>
        </w:rPr>
      </w:pPr>
      <w:r w:rsidRPr="008C1E0A">
        <w:rPr>
          <w:rFonts w:asciiTheme="minorBidi" w:eastAsia="Times New Roman" w:hAnsiTheme="minorBidi"/>
          <w:color w:val="000000"/>
          <w:sz w:val="24"/>
          <w:szCs w:val="24"/>
          <w:rtl/>
        </w:rPr>
        <w:t>بناءً على المناقشة العلمية والتقنية التي أُجريت لمشروع التخرج المقدَّم من طلاب قسم الأمن السيبراني والشبكات، كلية الحاسوب وتقنية المعلومات، جامعة الرازي، الموسوم بـ</w:t>
      </w:r>
      <w:r w:rsidRPr="008C1E0A">
        <w:rPr>
          <w:rFonts w:asciiTheme="minorBidi" w:eastAsia="Times New Roman" w:hAnsiTheme="minorBidi"/>
          <w:color w:val="000000"/>
          <w:sz w:val="24"/>
          <w:szCs w:val="24"/>
          <w:lang w:bidi="ar-YE"/>
        </w:rPr>
        <w:t>:</w:t>
      </w:r>
    </w:p>
    <w:p w14:paraId="1217E66F" w14:textId="46027E9D" w:rsidR="008C1E0A" w:rsidRDefault="008C1E0A" w:rsidP="008C1E0A">
      <w:pPr>
        <w:shd w:val="clear" w:color="auto" w:fill="FFFFFF"/>
        <w:bidi/>
        <w:spacing w:before="240" w:after="240" w:line="360" w:lineRule="auto"/>
        <w:jc w:val="center"/>
        <w:outlineLvl w:val="1"/>
        <w:rPr>
          <w:rFonts w:asciiTheme="minorBidi" w:eastAsia="Times New Roman" w:hAnsiTheme="minorBidi"/>
          <w:b/>
          <w:bCs/>
          <w:color w:val="000000"/>
          <w:sz w:val="28"/>
          <w:szCs w:val="28"/>
          <w:rtl/>
          <w:lang w:bidi="ar-YE"/>
        </w:rPr>
      </w:pPr>
      <w:r>
        <w:rPr>
          <w:rFonts w:asciiTheme="minorBidi" w:eastAsia="Times New Roman" w:hAnsiTheme="minorBidi"/>
          <w:b/>
          <w:bCs/>
          <w:color w:val="000000"/>
          <w:sz w:val="28"/>
          <w:szCs w:val="28"/>
          <w:lang w:bidi="ar-YE"/>
        </w:rPr>
        <w:t>"</w:t>
      </w:r>
      <w:r>
        <w:rPr>
          <w:rFonts w:asciiTheme="minorBidi" w:eastAsia="Times New Roman" w:hAnsiTheme="minorBidi"/>
          <w:b/>
          <w:bCs/>
          <w:color w:val="000000"/>
          <w:sz w:val="28"/>
          <w:szCs w:val="28"/>
          <w:rtl/>
          <w:lang w:bidi="ar-YE"/>
        </w:rPr>
        <w:t xml:space="preserve"> </w:t>
      </w:r>
      <w:r>
        <w:rPr>
          <w:rFonts w:asciiTheme="minorBidi" w:eastAsia="Times New Roman" w:hAnsiTheme="minorBidi"/>
          <w:b/>
          <w:bCs/>
          <w:color w:val="000000"/>
          <w:sz w:val="28"/>
          <w:szCs w:val="28"/>
          <w:rtl/>
        </w:rPr>
        <w:t xml:space="preserve">تصميم وتطوير منظومة متكاملة للكشف والاستجابة على الأجهزة </w:t>
      </w:r>
      <w:proofErr w:type="gramStart"/>
      <w:r>
        <w:rPr>
          <w:rFonts w:asciiTheme="minorBidi" w:eastAsia="Times New Roman" w:hAnsiTheme="minorBidi"/>
          <w:b/>
          <w:bCs/>
          <w:color w:val="000000"/>
          <w:sz w:val="28"/>
          <w:szCs w:val="28"/>
          <w:rtl/>
        </w:rPr>
        <w:t>الطرفية</w:t>
      </w:r>
      <w:r>
        <w:rPr>
          <w:rFonts w:asciiTheme="minorBidi" w:eastAsia="Times New Roman" w:hAnsiTheme="minorBidi"/>
          <w:b/>
          <w:bCs/>
          <w:color w:val="000000"/>
          <w:sz w:val="28"/>
          <w:szCs w:val="28"/>
          <w:lang w:bidi="ar-YE"/>
        </w:rPr>
        <w:t xml:space="preserve"> </w:t>
      </w:r>
      <w:r>
        <w:rPr>
          <w:rFonts w:asciiTheme="minorBidi" w:eastAsia="Times New Roman" w:hAnsiTheme="minorBidi"/>
          <w:b/>
          <w:bCs/>
          <w:color w:val="000000"/>
          <w:sz w:val="28"/>
          <w:szCs w:val="28"/>
          <w:rtl/>
          <w:lang w:bidi="ar-YE"/>
        </w:rPr>
        <w:t xml:space="preserve"> </w:t>
      </w:r>
      <w:r>
        <w:rPr>
          <w:rFonts w:asciiTheme="minorBidi" w:eastAsia="Times New Roman" w:hAnsiTheme="minorBidi"/>
          <w:b/>
          <w:bCs/>
          <w:color w:val="000000"/>
          <w:sz w:val="28"/>
          <w:szCs w:val="28"/>
          <w:lang w:bidi="ar-YE"/>
        </w:rPr>
        <w:t>(</w:t>
      </w:r>
      <w:proofErr w:type="gramEnd"/>
      <w:r>
        <w:rPr>
          <w:rFonts w:asciiTheme="majorBidi" w:eastAsia="Times New Roman" w:hAnsiTheme="majorBidi" w:cstheme="majorBidi"/>
          <w:b/>
          <w:bCs/>
          <w:color w:val="000000"/>
          <w:sz w:val="28"/>
          <w:szCs w:val="28"/>
          <w:lang w:bidi="ar-YE"/>
        </w:rPr>
        <w:t>EDR</w:t>
      </w:r>
      <w:r>
        <w:rPr>
          <w:rFonts w:asciiTheme="minorBidi" w:eastAsia="Times New Roman" w:hAnsiTheme="minorBidi"/>
          <w:b/>
          <w:bCs/>
          <w:color w:val="000000"/>
          <w:sz w:val="28"/>
          <w:szCs w:val="28"/>
          <w:lang w:bidi="ar-YE"/>
        </w:rPr>
        <w:t>)</w:t>
      </w:r>
      <w:r>
        <w:rPr>
          <w:rFonts w:asciiTheme="minorBidi" w:eastAsia="Times New Roman" w:hAnsiTheme="minorBidi"/>
          <w:b/>
          <w:bCs/>
          <w:color w:val="000000"/>
          <w:sz w:val="28"/>
          <w:szCs w:val="28"/>
          <w:rtl/>
          <w:lang w:bidi="ar-YE"/>
        </w:rPr>
        <w:t xml:space="preserve"> </w:t>
      </w:r>
      <w:r>
        <w:rPr>
          <w:rFonts w:asciiTheme="minorBidi" w:eastAsia="Times New Roman" w:hAnsiTheme="minorBidi"/>
          <w:b/>
          <w:bCs/>
          <w:color w:val="000000"/>
          <w:sz w:val="28"/>
          <w:szCs w:val="28"/>
          <w:lang w:bidi="ar-YE"/>
        </w:rPr>
        <w:t>"</w:t>
      </w:r>
    </w:p>
    <w:p w14:paraId="15871074" w14:textId="50AFA8DB" w:rsidR="008C1E0A" w:rsidRP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4"/>
          <w:szCs w:val="24"/>
          <w:rtl/>
          <w:lang w:bidi="ar-YE"/>
        </w:rPr>
      </w:pPr>
      <w:r w:rsidRPr="008C1E0A">
        <w:rPr>
          <w:rFonts w:asciiTheme="minorBidi" w:eastAsia="Times New Roman" w:hAnsiTheme="minorBidi"/>
          <w:color w:val="000000"/>
          <w:sz w:val="24"/>
          <w:szCs w:val="24"/>
          <w:rtl/>
        </w:rPr>
        <w:t>وبعد الاطلاع على محتوى المشروع ومرفقاته، ومناقشة الطلاب في جوانبه العلمية والتطبيقية والتقنية، قرّرت اللجنة </w:t>
      </w:r>
      <w:r w:rsidRPr="008C1E0A">
        <w:rPr>
          <w:rFonts w:asciiTheme="minorBidi" w:eastAsia="Times New Roman" w:hAnsiTheme="minorBidi"/>
          <w:b/>
          <w:bCs/>
          <w:color w:val="000000"/>
          <w:sz w:val="24"/>
          <w:szCs w:val="24"/>
          <w:rtl/>
        </w:rPr>
        <w:t>قبول هذا المشروع</w:t>
      </w:r>
      <w:r w:rsidRPr="008C1E0A">
        <w:rPr>
          <w:rFonts w:asciiTheme="minorBidi" w:eastAsia="Times New Roman" w:hAnsiTheme="minorBidi"/>
          <w:color w:val="000000"/>
          <w:sz w:val="24"/>
          <w:szCs w:val="24"/>
          <w:rtl/>
        </w:rPr>
        <w:t> استكمالاً لمتطلبات الحصول على درجة البكالوريوس في تخصص الأمن السيبراني والشبكات</w:t>
      </w:r>
      <w:r w:rsidRPr="008C1E0A">
        <w:rPr>
          <w:rFonts w:asciiTheme="minorBidi" w:eastAsia="Times New Roman" w:hAnsiTheme="minorBidi"/>
          <w:color w:val="000000"/>
          <w:sz w:val="24"/>
          <w:szCs w:val="24"/>
          <w:lang w:bidi="ar-YE"/>
        </w:rPr>
        <w:t>.</w:t>
      </w:r>
    </w:p>
    <w:p w14:paraId="24303468" w14:textId="7717698B" w:rsidR="008C1E0A" w:rsidRPr="008C1E0A" w:rsidRDefault="008C1E0A" w:rsidP="008C1E0A">
      <w:pPr>
        <w:numPr>
          <w:ilvl w:val="0"/>
          <w:numId w:val="3"/>
        </w:numPr>
        <w:shd w:val="clear" w:color="auto" w:fill="FFFFFF"/>
        <w:bidi/>
        <w:spacing w:before="240" w:after="240" w:line="360" w:lineRule="auto"/>
        <w:ind w:right="0"/>
        <w:outlineLvl w:val="1"/>
        <w:rPr>
          <w:rFonts w:asciiTheme="minorBidi" w:eastAsia="Times New Roman" w:hAnsiTheme="minorBidi"/>
          <w:b/>
          <w:bCs/>
          <w:color w:val="000000"/>
          <w:sz w:val="28"/>
          <w:szCs w:val="28"/>
          <w:rtl/>
        </w:rPr>
      </w:pPr>
      <w:r w:rsidRPr="008C1E0A">
        <w:rPr>
          <w:rFonts w:asciiTheme="minorBidi" w:eastAsia="Times New Roman" w:hAnsiTheme="minorBidi"/>
          <w:b/>
          <w:bCs/>
          <w:color w:val="000000"/>
          <w:sz w:val="28"/>
          <w:szCs w:val="28"/>
          <w:rtl/>
        </w:rPr>
        <w:t>أولاً — المشرف</w:t>
      </w:r>
    </w:p>
    <w:tbl>
      <w:tblPr>
        <w:tblW w:w="5000" w:type="pct"/>
        <w:jc w:val="right"/>
        <w:tblCellMar>
          <w:top w:w="15" w:type="dxa"/>
          <w:left w:w="15" w:type="dxa"/>
          <w:bottom w:w="15" w:type="dxa"/>
          <w:right w:w="15" w:type="dxa"/>
        </w:tblCellMar>
        <w:tblLook w:val="04A0" w:firstRow="1" w:lastRow="0" w:firstColumn="1" w:lastColumn="0" w:noHBand="0" w:noVBand="1"/>
      </w:tblPr>
      <w:tblGrid>
        <w:gridCol w:w="1977"/>
        <w:gridCol w:w="2756"/>
        <w:gridCol w:w="2636"/>
        <w:gridCol w:w="1255"/>
      </w:tblGrid>
      <w:tr w:rsidR="008C1E0A" w:rsidRPr="008C1E0A" w14:paraId="08823362" w14:textId="77777777" w:rsidTr="008C1E0A">
        <w:trPr>
          <w:tblHeader/>
          <w:jc w:val="right"/>
        </w:trPr>
        <w:tc>
          <w:tcPr>
            <w:tcW w:w="11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495B40" w14:textId="29CA2696"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sz w:val="24"/>
                <w:szCs w:val="24"/>
                <w:rtl/>
              </w:rPr>
              <w:t>التوقيع</w:t>
            </w:r>
          </w:p>
        </w:tc>
        <w:tc>
          <w:tcPr>
            <w:tcW w:w="159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3E9FB5" w14:textId="706019FC"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sz w:val="24"/>
                <w:szCs w:val="24"/>
                <w:rtl/>
              </w:rPr>
              <w:t>المنصب</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81CD88" w14:textId="1B2D8995"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sz w:val="24"/>
                <w:szCs w:val="24"/>
                <w:rtl/>
              </w:rPr>
              <w:t>الاسم</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B687BD" w14:textId="646DDC91" w:rsidR="008C1E0A" w:rsidRPr="008C1E0A" w:rsidRDefault="008C1E0A" w:rsidP="008C1E0A">
            <w:pPr>
              <w:spacing w:after="0" w:line="240" w:lineRule="auto"/>
              <w:jc w:val="center"/>
              <w:rPr>
                <w:rFonts w:ascii="Arial" w:eastAsia="Times New Roman" w:hAnsi="Arial" w:cs="Arial" w:hint="cs"/>
                <w:b/>
                <w:bCs/>
                <w:sz w:val="24"/>
                <w:szCs w:val="24"/>
                <w:rtl/>
                <w:lang w:bidi="ar-YE"/>
              </w:rPr>
            </w:pPr>
            <w:r>
              <w:rPr>
                <w:rFonts w:ascii="Arial" w:eastAsia="Times New Roman" w:hAnsi="Arial" w:cs="Arial" w:hint="cs"/>
                <w:b/>
                <w:bCs/>
                <w:sz w:val="24"/>
                <w:szCs w:val="24"/>
                <w:rtl/>
                <w:lang w:bidi="ar-YE"/>
              </w:rPr>
              <w:t>الرقم</w:t>
            </w:r>
          </w:p>
        </w:tc>
      </w:tr>
      <w:tr w:rsidR="008C1E0A" w:rsidRPr="008C1E0A" w14:paraId="09B2F6A7" w14:textId="77777777" w:rsidTr="008C1E0A">
        <w:trPr>
          <w:jc w:val="right"/>
        </w:trPr>
        <w:tc>
          <w:tcPr>
            <w:tcW w:w="11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F9E24A" w14:textId="31D1D2C2" w:rsidR="008C1E0A" w:rsidRPr="008C1E0A" w:rsidRDefault="008C1E0A" w:rsidP="008C1E0A">
            <w:pPr>
              <w:spacing w:after="0" w:line="240" w:lineRule="auto"/>
              <w:jc w:val="center"/>
              <w:rPr>
                <w:rFonts w:ascii="Arial" w:eastAsia="Times New Roman" w:hAnsi="Arial" w:cs="Arial"/>
                <w:sz w:val="24"/>
                <w:szCs w:val="24"/>
              </w:rPr>
            </w:pPr>
          </w:p>
        </w:tc>
        <w:tc>
          <w:tcPr>
            <w:tcW w:w="1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AE063" w14:textId="78F8C02E" w:rsidR="008C1E0A" w:rsidRPr="008C1E0A" w:rsidRDefault="008C1E0A" w:rsidP="008C1E0A">
            <w:pPr>
              <w:spacing w:after="0" w:line="240" w:lineRule="auto"/>
              <w:jc w:val="center"/>
              <w:rPr>
                <w:rFonts w:ascii="Arial" w:eastAsia="Times New Roman" w:hAnsi="Arial" w:cs="Arial"/>
                <w:sz w:val="24"/>
                <w:szCs w:val="24"/>
              </w:rPr>
            </w:pPr>
            <w:r>
              <w:rPr>
                <w:rFonts w:ascii="Arial" w:eastAsia="Times New Roman" w:hAnsi="Arial" w:cs="Arial" w:hint="cs"/>
                <w:sz w:val="24"/>
                <w:szCs w:val="24"/>
                <w:rtl/>
              </w:rPr>
              <w:t>أستاذ الشبكات المساعد</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2F15F3" w14:textId="70E31512" w:rsidR="008C1E0A" w:rsidRPr="008C1E0A" w:rsidRDefault="008C1E0A" w:rsidP="008C1E0A">
            <w:pPr>
              <w:spacing w:after="0" w:line="240" w:lineRule="auto"/>
              <w:jc w:val="center"/>
              <w:rPr>
                <w:rFonts w:ascii="Arial" w:eastAsia="Times New Roman" w:hAnsi="Arial" w:cs="Arial"/>
                <w:sz w:val="24"/>
                <w:szCs w:val="24"/>
              </w:rPr>
            </w:pPr>
            <w:r>
              <w:rPr>
                <w:rFonts w:ascii="Arial" w:eastAsia="Times New Roman" w:hAnsi="Arial" w:cs="Arial" w:hint="cs"/>
                <w:sz w:val="24"/>
                <w:szCs w:val="24"/>
                <w:rtl/>
              </w:rPr>
              <w:t>د.عدنان حيدر</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69D8E7" w14:textId="77777777" w:rsidR="008C1E0A" w:rsidRPr="008C1E0A" w:rsidRDefault="008C1E0A" w:rsidP="008C1E0A">
            <w:pPr>
              <w:spacing w:after="0" w:line="240" w:lineRule="auto"/>
              <w:jc w:val="center"/>
              <w:rPr>
                <w:rFonts w:ascii="Arial" w:eastAsia="Times New Roman" w:hAnsi="Arial" w:cs="Arial"/>
                <w:sz w:val="24"/>
                <w:szCs w:val="24"/>
              </w:rPr>
            </w:pPr>
          </w:p>
        </w:tc>
      </w:tr>
    </w:tbl>
    <w:p w14:paraId="7703970A" w14:textId="77777777"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33BE4323" w14:textId="4B16B4FB" w:rsidR="008C1E0A" w:rsidRPr="008C1E0A" w:rsidRDefault="008C1E0A" w:rsidP="008C1E0A">
      <w:pPr>
        <w:shd w:val="clear" w:color="auto" w:fill="FFFFFF"/>
        <w:bidi/>
        <w:spacing w:before="240" w:after="240" w:line="360" w:lineRule="auto"/>
        <w:jc w:val="both"/>
        <w:outlineLvl w:val="1"/>
        <w:rPr>
          <w:rFonts w:asciiTheme="minorBidi" w:eastAsia="Times New Roman" w:hAnsiTheme="minorBidi"/>
          <w:b/>
          <w:bCs/>
          <w:color w:val="000000"/>
          <w:sz w:val="28"/>
          <w:szCs w:val="28"/>
          <w:rtl/>
        </w:rPr>
      </w:pPr>
      <w:r w:rsidRPr="008C1E0A">
        <w:rPr>
          <w:rFonts w:asciiTheme="minorBidi" w:eastAsia="Times New Roman" w:hAnsiTheme="minorBidi"/>
          <w:b/>
          <w:bCs/>
          <w:color w:val="000000"/>
          <w:sz w:val="28"/>
          <w:szCs w:val="28"/>
          <w:rtl/>
        </w:rPr>
        <w:t>ثانياً — لجنة المناقشة والتقييم</w:t>
      </w:r>
    </w:p>
    <w:tbl>
      <w:tblPr>
        <w:tblW w:w="5000" w:type="pct"/>
        <w:tblCellMar>
          <w:top w:w="15" w:type="dxa"/>
          <w:left w:w="15" w:type="dxa"/>
          <w:bottom w:w="15" w:type="dxa"/>
          <w:right w:w="15" w:type="dxa"/>
        </w:tblCellMar>
        <w:tblLook w:val="04A0" w:firstRow="1" w:lastRow="0" w:firstColumn="1" w:lastColumn="0" w:noHBand="0" w:noVBand="1"/>
      </w:tblPr>
      <w:tblGrid>
        <w:gridCol w:w="2402"/>
        <w:gridCol w:w="1984"/>
        <w:gridCol w:w="2977"/>
        <w:gridCol w:w="1261"/>
      </w:tblGrid>
      <w:tr w:rsidR="008C1E0A" w:rsidRPr="008C1E0A" w14:paraId="454114E5" w14:textId="77777777" w:rsidTr="008C1E0A">
        <w:trPr>
          <w:tblHeader/>
        </w:trPr>
        <w:tc>
          <w:tcPr>
            <w:tcW w:w="139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22081E" w14:textId="30A3F70A"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sz w:val="24"/>
                <w:szCs w:val="24"/>
                <w:rtl/>
              </w:rPr>
              <w:t>التوقيع</w:t>
            </w:r>
          </w:p>
        </w:tc>
        <w:tc>
          <w:tcPr>
            <w:tcW w:w="11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9E3412" w14:textId="60F49AF4"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sz w:val="24"/>
                <w:szCs w:val="24"/>
                <w:rtl/>
              </w:rPr>
              <w:t>المنصب</w:t>
            </w:r>
          </w:p>
        </w:tc>
        <w:tc>
          <w:tcPr>
            <w:tcW w:w="172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409A31" w14:textId="0646C89C"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sz w:val="24"/>
                <w:szCs w:val="24"/>
                <w:rtl/>
              </w:rPr>
              <w:t>الاسم</w:t>
            </w:r>
          </w:p>
        </w:tc>
        <w:tc>
          <w:tcPr>
            <w:tcW w:w="73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6802D3" w14:textId="791F1D3F" w:rsidR="008C1E0A" w:rsidRPr="008C1E0A" w:rsidRDefault="008C1E0A" w:rsidP="008C1E0A">
            <w:pPr>
              <w:spacing w:after="0" w:line="240" w:lineRule="auto"/>
              <w:jc w:val="center"/>
              <w:rPr>
                <w:rFonts w:ascii="Arial" w:eastAsia="Times New Roman" w:hAnsi="Arial" w:cs="Arial"/>
                <w:b/>
                <w:bCs/>
                <w:sz w:val="24"/>
                <w:szCs w:val="24"/>
              </w:rPr>
            </w:pPr>
            <w:r>
              <w:rPr>
                <w:rFonts w:ascii="Arial" w:eastAsia="Times New Roman" w:hAnsi="Arial" w:cs="Arial" w:hint="cs"/>
                <w:b/>
                <w:bCs/>
                <w:sz w:val="24"/>
                <w:szCs w:val="24"/>
                <w:rtl/>
              </w:rPr>
              <w:t>الرقم</w:t>
            </w:r>
          </w:p>
        </w:tc>
      </w:tr>
      <w:tr w:rsidR="008C1E0A" w:rsidRPr="008C1E0A" w14:paraId="5233D364" w14:textId="77777777" w:rsidTr="008C1E0A">
        <w:tc>
          <w:tcPr>
            <w:tcW w:w="13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B7087" w14:textId="2C75EC67" w:rsidR="008C1E0A" w:rsidRPr="008C1E0A" w:rsidRDefault="008C1E0A" w:rsidP="008C1E0A">
            <w:pPr>
              <w:spacing w:after="0" w:line="240" w:lineRule="auto"/>
              <w:jc w:val="center"/>
              <w:rPr>
                <w:rFonts w:ascii="Arial" w:eastAsia="Times New Roman" w:hAnsi="Arial" w:cs="Arial"/>
                <w:sz w:val="24"/>
                <w:szCs w:val="24"/>
              </w:rPr>
            </w:pPr>
          </w:p>
        </w:tc>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A8D4FE" w14:textId="77777777" w:rsidR="008C1E0A" w:rsidRPr="008C1E0A" w:rsidRDefault="008C1E0A" w:rsidP="008C1E0A">
            <w:pPr>
              <w:spacing w:after="0" w:line="240" w:lineRule="auto"/>
              <w:jc w:val="center"/>
              <w:rPr>
                <w:rFonts w:ascii="Arial" w:eastAsia="Times New Roman" w:hAnsi="Arial" w:cs="Arial"/>
                <w:sz w:val="24"/>
                <w:szCs w:val="24"/>
              </w:rPr>
            </w:pPr>
          </w:p>
        </w:tc>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FFE81F" w14:textId="6EEC4BDD" w:rsidR="008C1E0A" w:rsidRPr="008C1E0A" w:rsidRDefault="008C1E0A" w:rsidP="008C1E0A">
            <w:pPr>
              <w:spacing w:after="0" w:line="240" w:lineRule="auto"/>
              <w:jc w:val="center"/>
              <w:rPr>
                <w:rFonts w:ascii="Arial" w:eastAsia="Times New Roman" w:hAnsi="Arial" w:cs="Arial"/>
                <w:sz w:val="24"/>
                <w:szCs w:val="24"/>
              </w:rPr>
            </w:pPr>
          </w:p>
        </w:tc>
        <w:tc>
          <w:tcPr>
            <w:tcW w:w="7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8AA8F" w14:textId="72FA15EA" w:rsidR="008C1E0A" w:rsidRPr="008C1E0A" w:rsidRDefault="008C1E0A" w:rsidP="008C1E0A">
            <w:pPr>
              <w:spacing w:after="0" w:line="240" w:lineRule="auto"/>
              <w:jc w:val="center"/>
              <w:rPr>
                <w:rFonts w:ascii="Arial" w:eastAsia="Times New Roman" w:hAnsi="Arial" w:cs="Arial"/>
                <w:sz w:val="24"/>
                <w:szCs w:val="24"/>
              </w:rPr>
            </w:pPr>
            <w:r>
              <w:rPr>
                <w:rFonts w:ascii="Arial" w:eastAsia="Times New Roman" w:hAnsi="Arial" w:cs="Arial" w:hint="cs"/>
                <w:sz w:val="24"/>
                <w:szCs w:val="24"/>
                <w:rtl/>
              </w:rPr>
              <w:t>1</w:t>
            </w:r>
          </w:p>
        </w:tc>
      </w:tr>
      <w:tr w:rsidR="008C1E0A" w:rsidRPr="008C1E0A" w14:paraId="4E039EF0" w14:textId="77777777" w:rsidTr="008C1E0A">
        <w:tc>
          <w:tcPr>
            <w:tcW w:w="13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179F2" w14:textId="42FAE6FC" w:rsidR="008C1E0A" w:rsidRPr="008C1E0A" w:rsidRDefault="008C1E0A" w:rsidP="008C1E0A">
            <w:pPr>
              <w:spacing w:after="0" w:line="240" w:lineRule="auto"/>
              <w:rPr>
                <w:rFonts w:ascii="Arial" w:eastAsia="Times New Roman" w:hAnsi="Arial" w:cs="Arial"/>
                <w:sz w:val="24"/>
                <w:szCs w:val="24"/>
              </w:rPr>
            </w:pPr>
          </w:p>
        </w:tc>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011DA" w14:textId="77777777" w:rsidR="008C1E0A" w:rsidRPr="008C1E0A" w:rsidRDefault="008C1E0A" w:rsidP="008C1E0A">
            <w:pPr>
              <w:spacing w:after="0" w:line="240" w:lineRule="auto"/>
              <w:jc w:val="center"/>
              <w:rPr>
                <w:rFonts w:ascii="Arial" w:eastAsia="Times New Roman" w:hAnsi="Arial" w:cs="Arial"/>
                <w:sz w:val="24"/>
                <w:szCs w:val="24"/>
              </w:rPr>
            </w:pPr>
          </w:p>
        </w:tc>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9C956" w14:textId="7A2753F8" w:rsidR="008C1E0A" w:rsidRPr="008C1E0A" w:rsidRDefault="008C1E0A" w:rsidP="008C1E0A">
            <w:pPr>
              <w:spacing w:after="0" w:line="240" w:lineRule="auto"/>
              <w:jc w:val="center"/>
              <w:rPr>
                <w:rFonts w:ascii="Arial" w:eastAsia="Times New Roman" w:hAnsi="Arial" w:cs="Arial"/>
                <w:sz w:val="24"/>
                <w:szCs w:val="24"/>
              </w:rPr>
            </w:pPr>
          </w:p>
        </w:tc>
        <w:tc>
          <w:tcPr>
            <w:tcW w:w="7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DCCB8" w14:textId="7F27AF6F" w:rsidR="008C1E0A" w:rsidRPr="008C1E0A" w:rsidRDefault="008C1E0A" w:rsidP="008C1E0A">
            <w:pPr>
              <w:spacing w:after="0" w:line="240" w:lineRule="auto"/>
              <w:jc w:val="center"/>
              <w:rPr>
                <w:rFonts w:ascii="Arial" w:eastAsia="Times New Roman" w:hAnsi="Arial" w:cs="Arial"/>
                <w:sz w:val="24"/>
                <w:szCs w:val="24"/>
              </w:rPr>
            </w:pPr>
            <w:r>
              <w:rPr>
                <w:rFonts w:ascii="Arial" w:eastAsia="Times New Roman" w:hAnsi="Arial" w:cs="Arial" w:hint="cs"/>
                <w:sz w:val="24"/>
                <w:szCs w:val="24"/>
                <w:rtl/>
              </w:rPr>
              <w:t>2</w:t>
            </w:r>
          </w:p>
        </w:tc>
      </w:tr>
      <w:tr w:rsidR="008C1E0A" w:rsidRPr="008C1E0A" w14:paraId="60247602" w14:textId="77777777" w:rsidTr="008C1E0A">
        <w:tc>
          <w:tcPr>
            <w:tcW w:w="13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F52CD5" w14:textId="2E7C3AE6" w:rsidR="008C1E0A" w:rsidRPr="008C1E0A" w:rsidRDefault="008C1E0A" w:rsidP="008C1E0A">
            <w:pPr>
              <w:spacing w:after="0" w:line="240" w:lineRule="auto"/>
              <w:jc w:val="center"/>
              <w:rPr>
                <w:rFonts w:ascii="Arial" w:eastAsia="Times New Roman" w:hAnsi="Arial" w:cs="Arial"/>
                <w:sz w:val="24"/>
                <w:szCs w:val="24"/>
              </w:rPr>
            </w:pPr>
          </w:p>
        </w:tc>
        <w:tc>
          <w:tcPr>
            <w:tcW w:w="11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5EACF" w14:textId="77777777" w:rsidR="008C1E0A" w:rsidRPr="008C1E0A" w:rsidRDefault="008C1E0A" w:rsidP="008C1E0A">
            <w:pPr>
              <w:spacing w:after="0" w:line="240" w:lineRule="auto"/>
              <w:jc w:val="center"/>
              <w:rPr>
                <w:rFonts w:ascii="Arial" w:eastAsia="Times New Roman" w:hAnsi="Arial" w:cs="Arial"/>
                <w:sz w:val="24"/>
                <w:szCs w:val="24"/>
              </w:rPr>
            </w:pPr>
          </w:p>
        </w:tc>
        <w:tc>
          <w:tcPr>
            <w:tcW w:w="17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DAB64" w14:textId="51CD4681" w:rsidR="008C1E0A" w:rsidRPr="008C1E0A" w:rsidRDefault="008C1E0A" w:rsidP="008C1E0A">
            <w:pPr>
              <w:spacing w:after="0" w:line="240" w:lineRule="auto"/>
              <w:jc w:val="center"/>
              <w:rPr>
                <w:rFonts w:ascii="Arial" w:eastAsia="Times New Roman" w:hAnsi="Arial" w:cs="Arial"/>
                <w:sz w:val="24"/>
                <w:szCs w:val="24"/>
              </w:rPr>
            </w:pPr>
          </w:p>
        </w:tc>
        <w:tc>
          <w:tcPr>
            <w:tcW w:w="7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4EAE7" w14:textId="223802CE" w:rsidR="008C1E0A" w:rsidRPr="008C1E0A" w:rsidRDefault="008C1E0A" w:rsidP="008C1E0A">
            <w:pPr>
              <w:spacing w:after="0" w:line="240" w:lineRule="auto"/>
              <w:jc w:val="center"/>
              <w:rPr>
                <w:rFonts w:ascii="Arial" w:eastAsia="Times New Roman" w:hAnsi="Arial" w:cs="Arial"/>
                <w:sz w:val="24"/>
                <w:szCs w:val="24"/>
              </w:rPr>
            </w:pPr>
            <w:r>
              <w:rPr>
                <w:rFonts w:ascii="Arial" w:eastAsia="Times New Roman" w:hAnsi="Arial" w:cs="Arial" w:hint="cs"/>
                <w:sz w:val="24"/>
                <w:szCs w:val="24"/>
                <w:rtl/>
              </w:rPr>
              <w:t>3</w:t>
            </w:r>
          </w:p>
        </w:tc>
      </w:tr>
    </w:tbl>
    <w:p w14:paraId="7BB07EC6" w14:textId="07F8EB3F"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73659066" w14:textId="0C9EACDC" w:rsidR="008C1E0A" w:rsidRDefault="008C1E0A" w:rsidP="008C1E0A">
      <w:pPr>
        <w:shd w:val="clear" w:color="auto" w:fill="FFFFFF"/>
        <w:bidi/>
        <w:spacing w:before="240" w:after="240" w:line="360" w:lineRule="auto"/>
        <w:jc w:val="both"/>
        <w:outlineLvl w:val="1"/>
        <w:rPr>
          <w:rFonts w:asciiTheme="minorBidi" w:eastAsia="Times New Roman" w:hAnsiTheme="minorBidi"/>
          <w:b/>
          <w:bCs/>
          <w:color w:val="000000"/>
          <w:sz w:val="28"/>
          <w:szCs w:val="28"/>
          <w:rtl/>
        </w:rPr>
      </w:pPr>
      <w:r w:rsidRPr="008C1E0A">
        <w:rPr>
          <w:rFonts w:asciiTheme="minorBidi" w:eastAsia="Times New Roman" w:hAnsiTheme="minorBidi"/>
          <w:b/>
          <w:bCs/>
          <w:color w:val="000000"/>
          <w:sz w:val="28"/>
          <w:szCs w:val="28"/>
          <w:rtl/>
        </w:rPr>
        <w:t>عميد كلية الحاسوب وتقنية المعلومات</w:t>
      </w:r>
    </w:p>
    <w:p w14:paraId="3E5A38DB" w14:textId="7DD20E6C"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r>
        <w:rPr>
          <w:rFonts w:asciiTheme="minorBidi" w:eastAsia="Times New Roman" w:hAnsiTheme="minorBidi" w:hint="cs"/>
          <w:color w:val="000000"/>
          <w:sz w:val="28"/>
          <w:szCs w:val="28"/>
          <w:rtl/>
        </w:rPr>
        <w:t>أ.م.د/ يحيى الأشموري</w:t>
      </w:r>
    </w:p>
    <w:p w14:paraId="7E803B65" w14:textId="32DB4F8E"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r>
        <w:rPr>
          <w:rFonts w:asciiTheme="minorBidi" w:eastAsia="Times New Roman" w:hAnsiTheme="minorBidi" w:hint="cs"/>
          <w:color w:val="000000"/>
          <w:sz w:val="28"/>
          <w:szCs w:val="28"/>
          <w:rtl/>
        </w:rPr>
        <w:t>التوقيع: ـــــــــــــــــــــــــــــــــــــــــــ</w:t>
      </w:r>
    </w:p>
    <w:p w14:paraId="3AE73D35" w14:textId="77777777"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0021C7DF" w14:textId="77777777"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57A20820" w14:textId="77777777"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75ACF9D2" w14:textId="77777777" w:rsid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tl/>
        </w:rPr>
      </w:pPr>
    </w:p>
    <w:p w14:paraId="0E20BBB5" w14:textId="7E1E90FB" w:rsidR="008C1E0A" w:rsidRPr="008C1E0A" w:rsidRDefault="008C1E0A" w:rsidP="008C1E0A">
      <w:pPr>
        <w:shd w:val="clear" w:color="auto" w:fill="FFFFFF"/>
        <w:bidi/>
        <w:spacing w:before="240" w:after="240" w:line="360" w:lineRule="auto"/>
        <w:jc w:val="both"/>
        <w:outlineLvl w:val="1"/>
        <w:rPr>
          <w:rFonts w:asciiTheme="minorBidi" w:eastAsia="Times New Roman" w:hAnsiTheme="minorBidi"/>
          <w:color w:val="000000"/>
          <w:sz w:val="28"/>
          <w:szCs w:val="28"/>
        </w:rPr>
        <w:sectPr w:rsidR="008C1E0A" w:rsidRPr="008C1E0A" w:rsidSect="00A60EC5">
          <w:pgSz w:w="12240" w:h="15840"/>
          <w:pgMar w:top="1440" w:right="1800" w:bottom="1440" w:left="1800" w:header="720" w:footer="720" w:gutter="0"/>
          <w:cols w:space="720"/>
          <w:docGrid w:linePitch="360"/>
        </w:sectPr>
      </w:pPr>
    </w:p>
    <w:p w14:paraId="38B57E1C" w14:textId="77777777" w:rsidR="00F72E8B" w:rsidRDefault="00F72E8B" w:rsidP="00F135DC">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00193CEB" w14:textId="77777777" w:rsidR="00F72E8B" w:rsidRDefault="00F72E8B"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125EE9A5" w14:textId="77777777" w:rsidR="00F72E8B" w:rsidRDefault="00F72E8B"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5D44CF55" w14:textId="77777777" w:rsidR="00F72E8B" w:rsidRDefault="00F72E8B"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3AB390F2" w14:textId="77777777" w:rsidR="00F72E8B" w:rsidRDefault="00F72E8B"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5C2E72B8" w14:textId="77777777" w:rsidR="00F72E8B" w:rsidRDefault="00F72E8B"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tl/>
        </w:rPr>
      </w:pPr>
    </w:p>
    <w:p w14:paraId="040A5E3A" w14:textId="77777777" w:rsidR="00AC450E" w:rsidRDefault="00F72E8B" w:rsidP="00F72E8B">
      <w:pPr>
        <w:pStyle w:val="Heading1"/>
        <w:numPr>
          <w:ilvl w:val="0"/>
          <w:numId w:val="0"/>
        </w:numPr>
        <w:spacing w:before="0" w:after="0"/>
        <w:ind w:left="1276" w:right="1191"/>
        <w:rPr>
          <w:rFonts w:asciiTheme="minorBidi" w:hAnsiTheme="minorBidi" w:cstheme="minorBidi"/>
          <w:color w:val="auto"/>
          <w:sz w:val="72"/>
          <w:szCs w:val="72"/>
          <w:rtl/>
        </w:rPr>
      </w:pPr>
      <w:bookmarkStart w:id="0" w:name="_Toc227540158"/>
      <w:r w:rsidRPr="00AC450E">
        <w:rPr>
          <w:rFonts w:asciiTheme="minorBidi" w:hAnsiTheme="minorBidi" w:cstheme="minorBidi"/>
          <w:color w:val="auto"/>
          <w:sz w:val="72"/>
          <w:szCs w:val="72"/>
          <w:rtl/>
        </w:rPr>
        <w:t>الفصل الأول</w:t>
      </w:r>
    </w:p>
    <w:p w14:paraId="7B3D031C" w14:textId="191CE1AD" w:rsidR="00F72E8B" w:rsidRPr="00AC450E" w:rsidRDefault="00F72E8B" w:rsidP="00AC450E">
      <w:pPr>
        <w:pStyle w:val="Heading1"/>
        <w:numPr>
          <w:ilvl w:val="0"/>
          <w:numId w:val="0"/>
        </w:numPr>
        <w:spacing w:before="0" w:after="0"/>
        <w:ind w:left="1276" w:right="1191"/>
        <w:rPr>
          <w:rFonts w:asciiTheme="minorBidi" w:hAnsiTheme="minorBidi" w:cstheme="minorBidi"/>
          <w:color w:val="auto"/>
          <w:sz w:val="72"/>
          <w:szCs w:val="72"/>
        </w:rPr>
      </w:pPr>
      <w:r w:rsidRPr="00AC450E">
        <w:rPr>
          <w:rFonts w:asciiTheme="minorBidi" w:hAnsiTheme="minorBidi" w:cstheme="minorBidi"/>
          <w:color w:val="auto"/>
          <w:sz w:val="72"/>
          <w:szCs w:val="72"/>
          <w:rtl/>
        </w:rPr>
        <w:t xml:space="preserve"> المقدمة</w:t>
      </w:r>
      <w:bookmarkEnd w:id="0"/>
    </w:p>
    <w:p w14:paraId="32997C93" w14:textId="77777777" w:rsidR="00F72E8B" w:rsidRDefault="00F72E8B" w:rsidP="00F72E8B">
      <w:pPr>
        <w:shd w:val="clear" w:color="auto" w:fill="FFFFFF"/>
        <w:bidi/>
        <w:spacing w:before="240" w:after="240" w:line="360" w:lineRule="auto"/>
        <w:jc w:val="center"/>
        <w:outlineLvl w:val="1"/>
        <w:rPr>
          <w:rFonts w:asciiTheme="minorBidi" w:eastAsia="Times New Roman" w:hAnsiTheme="minorBidi"/>
          <w:b/>
          <w:bCs/>
          <w:color w:val="000000"/>
          <w:sz w:val="32"/>
          <w:szCs w:val="32"/>
          <w:rtl/>
        </w:rPr>
      </w:pPr>
    </w:p>
    <w:p w14:paraId="301CD8E4" w14:textId="77777777" w:rsidR="00F72E8B" w:rsidRDefault="00F72E8B" w:rsidP="00F72E8B">
      <w:pPr>
        <w:shd w:val="clear" w:color="auto" w:fill="FFFFFF"/>
        <w:bidi/>
        <w:spacing w:before="240" w:after="240" w:line="360" w:lineRule="auto"/>
        <w:jc w:val="center"/>
        <w:outlineLvl w:val="1"/>
        <w:rPr>
          <w:rFonts w:asciiTheme="minorBidi" w:eastAsia="Times New Roman" w:hAnsiTheme="minorBidi"/>
          <w:b/>
          <w:bCs/>
          <w:color w:val="000000"/>
          <w:sz w:val="32"/>
          <w:szCs w:val="32"/>
          <w:rtl/>
        </w:rPr>
      </w:pPr>
    </w:p>
    <w:p w14:paraId="1ABE479C" w14:textId="454CD890" w:rsidR="00F72E8B" w:rsidRDefault="00F72E8B" w:rsidP="00F72E8B">
      <w:pPr>
        <w:shd w:val="clear" w:color="auto" w:fill="FFFFFF"/>
        <w:bidi/>
        <w:spacing w:before="240" w:after="240" w:line="360" w:lineRule="auto"/>
        <w:jc w:val="center"/>
        <w:outlineLvl w:val="1"/>
        <w:rPr>
          <w:rFonts w:asciiTheme="minorBidi" w:eastAsia="Times New Roman" w:hAnsiTheme="minorBidi"/>
          <w:b/>
          <w:bCs/>
          <w:color w:val="000000"/>
          <w:sz w:val="32"/>
          <w:szCs w:val="32"/>
          <w:rtl/>
        </w:rPr>
        <w:sectPr w:rsidR="00F72E8B">
          <w:pgSz w:w="12240" w:h="15840"/>
          <w:pgMar w:top="1440" w:right="1800" w:bottom="1440" w:left="1800" w:header="720" w:footer="720" w:gutter="0"/>
          <w:cols w:space="720"/>
          <w:docGrid w:linePitch="360"/>
        </w:sectPr>
      </w:pPr>
    </w:p>
    <w:p w14:paraId="7DBA5B3E" w14:textId="2DC2F414" w:rsidR="00F135DC" w:rsidRPr="00F135DC" w:rsidRDefault="00BA0F97" w:rsidP="00F72E8B">
      <w:pPr>
        <w:shd w:val="clear" w:color="auto" w:fill="FFFFFF"/>
        <w:bidi/>
        <w:spacing w:before="240" w:after="240" w:line="360" w:lineRule="auto"/>
        <w:jc w:val="both"/>
        <w:outlineLvl w:val="1"/>
        <w:rPr>
          <w:rFonts w:asciiTheme="minorBidi" w:eastAsia="Times New Roman" w:hAnsiTheme="minorBidi"/>
          <w:b/>
          <w:bCs/>
          <w:color w:val="000000"/>
          <w:sz w:val="32"/>
          <w:szCs w:val="32"/>
        </w:rPr>
      </w:pPr>
      <w:r w:rsidRPr="00BA0F97">
        <w:rPr>
          <w:rFonts w:asciiTheme="minorBidi" w:eastAsia="Times New Roman" w:hAnsiTheme="minorBidi"/>
          <w:b/>
          <w:bCs/>
          <w:color w:val="000000"/>
          <w:sz w:val="32"/>
          <w:szCs w:val="32"/>
        </w:rPr>
        <w:lastRenderedPageBreak/>
        <w:t>1.1</w:t>
      </w:r>
      <w:r w:rsidRPr="00BA0F97">
        <w:rPr>
          <w:rFonts w:asciiTheme="minorBidi" w:eastAsia="Times New Roman" w:hAnsiTheme="minorBidi"/>
          <w:b/>
          <w:bCs/>
          <w:color w:val="000000"/>
          <w:sz w:val="32"/>
          <w:szCs w:val="32"/>
          <w:rtl/>
        </w:rPr>
        <w:t xml:space="preserve"> المقدمة</w:t>
      </w:r>
      <w:r w:rsidR="00F56169">
        <w:rPr>
          <w:rFonts w:asciiTheme="minorBidi" w:eastAsia="Times New Roman" w:hAnsiTheme="minorBidi" w:hint="cs"/>
          <w:b/>
          <w:bCs/>
          <w:color w:val="000000"/>
          <w:sz w:val="32"/>
          <w:szCs w:val="32"/>
          <w:rtl/>
        </w:rPr>
        <w:t xml:space="preserve"> - </w:t>
      </w:r>
      <w:r w:rsidR="00F56169" w:rsidRPr="00F135DC">
        <w:rPr>
          <w:rFonts w:asciiTheme="minorBidi" w:eastAsia="Times New Roman" w:hAnsiTheme="minorBidi"/>
          <w:b/>
          <w:bCs/>
          <w:color w:val="000000"/>
          <w:sz w:val="32"/>
          <w:szCs w:val="32"/>
        </w:rPr>
        <w:t>Introduction</w:t>
      </w:r>
      <w:r w:rsidRPr="00BA0F97">
        <w:rPr>
          <w:rFonts w:asciiTheme="minorBidi" w:eastAsia="Times New Roman" w:hAnsiTheme="minorBidi"/>
          <w:b/>
          <w:bCs/>
          <w:color w:val="000000"/>
          <w:sz w:val="32"/>
          <w:szCs w:val="32"/>
          <w:rtl/>
        </w:rPr>
        <w:t>:</w:t>
      </w:r>
    </w:p>
    <w:p w14:paraId="714B5407"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شهد مجال الأمن السيبراني في السنوات الأخيرة تحوّلاً جوهرياً في طبيعة التهديدات وأساليب التعامل معها؛ إذ لم تعد الهجمات مقتصرة على محاولات الاختراق المباشرة عبر الشبكات، بل باتت الأجهزة الطرفية — من حواسيب مكتبية ومحمولة وخوادم — تُمثّل نقطة الدخول الأكثر استهدافاً في البنى التحتية للمؤسسات. وتتقاطع على هذه الأجهزة صلاحيات المستخدمين وبيانات العمل الحساسة والتطبيقات الحيوية، مما يجعلها الهدف المفضّل لدى المهاجمين الذين يسعون إلى التمركز داخل البنية التحتية وتحقيق حضور طويل الأمد فيها. وقد أسهم توسّع نطاق العمل عن بُعد وانتشار بيئات العمل الهجينة في تضخيم هذه المخاطر، إذ بات الجهاز الطرفي يعمل خارج نطاق الحماية التقليدية التي توفّرها الشبكة الداخلية، وهو ما جعل إدارة أمن الأجهزة الطرفية ومراقبتها مركزياً ضرورةً تشغيلية لا غنى عنها</w:t>
      </w:r>
      <w:r w:rsidRPr="00F135DC">
        <w:rPr>
          <w:rFonts w:asciiTheme="minorBidi" w:eastAsia="Times New Roman" w:hAnsiTheme="minorBidi"/>
          <w:color w:val="333333"/>
          <w:sz w:val="24"/>
          <w:szCs w:val="24"/>
        </w:rPr>
        <w:t>.[1].</w:t>
      </w:r>
    </w:p>
    <w:p w14:paraId="71E39025" w14:textId="4B3D457B"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وفي هذا السياق، اتّضح قصور حلول الحماية التقليدية أمام نمط جديد من التهديدات يتميّز بالتعقيد والتكيّف. فحلول مكافحة البرمجيات الخبيثة، وإن أضافت في السنوات الأخيرة قدراً من التحليل السلوكي، إلا أن نطاق عملها يظل محدوداً بحدود الجهاز الواحد وما يجري عليه من أحداث مباشرة، دون أن توفّر القدرة على رصد سلوك العمليات والملفات والاتصالات الشبكية في الوقت الفعلي عبر بيئة مؤسسية موزّعة. يُضاف إلى ذلك غياب آلية استجابة منظّمة ومركزية حين يُكتشف النشاط الشاذ، وافتقارها إلى القدرة على تتبّع سلسلة الأحداث المتصلة عبر أجهزة متعددة لفهم السياق الكامل للحادثة الأمنية [2]. ومن هنا برزت منظومة الكشف والاستجابة على الأجهزة الطرفية</w:t>
      </w:r>
      <w:r w:rsidRPr="00F135DC">
        <w:rPr>
          <w:rFonts w:asciiTheme="minorBidi" w:eastAsia="Times New Roman" w:hAnsiTheme="minorBidi"/>
          <w:color w:val="333333"/>
          <w:sz w:val="24"/>
          <w:szCs w:val="24"/>
        </w:rPr>
        <w:t xml:space="preserve"> (Endpoint Detection and Response — EDR) </w:t>
      </w:r>
      <w:r w:rsidR="00BA0F97">
        <w:rPr>
          <w:rFonts w:asciiTheme="minorBidi" w:eastAsia="Times New Roman" w:hAnsiTheme="minorBidi" w:hint="cs"/>
          <w:color w:val="333333"/>
          <w:sz w:val="24"/>
          <w:szCs w:val="24"/>
          <w:rtl/>
        </w:rPr>
        <w:t xml:space="preserve"> </w:t>
      </w:r>
      <w:r w:rsidRPr="00F135DC">
        <w:rPr>
          <w:rFonts w:asciiTheme="minorBidi" w:eastAsia="Times New Roman" w:hAnsiTheme="minorBidi"/>
          <w:color w:val="333333"/>
          <w:sz w:val="24"/>
          <w:szCs w:val="24"/>
          <w:rtl/>
        </w:rPr>
        <w:t>بوصفها الجيل المتقدّم من حلول الحماية، القادر على الجمع بين المراقبة المستمرة لسلوك الجهاز واكتشاف التهديدات المعقّدة والاستجابة لها ضمن منظومة موحّدة ومتكاملة</w:t>
      </w:r>
      <w:r w:rsidR="00F56169">
        <w:rPr>
          <w:rFonts w:asciiTheme="minorBidi" w:eastAsia="Times New Roman" w:hAnsiTheme="minorBidi"/>
          <w:color w:val="333333"/>
          <w:sz w:val="24"/>
          <w:szCs w:val="24"/>
        </w:rPr>
        <w:t xml:space="preserve"> .[3]  </w:t>
      </w:r>
      <w:r w:rsidR="00F56169">
        <w:rPr>
          <w:rFonts w:asciiTheme="minorBidi" w:eastAsia="Times New Roman" w:hAnsiTheme="minorBidi" w:hint="cs"/>
          <w:color w:val="333333"/>
          <w:sz w:val="24"/>
          <w:szCs w:val="24"/>
          <w:rtl/>
        </w:rPr>
        <w:t xml:space="preserve"> </w:t>
      </w:r>
    </w:p>
    <w:p w14:paraId="123EA1FF" w14:textId="46D0F4A5" w:rsidR="00AC34DF" w:rsidRPr="00BA0F97"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وانطلاقاً من هذا الإدراك، توجّه هذا المشروع منذ بدايته نحو استكشاف الحلول مفتوحة المصدر في مجال</w:t>
      </w:r>
      <w:r w:rsidRPr="00F135DC">
        <w:rPr>
          <w:rFonts w:asciiTheme="minorBidi" w:eastAsia="Times New Roman" w:hAnsiTheme="minorBidi"/>
          <w:color w:val="333333"/>
          <w:sz w:val="24"/>
          <w:szCs w:val="24"/>
        </w:rPr>
        <w:t xml:space="preserve"> (EDR)</w:t>
      </w:r>
      <w:r w:rsidR="00BE11E6">
        <w:rPr>
          <w:rFonts w:asciiTheme="minorBidi" w:eastAsia="Times New Roman" w:hAnsiTheme="minorBidi" w:hint="cs"/>
          <w:color w:val="333333"/>
          <w:sz w:val="24"/>
          <w:szCs w:val="24"/>
          <w:rtl/>
        </w:rPr>
        <w:t xml:space="preserve"> </w:t>
      </w:r>
      <w:r w:rsidRPr="00F135DC">
        <w:rPr>
          <w:rFonts w:asciiTheme="minorBidi" w:eastAsia="Times New Roman" w:hAnsiTheme="minorBidi"/>
          <w:color w:val="333333"/>
          <w:sz w:val="24"/>
          <w:szCs w:val="24"/>
        </w:rPr>
        <w:t xml:space="preserve"> </w:t>
      </w:r>
      <w:r w:rsidRPr="00F135DC">
        <w:rPr>
          <w:rFonts w:asciiTheme="minorBidi" w:eastAsia="Times New Roman" w:hAnsiTheme="minorBidi"/>
          <w:color w:val="333333"/>
          <w:sz w:val="24"/>
          <w:szCs w:val="24"/>
          <w:rtl/>
        </w:rPr>
        <w:t>تحديداً، وقد استغرق المشروع في مرحلته التأسيسية قرابة سنة ونصف من البحث والدراسة والاختبار العملي لأبرز الحلول القائمة في هذا المجال، شملت منظومتَي</w:t>
      </w:r>
      <w:r w:rsidRPr="00F135DC">
        <w:rPr>
          <w:rFonts w:asciiTheme="minorBidi" w:eastAsia="Times New Roman" w:hAnsiTheme="minorBidi"/>
          <w:color w:val="333333"/>
          <w:sz w:val="24"/>
          <w:szCs w:val="24"/>
        </w:rPr>
        <w:t xml:space="preserve"> (</w:t>
      </w:r>
      <w:proofErr w:type="spellStart"/>
      <w:r w:rsidRPr="00F135DC">
        <w:rPr>
          <w:rFonts w:asciiTheme="minorBidi" w:eastAsia="Times New Roman" w:hAnsiTheme="minorBidi"/>
          <w:color w:val="333333"/>
          <w:sz w:val="24"/>
          <w:szCs w:val="24"/>
        </w:rPr>
        <w:t>OpenEDR</w:t>
      </w:r>
      <w:proofErr w:type="spellEnd"/>
      <w:r w:rsidRPr="00F135DC">
        <w:rPr>
          <w:rFonts w:asciiTheme="minorBidi" w:eastAsia="Times New Roman" w:hAnsiTheme="minorBidi"/>
          <w:color w:val="333333"/>
          <w:sz w:val="24"/>
          <w:szCs w:val="24"/>
        </w:rPr>
        <w:t xml:space="preserve">) </w:t>
      </w:r>
      <w:r w:rsidRPr="00F135DC">
        <w:rPr>
          <w:rFonts w:asciiTheme="minorBidi" w:eastAsia="Times New Roman" w:hAnsiTheme="minorBidi"/>
          <w:color w:val="333333"/>
          <w:sz w:val="24"/>
          <w:szCs w:val="24"/>
          <w:rtl/>
        </w:rPr>
        <w:t>و</w:t>
      </w:r>
      <w:r w:rsidRPr="00F135DC">
        <w:rPr>
          <w:rFonts w:asciiTheme="minorBidi" w:eastAsia="Times New Roman" w:hAnsiTheme="minorBidi"/>
          <w:color w:val="333333"/>
          <w:sz w:val="24"/>
          <w:szCs w:val="24"/>
        </w:rPr>
        <w:t>(</w:t>
      </w:r>
      <w:proofErr w:type="spellStart"/>
      <w:r w:rsidRPr="00F135DC">
        <w:rPr>
          <w:rFonts w:asciiTheme="minorBidi" w:eastAsia="Times New Roman" w:hAnsiTheme="minorBidi"/>
          <w:color w:val="333333"/>
          <w:sz w:val="24"/>
          <w:szCs w:val="24"/>
        </w:rPr>
        <w:t>Wazuh</w:t>
      </w:r>
      <w:proofErr w:type="spellEnd"/>
      <w:r w:rsidRPr="00F135DC">
        <w:rPr>
          <w:rFonts w:asciiTheme="minorBidi" w:eastAsia="Times New Roman" w:hAnsiTheme="minorBidi"/>
          <w:color w:val="333333"/>
          <w:sz w:val="24"/>
          <w:szCs w:val="24"/>
        </w:rPr>
        <w:t>)</w:t>
      </w:r>
      <w:r w:rsidR="00BA0F97">
        <w:rPr>
          <w:rFonts w:asciiTheme="minorBidi" w:eastAsia="Times New Roman" w:hAnsiTheme="minorBidi" w:hint="cs"/>
          <w:color w:val="333333"/>
          <w:sz w:val="24"/>
          <w:szCs w:val="24"/>
          <w:rtl/>
        </w:rPr>
        <w:t xml:space="preserve"> </w:t>
      </w:r>
      <w:r w:rsidRPr="00F135DC">
        <w:rPr>
          <w:rFonts w:asciiTheme="minorBidi" w:eastAsia="Times New Roman" w:hAnsiTheme="minorBidi"/>
          <w:color w:val="333333"/>
          <w:sz w:val="24"/>
          <w:szCs w:val="24"/>
        </w:rPr>
        <w:t xml:space="preserve"> </w:t>
      </w:r>
      <w:r w:rsidRPr="00F135DC">
        <w:rPr>
          <w:rFonts w:asciiTheme="minorBidi" w:eastAsia="Times New Roman" w:hAnsiTheme="minorBidi"/>
          <w:color w:val="333333"/>
          <w:sz w:val="24"/>
          <w:szCs w:val="24"/>
          <w:rtl/>
        </w:rPr>
        <w:t>بصورة رئيسة، إلى جانب</w:t>
      </w:r>
      <w:r w:rsidRPr="00F135DC">
        <w:rPr>
          <w:rFonts w:asciiTheme="minorBidi" w:eastAsia="Times New Roman" w:hAnsiTheme="minorBidi"/>
          <w:color w:val="333333"/>
          <w:sz w:val="24"/>
          <w:szCs w:val="24"/>
        </w:rPr>
        <w:t xml:space="preserve"> (</w:t>
      </w:r>
      <w:proofErr w:type="spellStart"/>
      <w:r w:rsidRPr="00F135DC">
        <w:rPr>
          <w:rFonts w:asciiTheme="minorBidi" w:eastAsia="Times New Roman" w:hAnsiTheme="minorBidi"/>
          <w:color w:val="333333"/>
          <w:sz w:val="24"/>
          <w:szCs w:val="24"/>
        </w:rPr>
        <w:t>Osquery</w:t>
      </w:r>
      <w:proofErr w:type="spellEnd"/>
      <w:r w:rsidRPr="00F135DC">
        <w:rPr>
          <w:rFonts w:asciiTheme="minorBidi" w:eastAsia="Times New Roman" w:hAnsiTheme="minorBidi"/>
          <w:color w:val="333333"/>
          <w:sz w:val="24"/>
          <w:szCs w:val="24"/>
        </w:rPr>
        <w:t xml:space="preserve">) </w:t>
      </w:r>
      <w:r w:rsidR="00BA0F97">
        <w:rPr>
          <w:rFonts w:asciiTheme="minorBidi" w:eastAsia="Times New Roman" w:hAnsiTheme="minorBidi" w:hint="cs"/>
          <w:color w:val="333333"/>
          <w:sz w:val="24"/>
          <w:szCs w:val="24"/>
          <w:rtl/>
        </w:rPr>
        <w:t xml:space="preserve"> </w:t>
      </w:r>
      <w:r w:rsidRPr="00F135DC">
        <w:rPr>
          <w:rFonts w:asciiTheme="minorBidi" w:eastAsia="Times New Roman" w:hAnsiTheme="minorBidi"/>
          <w:color w:val="333333"/>
          <w:sz w:val="24"/>
          <w:szCs w:val="24"/>
          <w:rtl/>
        </w:rPr>
        <w:t>و</w:t>
      </w:r>
      <w:r w:rsidRPr="00F135DC">
        <w:rPr>
          <w:rFonts w:asciiTheme="minorBidi" w:eastAsia="Times New Roman" w:hAnsiTheme="minorBidi"/>
          <w:color w:val="333333"/>
          <w:sz w:val="24"/>
          <w:szCs w:val="24"/>
        </w:rPr>
        <w:t>(Velociraptor)</w:t>
      </w:r>
      <w:r w:rsidR="00BA0F97">
        <w:rPr>
          <w:rFonts w:asciiTheme="minorBidi" w:eastAsia="Times New Roman" w:hAnsiTheme="minorBidi" w:hint="cs"/>
          <w:color w:val="333333"/>
          <w:sz w:val="24"/>
          <w:szCs w:val="24"/>
          <w:rtl/>
        </w:rPr>
        <w:t xml:space="preserve"> </w:t>
      </w:r>
      <w:r w:rsidRPr="00F135DC">
        <w:rPr>
          <w:rFonts w:asciiTheme="minorBidi" w:eastAsia="Times New Roman" w:hAnsiTheme="minorBidi"/>
          <w:color w:val="333333"/>
          <w:sz w:val="24"/>
          <w:szCs w:val="24"/>
        </w:rPr>
        <w:t xml:space="preserve"> </w:t>
      </w:r>
      <w:r w:rsidRPr="00F135DC">
        <w:rPr>
          <w:rFonts w:asciiTheme="minorBidi" w:eastAsia="Times New Roman" w:hAnsiTheme="minorBidi"/>
          <w:color w:val="333333"/>
          <w:sz w:val="24"/>
          <w:szCs w:val="24"/>
          <w:rtl/>
        </w:rPr>
        <w:t>بصورة مكمّلة. وقد خلصت هذه الدراسة إلى أن الفجوات القائمة في هذه الحلول لا تزال جوهرية، سواء على صعيد اكتمال مكوّنات المنظومة، أم على صعيد بساطة التثبيت وفاعلية الاستجابة وصدق الانتماء إلى فئة</w:t>
      </w:r>
      <w:r w:rsidRPr="00F135DC">
        <w:rPr>
          <w:rFonts w:asciiTheme="minorBidi" w:eastAsia="Times New Roman" w:hAnsiTheme="minorBidi"/>
          <w:color w:val="333333"/>
          <w:sz w:val="24"/>
          <w:szCs w:val="24"/>
        </w:rPr>
        <w:t xml:space="preserve"> (EDR). </w:t>
      </w:r>
      <w:r w:rsidRPr="00F135DC">
        <w:rPr>
          <w:rFonts w:asciiTheme="minorBidi" w:eastAsia="Times New Roman" w:hAnsiTheme="minorBidi"/>
          <w:color w:val="333333"/>
          <w:sz w:val="24"/>
          <w:szCs w:val="24"/>
          <w:rtl/>
        </w:rPr>
        <w:t>وقد شكّلت هذه الفجوات الدافع المباشر لبناء المنظومة المقترَحة في هذا المشروع بوصفها استجابةً عملية ومدروسة لكل إشكالية رُصدت خلال مرحلة الاستكشاف</w:t>
      </w:r>
      <w:r w:rsidRPr="00F135DC">
        <w:rPr>
          <w:rFonts w:asciiTheme="minorBidi" w:eastAsia="Times New Roman" w:hAnsiTheme="minorBidi"/>
          <w:color w:val="333333"/>
          <w:sz w:val="24"/>
          <w:szCs w:val="24"/>
        </w:rPr>
        <w:t>.</w:t>
      </w:r>
    </w:p>
    <w:p w14:paraId="6E080F78" w14:textId="2200CD15" w:rsidR="00F135DC" w:rsidRPr="00F135DC" w:rsidRDefault="00F135DC" w:rsidP="00AC34DF">
      <w:pPr>
        <w:shd w:val="clear" w:color="auto" w:fill="FFFFFF"/>
        <w:bidi/>
        <w:spacing w:before="240" w:after="240" w:line="360" w:lineRule="auto"/>
        <w:jc w:val="both"/>
        <w:outlineLvl w:val="1"/>
        <w:rPr>
          <w:rFonts w:asciiTheme="minorBidi" w:eastAsia="Times New Roman" w:hAnsiTheme="minorBidi"/>
          <w:b/>
          <w:bCs/>
          <w:color w:val="000000"/>
          <w:sz w:val="32"/>
          <w:szCs w:val="32"/>
        </w:rPr>
      </w:pPr>
      <w:r w:rsidRPr="00F135DC">
        <w:rPr>
          <w:rFonts w:asciiTheme="minorBidi" w:eastAsia="Times New Roman" w:hAnsiTheme="minorBidi"/>
          <w:b/>
          <w:bCs/>
          <w:color w:val="000000"/>
          <w:sz w:val="32"/>
          <w:szCs w:val="32"/>
        </w:rPr>
        <w:t xml:space="preserve">1.2 </w:t>
      </w:r>
      <w:r w:rsidRPr="00F135DC">
        <w:rPr>
          <w:rFonts w:asciiTheme="minorBidi" w:eastAsia="Times New Roman" w:hAnsiTheme="minorBidi"/>
          <w:b/>
          <w:bCs/>
          <w:color w:val="000000"/>
          <w:sz w:val="32"/>
          <w:szCs w:val="32"/>
          <w:rtl/>
        </w:rPr>
        <w:t>تعريف المشروع</w:t>
      </w:r>
      <w:r w:rsidR="00F56169">
        <w:rPr>
          <w:rFonts w:asciiTheme="minorBidi" w:eastAsia="Times New Roman" w:hAnsiTheme="minorBidi" w:hint="cs"/>
          <w:b/>
          <w:bCs/>
          <w:color w:val="000000"/>
          <w:sz w:val="32"/>
          <w:szCs w:val="32"/>
          <w:rtl/>
        </w:rPr>
        <w:t xml:space="preserve"> - </w:t>
      </w:r>
      <w:r w:rsidRPr="00F135DC">
        <w:rPr>
          <w:rFonts w:asciiTheme="minorBidi" w:eastAsia="Times New Roman" w:hAnsiTheme="minorBidi"/>
          <w:b/>
          <w:bCs/>
          <w:color w:val="000000"/>
          <w:sz w:val="32"/>
          <w:szCs w:val="32"/>
        </w:rPr>
        <w:t xml:space="preserve"> </w:t>
      </w:r>
      <w:r w:rsidR="00F56169">
        <w:rPr>
          <w:rFonts w:asciiTheme="minorBidi" w:eastAsia="Times New Roman" w:hAnsiTheme="minorBidi" w:hint="cs"/>
          <w:b/>
          <w:bCs/>
          <w:color w:val="000000"/>
          <w:sz w:val="32"/>
          <w:szCs w:val="32"/>
          <w:rtl/>
        </w:rPr>
        <w:t xml:space="preserve"> </w:t>
      </w:r>
      <w:r w:rsidRPr="00F135DC">
        <w:rPr>
          <w:rFonts w:asciiTheme="minorBidi" w:eastAsia="Times New Roman" w:hAnsiTheme="minorBidi"/>
          <w:b/>
          <w:bCs/>
          <w:color w:val="000000"/>
          <w:sz w:val="32"/>
          <w:szCs w:val="32"/>
        </w:rPr>
        <w:t>Definition of the Project</w:t>
      </w:r>
      <w:r w:rsidR="00F56169">
        <w:rPr>
          <w:rFonts w:asciiTheme="minorBidi" w:eastAsia="Times New Roman" w:hAnsiTheme="minorBidi" w:hint="cs"/>
          <w:b/>
          <w:bCs/>
          <w:color w:val="000000"/>
          <w:sz w:val="32"/>
          <w:szCs w:val="32"/>
          <w:rtl/>
        </w:rPr>
        <w:t>:</w:t>
      </w:r>
    </w:p>
    <w:p w14:paraId="464652C6"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يهدف هذا المشروع إلى تصميم وتطوير منظومة متكاملة للكشف والاستجابة على الأجهزة الطرفية</w:t>
      </w:r>
      <w:r w:rsidRPr="00F135DC">
        <w:rPr>
          <w:rFonts w:asciiTheme="minorBidi" w:eastAsia="Times New Roman" w:hAnsiTheme="minorBidi"/>
          <w:color w:val="333333"/>
          <w:sz w:val="24"/>
          <w:szCs w:val="24"/>
        </w:rPr>
        <w:t xml:space="preserve"> (Endpoint Detection and Response — EDR)</w:t>
      </w:r>
      <w:r w:rsidRPr="00F135DC">
        <w:rPr>
          <w:rFonts w:asciiTheme="minorBidi" w:eastAsia="Times New Roman" w:hAnsiTheme="minorBidi"/>
          <w:color w:val="333333"/>
          <w:sz w:val="24"/>
          <w:szCs w:val="24"/>
          <w:rtl/>
        </w:rPr>
        <w:t xml:space="preserve">، مفتوحة المصدر في جميع مكوّناتها، تعالج الإشكاليات الجوهرية المُرصَدة في الحلول القائمة خلال مرحلة البحث والتقييم. وتقوم المنظومة على دورة أمنية نشطة تبدأ بالرصد المستمر </w:t>
      </w:r>
      <w:r w:rsidRPr="00F135DC">
        <w:rPr>
          <w:rFonts w:asciiTheme="minorBidi" w:eastAsia="Times New Roman" w:hAnsiTheme="minorBidi"/>
          <w:color w:val="333333"/>
          <w:sz w:val="24"/>
          <w:szCs w:val="24"/>
          <w:rtl/>
        </w:rPr>
        <w:lastRenderedPageBreak/>
        <w:t>وتمر بالكشف وتنتهي بالاستجابة الفورية، سواء أكانت آلية يُطلقها النظام عند استيفاء شروط محددة، أم يدوية يتخذها المحلل الأمني عبر لوحة التحكم</w:t>
      </w:r>
      <w:r w:rsidRPr="00F135DC">
        <w:rPr>
          <w:rFonts w:asciiTheme="minorBidi" w:eastAsia="Times New Roman" w:hAnsiTheme="minorBidi"/>
          <w:color w:val="333333"/>
          <w:sz w:val="24"/>
          <w:szCs w:val="24"/>
        </w:rPr>
        <w:t>.</w:t>
      </w:r>
    </w:p>
    <w:p w14:paraId="12E24A3A" w14:textId="77777777" w:rsidR="00F135DC" w:rsidRPr="00F135DC" w:rsidRDefault="00F135DC" w:rsidP="00F135DC">
      <w:pPr>
        <w:shd w:val="clear" w:color="auto" w:fill="FFFFFF"/>
        <w:bidi/>
        <w:spacing w:before="240" w:after="240" w:line="360" w:lineRule="auto"/>
        <w:jc w:val="both"/>
        <w:outlineLvl w:val="2"/>
        <w:rPr>
          <w:rFonts w:asciiTheme="minorBidi" w:eastAsia="Times New Roman" w:hAnsiTheme="minorBidi"/>
          <w:b/>
          <w:bCs/>
          <w:color w:val="000000"/>
          <w:sz w:val="28"/>
          <w:szCs w:val="28"/>
        </w:rPr>
      </w:pPr>
      <w:r w:rsidRPr="00F135DC">
        <w:rPr>
          <w:rFonts w:asciiTheme="minorBidi" w:eastAsia="Times New Roman" w:hAnsiTheme="minorBidi"/>
          <w:b/>
          <w:bCs/>
          <w:color w:val="000000"/>
          <w:sz w:val="28"/>
          <w:szCs w:val="28"/>
        </w:rPr>
        <w:t xml:space="preserve">1.2.1 </w:t>
      </w:r>
      <w:r w:rsidRPr="00F135DC">
        <w:rPr>
          <w:rFonts w:asciiTheme="minorBidi" w:eastAsia="Times New Roman" w:hAnsiTheme="minorBidi"/>
          <w:b/>
          <w:bCs/>
          <w:color w:val="000000"/>
          <w:sz w:val="28"/>
          <w:szCs w:val="28"/>
          <w:rtl/>
        </w:rPr>
        <w:t>المكونات الرئيسية للمنظومة</w:t>
      </w:r>
    </w:p>
    <w:p w14:paraId="0E4653D0"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تعتمد المنظومة على معمارية موزّعة متعددة الطبقات تتألف من أربعة مكوّنات رئيسية مستقلة ومترابطة</w:t>
      </w:r>
      <w:r w:rsidRPr="00F135DC">
        <w:rPr>
          <w:rFonts w:asciiTheme="minorBidi" w:eastAsia="Times New Roman" w:hAnsiTheme="minorBidi"/>
          <w:color w:val="333333"/>
          <w:sz w:val="24"/>
          <w:szCs w:val="24"/>
        </w:rPr>
        <w:t>:</w:t>
      </w:r>
    </w:p>
    <w:p w14:paraId="3C6C3D27" w14:textId="08990147" w:rsidR="00AC34DF" w:rsidRPr="00F56169" w:rsidRDefault="00F135DC" w:rsidP="00AC34DF">
      <w:pPr>
        <w:shd w:val="clear" w:color="auto" w:fill="FFFFFF"/>
        <w:bidi/>
        <w:spacing w:after="240" w:line="360" w:lineRule="auto"/>
        <w:rPr>
          <w:rFonts w:asciiTheme="minorBidi" w:eastAsia="Times New Roman" w:hAnsiTheme="minorBidi"/>
          <w:b/>
          <w:bCs/>
          <w:color w:val="000000"/>
          <w:sz w:val="24"/>
          <w:szCs w:val="24"/>
        </w:rPr>
        <w:sectPr w:rsidR="00AC34DF" w:rsidRPr="00F56169">
          <w:pgSz w:w="12240" w:h="15840"/>
          <w:pgMar w:top="1440" w:right="1800" w:bottom="1440" w:left="1800" w:header="720" w:footer="720" w:gutter="0"/>
          <w:cols w:space="720"/>
          <w:docGrid w:linePitch="360"/>
        </w:sectPr>
      </w:pPr>
      <w:r w:rsidRPr="00F56169">
        <w:rPr>
          <w:rFonts w:asciiTheme="minorBidi" w:eastAsia="Times New Roman" w:hAnsiTheme="minorBidi"/>
          <w:b/>
          <w:bCs/>
          <w:color w:val="000000"/>
          <w:sz w:val="24"/>
          <w:szCs w:val="24"/>
          <w:rtl/>
        </w:rPr>
        <w:t>أولاً — البرنامج الطرفي</w:t>
      </w:r>
      <w:r w:rsidR="00AC34DF" w:rsidRPr="00F56169">
        <w:rPr>
          <w:rFonts w:asciiTheme="minorBidi" w:eastAsia="Times New Roman" w:hAnsiTheme="minorBidi"/>
          <w:b/>
          <w:bCs/>
          <w:color w:val="000000"/>
          <w:sz w:val="24"/>
          <w:szCs w:val="24"/>
        </w:rPr>
        <w:t>:</w:t>
      </w:r>
      <w:r w:rsidRPr="00F56169">
        <w:rPr>
          <w:rFonts w:asciiTheme="minorBidi" w:eastAsia="Times New Roman" w:hAnsiTheme="minorBidi"/>
          <w:b/>
          <w:bCs/>
          <w:color w:val="000000"/>
          <w:sz w:val="24"/>
          <w:szCs w:val="24"/>
        </w:rPr>
        <w:t xml:space="preserve"> (EDR Agent)</w:t>
      </w:r>
      <w:r w:rsidR="00AC34DF" w:rsidRPr="00F56169">
        <w:rPr>
          <w:rFonts w:asciiTheme="minorBidi" w:eastAsia="Times New Roman" w:hAnsiTheme="minorBidi"/>
          <w:b/>
          <w:bCs/>
          <w:color w:val="000000"/>
          <w:sz w:val="24"/>
          <w:szCs w:val="24"/>
        </w:rPr>
        <w:t xml:space="preserve"> </w:t>
      </w:r>
    </w:p>
    <w:p w14:paraId="3B0A03A4" w14:textId="2EFA46CF" w:rsidR="00F135DC" w:rsidRPr="00F135DC" w:rsidRDefault="00F135DC" w:rsidP="00AC34DF">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برنامج يُثبَّت على أجهزة ويندوز المُراقَبة ويعمل بأعلى صلاحيات النظام</w:t>
      </w:r>
      <w:r w:rsidRPr="00F135DC">
        <w:rPr>
          <w:rFonts w:asciiTheme="minorBidi" w:eastAsia="Times New Roman" w:hAnsiTheme="minorBidi"/>
          <w:color w:val="333333"/>
          <w:sz w:val="24"/>
          <w:szCs w:val="24"/>
        </w:rPr>
        <w:t xml:space="preserve"> (NT AUTHORITY\SYSTEM)</w:t>
      </w:r>
      <w:r w:rsidRPr="00F135DC">
        <w:rPr>
          <w:rFonts w:asciiTheme="minorBidi" w:eastAsia="Times New Roman" w:hAnsiTheme="minorBidi"/>
          <w:color w:val="333333"/>
          <w:sz w:val="24"/>
          <w:szCs w:val="24"/>
          <w:rtl/>
        </w:rPr>
        <w:t>، مهمته جمع الأحداث الأمنية المتعلقة بسلوك العمليات والملفات والشبكة وغيرها عبر آلية تتبع أحداث ويندوز</w:t>
      </w:r>
      <w:r w:rsidRPr="00F135DC">
        <w:rPr>
          <w:rFonts w:asciiTheme="minorBidi" w:eastAsia="Times New Roman" w:hAnsiTheme="minorBidi"/>
          <w:color w:val="333333"/>
          <w:sz w:val="24"/>
          <w:szCs w:val="24"/>
        </w:rPr>
        <w:t xml:space="preserve"> (ETW — Event Tracing for Windows) </w:t>
      </w:r>
      <w:r w:rsidRPr="00F135DC">
        <w:rPr>
          <w:rFonts w:asciiTheme="minorBidi" w:eastAsia="Times New Roman" w:hAnsiTheme="minorBidi"/>
          <w:color w:val="333333"/>
          <w:sz w:val="24"/>
          <w:szCs w:val="24"/>
          <w:rtl/>
        </w:rPr>
        <w:t>التي تعمل في نواة نظام التشغيل</w:t>
      </w:r>
      <w:r w:rsidRPr="00F135DC">
        <w:rPr>
          <w:rFonts w:asciiTheme="minorBidi" w:eastAsia="Times New Roman" w:hAnsiTheme="minorBidi"/>
          <w:color w:val="333333"/>
          <w:sz w:val="24"/>
          <w:szCs w:val="24"/>
        </w:rPr>
        <w:t xml:space="preserve"> (OS-Kernel)</w:t>
      </w:r>
      <w:r w:rsidRPr="00F135DC">
        <w:rPr>
          <w:rFonts w:asciiTheme="minorBidi" w:eastAsia="Times New Roman" w:hAnsiTheme="minorBidi"/>
          <w:color w:val="333333"/>
          <w:sz w:val="24"/>
          <w:szCs w:val="24"/>
          <w:rtl/>
        </w:rPr>
        <w:t>، وإرسالها إلى مكوّن الاتصال المركزي عبر قناة اتصال آمنة مشفّرة. ويتضمن البرنامج الطرفي محرك استجابة محلياً يُتيح له تنفيذ إجراءات فورية دون انتظار أوامر من المنظومة المركزية، مما يُقلّص زمن الاستجابة في السيناريوهات الحرجة</w:t>
      </w:r>
      <w:r w:rsidRPr="00F135DC">
        <w:rPr>
          <w:rFonts w:asciiTheme="minorBidi" w:eastAsia="Times New Roman" w:hAnsiTheme="minorBidi"/>
          <w:color w:val="333333"/>
          <w:sz w:val="24"/>
          <w:szCs w:val="24"/>
        </w:rPr>
        <w:t>.</w:t>
      </w:r>
    </w:p>
    <w:p w14:paraId="541D256A" w14:textId="1BC756EB" w:rsidR="00AC34DF" w:rsidRPr="00BA0F97" w:rsidRDefault="00F135DC" w:rsidP="00AC34DF">
      <w:pPr>
        <w:shd w:val="clear" w:color="auto" w:fill="FFFFFF"/>
        <w:bidi/>
        <w:spacing w:after="240" w:line="360" w:lineRule="auto"/>
        <w:jc w:val="both"/>
        <w:rPr>
          <w:rFonts w:asciiTheme="minorBidi" w:eastAsia="Times New Roman" w:hAnsiTheme="minorBidi"/>
          <w:b/>
          <w:bCs/>
          <w:color w:val="000000"/>
          <w:sz w:val="24"/>
          <w:szCs w:val="24"/>
        </w:rPr>
        <w:sectPr w:rsidR="00AC34DF" w:rsidRPr="00BA0F97" w:rsidSect="00AC34DF">
          <w:type w:val="continuous"/>
          <w:pgSz w:w="12240" w:h="15840"/>
          <w:pgMar w:top="1440" w:right="1800" w:bottom="1440" w:left="1800" w:header="720" w:footer="720" w:gutter="0"/>
          <w:cols w:space="720"/>
          <w:docGrid w:linePitch="360"/>
        </w:sectPr>
      </w:pPr>
      <w:r w:rsidRPr="00F135DC">
        <w:rPr>
          <w:rFonts w:asciiTheme="minorBidi" w:eastAsia="Times New Roman" w:hAnsiTheme="minorBidi"/>
          <w:b/>
          <w:bCs/>
          <w:color w:val="000000"/>
          <w:sz w:val="24"/>
          <w:szCs w:val="24"/>
          <w:rtl/>
        </w:rPr>
        <w:t>ثانياً — مدير الاتصالِ</w:t>
      </w:r>
      <w:r w:rsidRPr="00F135DC">
        <w:rPr>
          <w:rFonts w:asciiTheme="minorBidi" w:eastAsia="Times New Roman" w:hAnsiTheme="minorBidi"/>
          <w:b/>
          <w:bCs/>
          <w:color w:val="000000"/>
          <w:sz w:val="24"/>
          <w:szCs w:val="24"/>
        </w:rPr>
        <w:t xml:space="preserve"> (Connection Manager)</w:t>
      </w:r>
    </w:p>
    <w:p w14:paraId="0A3A8372" w14:textId="7D3137FC" w:rsidR="00F135DC" w:rsidRPr="00F135DC" w:rsidRDefault="00AC34DF" w:rsidP="00BA0F97">
      <w:pPr>
        <w:shd w:val="clear" w:color="auto" w:fill="FFFFFF"/>
        <w:bidi/>
        <w:spacing w:after="240" w:line="360" w:lineRule="auto"/>
        <w:ind w:firstLine="720"/>
        <w:jc w:val="both"/>
        <w:rPr>
          <w:rFonts w:asciiTheme="minorBidi" w:eastAsia="Times New Roman" w:hAnsiTheme="minorBidi"/>
          <w:b/>
          <w:bCs/>
          <w:color w:val="000000"/>
          <w:sz w:val="24"/>
          <w:szCs w:val="24"/>
        </w:rPr>
      </w:pPr>
      <w:r w:rsidRPr="00BA0F97">
        <w:rPr>
          <w:rFonts w:asciiTheme="minorBidi" w:eastAsia="Times New Roman" w:hAnsiTheme="minorBidi"/>
          <w:b/>
          <w:bCs/>
          <w:color w:val="000000"/>
          <w:sz w:val="24"/>
          <w:szCs w:val="24"/>
        </w:rPr>
        <w:t xml:space="preserve"> </w:t>
      </w:r>
      <w:r w:rsidR="00F135DC" w:rsidRPr="00F135DC">
        <w:rPr>
          <w:rFonts w:asciiTheme="minorBidi" w:eastAsia="Times New Roman" w:hAnsiTheme="minorBidi"/>
          <w:color w:val="333333"/>
          <w:sz w:val="24"/>
          <w:szCs w:val="24"/>
          <w:rtl/>
        </w:rPr>
        <w:t>المكوّن المسؤول عن إدارة قنوات التواصل بين البرامج الطرفية والمنظومة المركزية، يستقبل الأحداث الواردة ويمررها إلى محرك الكشف، ويُحيل أوامر الاستجابة الصادرة إلى الأجهزة المعنية. ويتولى أيضاً تسجيل الأجهزة وإدارة هويّتها وشهاداتها الأمنية ورصد حالة اتصالها</w:t>
      </w:r>
      <w:r w:rsidR="00F135DC" w:rsidRPr="00F135DC">
        <w:rPr>
          <w:rFonts w:asciiTheme="minorBidi" w:eastAsia="Times New Roman" w:hAnsiTheme="minorBidi"/>
          <w:color w:val="333333"/>
          <w:sz w:val="24"/>
          <w:szCs w:val="24"/>
        </w:rPr>
        <w:t>.</w:t>
      </w:r>
    </w:p>
    <w:p w14:paraId="7B9099C1" w14:textId="77777777" w:rsidR="00AC34DF" w:rsidRPr="00BA0F97" w:rsidRDefault="00F135DC" w:rsidP="00F135DC">
      <w:pPr>
        <w:shd w:val="clear" w:color="auto" w:fill="FFFFFF"/>
        <w:bidi/>
        <w:spacing w:after="240" w:line="360" w:lineRule="auto"/>
        <w:jc w:val="both"/>
        <w:rPr>
          <w:rFonts w:asciiTheme="minorBidi" w:eastAsia="Times New Roman" w:hAnsiTheme="minorBidi"/>
          <w:b/>
          <w:bCs/>
          <w:color w:val="000000"/>
          <w:sz w:val="24"/>
          <w:szCs w:val="24"/>
        </w:rPr>
      </w:pPr>
      <w:r w:rsidRPr="00F135DC">
        <w:rPr>
          <w:rFonts w:asciiTheme="minorBidi" w:eastAsia="Times New Roman" w:hAnsiTheme="minorBidi"/>
          <w:b/>
          <w:bCs/>
          <w:color w:val="000000"/>
          <w:sz w:val="24"/>
          <w:szCs w:val="24"/>
          <w:rtl/>
        </w:rPr>
        <w:t>ثالثاً — محرِّكُ الكشفِ</w:t>
      </w:r>
      <w:r w:rsidRPr="00F135DC">
        <w:rPr>
          <w:rFonts w:asciiTheme="minorBidi" w:eastAsia="Times New Roman" w:hAnsiTheme="minorBidi"/>
          <w:b/>
          <w:bCs/>
          <w:color w:val="000000"/>
          <w:sz w:val="24"/>
          <w:szCs w:val="24"/>
        </w:rPr>
        <w:t xml:space="preserve"> (Sigma Detection Engine)</w:t>
      </w:r>
      <w:r w:rsidR="00AC34DF" w:rsidRPr="00BA0F97">
        <w:rPr>
          <w:rFonts w:asciiTheme="minorBidi" w:eastAsia="Times New Roman" w:hAnsiTheme="minorBidi"/>
          <w:b/>
          <w:bCs/>
          <w:color w:val="000000"/>
          <w:sz w:val="24"/>
          <w:szCs w:val="24"/>
        </w:rPr>
        <w:t xml:space="preserve"> </w:t>
      </w:r>
    </w:p>
    <w:p w14:paraId="01D1703A" w14:textId="7567691C" w:rsidR="00F135DC" w:rsidRPr="00F135DC" w:rsidRDefault="00F135DC" w:rsidP="00AC34DF">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المكوّن المحوري في منظومة الكشف، يحلّل الأحداث الواردة في الوقت الفعلي بمطابقتها مع قواعد الكشف المعيارية</w:t>
      </w:r>
      <w:r w:rsidRPr="00F135DC">
        <w:rPr>
          <w:rFonts w:asciiTheme="minorBidi" w:eastAsia="Times New Roman" w:hAnsiTheme="minorBidi"/>
          <w:color w:val="333333"/>
          <w:sz w:val="24"/>
          <w:szCs w:val="24"/>
        </w:rPr>
        <w:t xml:space="preserve"> (Sigma)</w:t>
      </w:r>
      <w:r w:rsidRPr="00F135DC">
        <w:rPr>
          <w:rFonts w:asciiTheme="minorBidi" w:eastAsia="Times New Roman" w:hAnsiTheme="minorBidi"/>
          <w:color w:val="333333"/>
          <w:sz w:val="24"/>
          <w:szCs w:val="24"/>
          <w:rtl/>
        </w:rPr>
        <w:t>، ويُنفّذ تحليل ارتباط التنبيهات</w:t>
      </w:r>
      <w:r w:rsidRPr="00F135DC">
        <w:rPr>
          <w:rFonts w:asciiTheme="minorBidi" w:eastAsia="Times New Roman" w:hAnsiTheme="minorBidi"/>
          <w:color w:val="333333"/>
          <w:sz w:val="24"/>
          <w:szCs w:val="24"/>
        </w:rPr>
        <w:t xml:space="preserve"> (Alert Correlation) </w:t>
      </w:r>
      <w:r w:rsidRPr="00F135DC">
        <w:rPr>
          <w:rFonts w:asciiTheme="minorBidi" w:eastAsia="Times New Roman" w:hAnsiTheme="minorBidi"/>
          <w:color w:val="333333"/>
          <w:sz w:val="24"/>
          <w:szCs w:val="24"/>
          <w:rtl/>
        </w:rPr>
        <w:t>لتتبّع سلاسل التنبيهات المتصلة زمنياً، ويحسب درجة خطورة ديناميكية لكل تنبيه وفق إطار</w:t>
      </w:r>
      <w:r w:rsidRPr="00F135DC">
        <w:rPr>
          <w:rFonts w:asciiTheme="minorBidi" w:eastAsia="Times New Roman" w:hAnsiTheme="minorBidi"/>
          <w:color w:val="333333"/>
          <w:sz w:val="24"/>
          <w:szCs w:val="24"/>
        </w:rPr>
        <w:t xml:space="preserve"> (MITRE ATT&amp;CK). </w:t>
      </w:r>
      <w:r w:rsidRPr="00F135DC">
        <w:rPr>
          <w:rFonts w:asciiTheme="minorBidi" w:eastAsia="Times New Roman" w:hAnsiTheme="minorBidi"/>
          <w:color w:val="333333"/>
          <w:sz w:val="24"/>
          <w:szCs w:val="24"/>
          <w:rtl/>
        </w:rPr>
        <w:t>ويُصدر التنبيهات الناتجة إلى بقية مكوّنات المنظومة المتعلقة لاتخاذ الإجراء المناسب</w:t>
      </w:r>
      <w:r w:rsidRPr="00F135DC">
        <w:rPr>
          <w:rFonts w:asciiTheme="minorBidi" w:eastAsia="Times New Roman" w:hAnsiTheme="minorBidi"/>
          <w:color w:val="333333"/>
          <w:sz w:val="24"/>
          <w:szCs w:val="24"/>
        </w:rPr>
        <w:t>.</w:t>
      </w:r>
    </w:p>
    <w:p w14:paraId="1B473FD3" w14:textId="77777777" w:rsidR="00AC34DF" w:rsidRPr="00BA0F97" w:rsidRDefault="00F135DC" w:rsidP="00AC34DF">
      <w:pPr>
        <w:shd w:val="clear" w:color="auto" w:fill="FFFFFF"/>
        <w:bidi/>
        <w:spacing w:after="240" w:line="360" w:lineRule="auto"/>
        <w:jc w:val="both"/>
        <w:rPr>
          <w:rFonts w:asciiTheme="minorBidi" w:eastAsia="Times New Roman" w:hAnsiTheme="minorBidi"/>
          <w:b/>
          <w:bCs/>
          <w:color w:val="000000"/>
          <w:sz w:val="24"/>
          <w:szCs w:val="24"/>
        </w:rPr>
      </w:pPr>
      <w:r w:rsidRPr="00F135DC">
        <w:rPr>
          <w:rFonts w:asciiTheme="minorBidi" w:eastAsia="Times New Roman" w:hAnsiTheme="minorBidi"/>
          <w:b/>
          <w:bCs/>
          <w:color w:val="000000"/>
          <w:sz w:val="24"/>
          <w:szCs w:val="24"/>
          <w:rtl/>
        </w:rPr>
        <w:t>رابعاً — محرك الاستجابة</w:t>
      </w:r>
      <w:r w:rsidRPr="00F135DC">
        <w:rPr>
          <w:rFonts w:asciiTheme="minorBidi" w:eastAsia="Times New Roman" w:hAnsiTheme="minorBidi"/>
          <w:b/>
          <w:bCs/>
          <w:color w:val="000000"/>
          <w:sz w:val="24"/>
          <w:szCs w:val="24"/>
        </w:rPr>
        <w:t xml:space="preserve"> (Response Engine)</w:t>
      </w:r>
      <w:r w:rsidR="00AC34DF" w:rsidRPr="00BA0F97">
        <w:rPr>
          <w:rFonts w:asciiTheme="minorBidi" w:eastAsia="Times New Roman" w:hAnsiTheme="minorBidi"/>
          <w:b/>
          <w:bCs/>
          <w:color w:val="000000"/>
          <w:sz w:val="24"/>
          <w:szCs w:val="24"/>
        </w:rPr>
        <w:t xml:space="preserve"> </w:t>
      </w:r>
    </w:p>
    <w:p w14:paraId="5ACB234E" w14:textId="2174DCCC" w:rsidR="00F135DC" w:rsidRPr="00F135DC" w:rsidRDefault="00F135DC" w:rsidP="00AC34DF">
      <w:pPr>
        <w:shd w:val="clear" w:color="auto" w:fill="FFFFFF"/>
        <w:bidi/>
        <w:spacing w:after="240" w:line="360" w:lineRule="auto"/>
        <w:jc w:val="both"/>
        <w:rPr>
          <w:rFonts w:asciiTheme="minorBidi" w:eastAsia="Times New Roman" w:hAnsiTheme="minorBidi"/>
          <w:b/>
          <w:bCs/>
          <w:color w:val="000000"/>
          <w:sz w:val="24"/>
          <w:szCs w:val="24"/>
        </w:rPr>
      </w:pPr>
      <w:r w:rsidRPr="00F135DC">
        <w:rPr>
          <w:rFonts w:asciiTheme="minorBidi" w:eastAsia="Times New Roman" w:hAnsiTheme="minorBidi"/>
          <w:color w:val="333333"/>
          <w:sz w:val="24"/>
          <w:szCs w:val="24"/>
          <w:rtl/>
        </w:rPr>
        <w:t>المكوّن المسؤول عن تنفيذ إجراءات الاستجابة بشقّيها؛ فعلى صعيد الاستجابة الآلية يطلق المحرك إجراءات فورية كعزل الجهاز وإيقاف العمليات الخطِرة فور استيفاء قواعد ذات أولوية قصوى. وعلى صعيد الاستجابة اليدوية يُنفّذ الأوامر الصادرة من المحلل عبر لوحة التحكم، والتي تغطي طيفاً واسعاً من إجراءات التدخل والاحتواء وجمع الأدلة الجنائية الرقمية</w:t>
      </w:r>
      <w:r w:rsidRPr="00F135DC">
        <w:rPr>
          <w:rFonts w:asciiTheme="minorBidi" w:eastAsia="Times New Roman" w:hAnsiTheme="minorBidi"/>
          <w:color w:val="333333"/>
          <w:sz w:val="24"/>
          <w:szCs w:val="24"/>
        </w:rPr>
        <w:t>.</w:t>
      </w:r>
    </w:p>
    <w:p w14:paraId="52655D3D" w14:textId="77777777" w:rsidR="00AC34DF" w:rsidRPr="00BA0F97" w:rsidRDefault="00F135DC" w:rsidP="00F135DC">
      <w:pPr>
        <w:shd w:val="clear" w:color="auto" w:fill="FFFFFF"/>
        <w:bidi/>
        <w:spacing w:after="240" w:line="360" w:lineRule="auto"/>
        <w:jc w:val="both"/>
        <w:rPr>
          <w:rFonts w:asciiTheme="minorBidi" w:eastAsia="Times New Roman" w:hAnsiTheme="minorBidi"/>
          <w:b/>
          <w:bCs/>
          <w:color w:val="000000"/>
          <w:sz w:val="24"/>
          <w:szCs w:val="24"/>
        </w:rPr>
      </w:pPr>
      <w:r w:rsidRPr="00F135DC">
        <w:rPr>
          <w:rFonts w:asciiTheme="minorBidi" w:eastAsia="Times New Roman" w:hAnsiTheme="minorBidi"/>
          <w:b/>
          <w:bCs/>
          <w:color w:val="000000"/>
          <w:sz w:val="24"/>
          <w:szCs w:val="24"/>
          <w:rtl/>
        </w:rPr>
        <w:t>خامساً — لوحةُ التحكُّمِ</w:t>
      </w:r>
      <w:r w:rsidRPr="00F135DC">
        <w:rPr>
          <w:rFonts w:asciiTheme="minorBidi" w:eastAsia="Times New Roman" w:hAnsiTheme="minorBidi"/>
          <w:b/>
          <w:bCs/>
          <w:color w:val="000000"/>
          <w:sz w:val="24"/>
          <w:szCs w:val="24"/>
        </w:rPr>
        <w:t xml:space="preserve"> (Security Operations Dashboard)</w:t>
      </w:r>
    </w:p>
    <w:p w14:paraId="3E16570F" w14:textId="15B6E02E" w:rsidR="00F135DC" w:rsidRPr="00F135DC" w:rsidRDefault="00F135DC" w:rsidP="00AC34DF">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lastRenderedPageBreak/>
        <w:t>توفّر للمحلل الأمني رؤية موحّدة وأدوات تشغيلية متكاملة تشمل جوانب المراقبة والكشف والاستجابة وإدارة المنظومة، وتُمثّل نقطة التحكم الرئيسية في جميع عمليات مركز العمليات الأمنية</w:t>
      </w:r>
      <w:r w:rsidRPr="00F135DC">
        <w:rPr>
          <w:rFonts w:asciiTheme="minorBidi" w:eastAsia="Times New Roman" w:hAnsiTheme="minorBidi"/>
          <w:color w:val="333333"/>
          <w:sz w:val="24"/>
          <w:szCs w:val="24"/>
        </w:rPr>
        <w:t>.</w:t>
      </w:r>
    </w:p>
    <w:p w14:paraId="7A169E42" w14:textId="77777777" w:rsidR="00F135DC" w:rsidRPr="00F56169" w:rsidRDefault="00F135DC" w:rsidP="00F135DC">
      <w:pPr>
        <w:shd w:val="clear" w:color="auto" w:fill="FFFFFF"/>
        <w:bidi/>
        <w:spacing w:before="240" w:after="240" w:line="360" w:lineRule="auto"/>
        <w:jc w:val="both"/>
        <w:outlineLvl w:val="2"/>
        <w:rPr>
          <w:rFonts w:asciiTheme="minorBidi" w:eastAsia="Times New Roman" w:hAnsiTheme="minorBidi"/>
          <w:b/>
          <w:bCs/>
          <w:color w:val="000000"/>
          <w:sz w:val="28"/>
          <w:szCs w:val="28"/>
        </w:rPr>
      </w:pPr>
      <w:r w:rsidRPr="00F56169">
        <w:rPr>
          <w:rFonts w:asciiTheme="minorBidi" w:eastAsia="Times New Roman" w:hAnsiTheme="minorBidi"/>
          <w:b/>
          <w:bCs/>
          <w:color w:val="000000"/>
          <w:sz w:val="28"/>
          <w:szCs w:val="28"/>
        </w:rPr>
        <w:t xml:space="preserve">1.2.2 </w:t>
      </w:r>
      <w:r w:rsidRPr="00F56169">
        <w:rPr>
          <w:rFonts w:asciiTheme="minorBidi" w:eastAsia="Times New Roman" w:hAnsiTheme="minorBidi"/>
          <w:b/>
          <w:bCs/>
          <w:color w:val="000000"/>
          <w:sz w:val="28"/>
          <w:szCs w:val="28"/>
          <w:rtl/>
        </w:rPr>
        <w:t>البنية التحتية المساندة</w:t>
      </w:r>
    </w:p>
    <w:p w14:paraId="50C23293" w14:textId="5946408C"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تستند المنظومة في عملها إلى ثلاثة مكوّنات تحتية مشتركة: قاعدة بيانات</w:t>
      </w:r>
      <w:r w:rsidRPr="00F135DC">
        <w:rPr>
          <w:rFonts w:asciiTheme="minorBidi" w:eastAsia="Times New Roman" w:hAnsiTheme="minorBidi"/>
          <w:color w:val="333333"/>
          <w:sz w:val="24"/>
          <w:szCs w:val="24"/>
        </w:rPr>
        <w:t xml:space="preserve"> (PostgreSQL) </w:t>
      </w:r>
      <w:r w:rsidRPr="00F135DC">
        <w:rPr>
          <w:rFonts w:asciiTheme="minorBidi" w:eastAsia="Times New Roman" w:hAnsiTheme="minorBidi"/>
          <w:color w:val="333333"/>
          <w:sz w:val="24"/>
          <w:szCs w:val="24"/>
          <w:rtl/>
        </w:rPr>
        <w:t>لتخزين بيانات الأجهزة والتنبيهات والأحداث وقواعد الكشف وسجلات التدقيق، ووسيط رسائل</w:t>
      </w:r>
      <w:r w:rsidRPr="00F135DC">
        <w:rPr>
          <w:rFonts w:asciiTheme="minorBidi" w:eastAsia="Times New Roman" w:hAnsiTheme="minorBidi"/>
          <w:color w:val="333333"/>
          <w:sz w:val="24"/>
          <w:szCs w:val="24"/>
        </w:rPr>
        <w:t xml:space="preserve"> (Apache Kafka) </w:t>
      </w:r>
      <w:r w:rsidR="00BE11E6">
        <w:rPr>
          <w:rFonts w:asciiTheme="minorBidi" w:eastAsia="Times New Roman" w:hAnsiTheme="minorBidi" w:hint="cs"/>
          <w:color w:val="333333"/>
          <w:sz w:val="24"/>
          <w:szCs w:val="24"/>
          <w:rtl/>
        </w:rPr>
        <w:t xml:space="preserve"> </w:t>
      </w:r>
      <w:r w:rsidRPr="00F135DC">
        <w:rPr>
          <w:rFonts w:asciiTheme="minorBidi" w:eastAsia="Times New Roman" w:hAnsiTheme="minorBidi"/>
          <w:color w:val="333333"/>
          <w:sz w:val="24"/>
          <w:szCs w:val="24"/>
          <w:rtl/>
        </w:rPr>
        <w:t>بوصفه العمود الفقري لنقل الأحداث والتنبيهات في الوقت الفعلي بين مكوّنات المنظومة، وذاكرة تخزين مؤقتة</w:t>
      </w:r>
      <w:r w:rsidRPr="00F135DC">
        <w:rPr>
          <w:rFonts w:asciiTheme="minorBidi" w:eastAsia="Times New Roman" w:hAnsiTheme="minorBidi"/>
          <w:color w:val="333333"/>
          <w:sz w:val="24"/>
          <w:szCs w:val="24"/>
        </w:rPr>
        <w:t xml:space="preserve"> (Redis) </w:t>
      </w:r>
      <w:r w:rsidRPr="00F135DC">
        <w:rPr>
          <w:rFonts w:asciiTheme="minorBidi" w:eastAsia="Times New Roman" w:hAnsiTheme="minorBidi"/>
          <w:color w:val="333333"/>
          <w:sz w:val="24"/>
          <w:szCs w:val="24"/>
          <w:rtl/>
        </w:rPr>
        <w:t>لتخزين سياق ارتباط الأحداث وتسريع الاستعلامات المتكررة</w:t>
      </w:r>
      <w:r w:rsidRPr="00F135DC">
        <w:rPr>
          <w:rFonts w:asciiTheme="minorBidi" w:eastAsia="Times New Roman" w:hAnsiTheme="minorBidi"/>
          <w:color w:val="333333"/>
          <w:sz w:val="24"/>
          <w:szCs w:val="24"/>
        </w:rPr>
        <w:t>.</w:t>
      </w:r>
    </w:p>
    <w:p w14:paraId="451B211F" w14:textId="77777777" w:rsidR="00F135DC" w:rsidRPr="00F56169" w:rsidRDefault="00F135DC" w:rsidP="00F135DC">
      <w:pPr>
        <w:shd w:val="clear" w:color="auto" w:fill="FFFFFF"/>
        <w:bidi/>
        <w:spacing w:before="240" w:after="240" w:line="360" w:lineRule="auto"/>
        <w:jc w:val="both"/>
        <w:outlineLvl w:val="2"/>
        <w:rPr>
          <w:rFonts w:asciiTheme="minorBidi" w:eastAsia="Times New Roman" w:hAnsiTheme="minorBidi"/>
          <w:b/>
          <w:bCs/>
          <w:color w:val="000000"/>
          <w:sz w:val="28"/>
          <w:szCs w:val="28"/>
        </w:rPr>
      </w:pPr>
      <w:r w:rsidRPr="00F56169">
        <w:rPr>
          <w:rFonts w:asciiTheme="minorBidi" w:eastAsia="Times New Roman" w:hAnsiTheme="minorBidi"/>
          <w:b/>
          <w:bCs/>
          <w:color w:val="000000"/>
          <w:sz w:val="28"/>
          <w:szCs w:val="28"/>
        </w:rPr>
        <w:t xml:space="preserve">1.2.3 </w:t>
      </w:r>
      <w:r w:rsidRPr="00F56169">
        <w:rPr>
          <w:rFonts w:asciiTheme="minorBidi" w:eastAsia="Times New Roman" w:hAnsiTheme="minorBidi"/>
          <w:b/>
          <w:bCs/>
          <w:color w:val="000000"/>
          <w:sz w:val="28"/>
          <w:szCs w:val="28"/>
          <w:rtl/>
        </w:rPr>
        <w:t>دورة تدفُّق البيانات</w:t>
      </w:r>
    </w:p>
    <w:p w14:paraId="3CD2756F" w14:textId="77777777" w:rsidR="00F135DC" w:rsidRPr="00F135DC" w:rsidRDefault="00F135DC" w:rsidP="00BA0F97">
      <w:pPr>
        <w:shd w:val="clear" w:color="auto" w:fill="FFFFFF"/>
        <w:bidi/>
        <w:spacing w:after="240" w:line="360" w:lineRule="auto"/>
        <w:ind w:left="720"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يسير تدفق البيانات في المنظومة وفق مسار واضح؛ يجمع البرنامج الطرفي الأحداث ويرسلها إلى مدير الاتصال الذي يحيلها إلى محرك الكشف عبر وسيط الرسائل. يطابق محرك الكشف هذه الأحداث مع قواعد</w:t>
      </w:r>
      <w:r w:rsidRPr="00F135DC">
        <w:rPr>
          <w:rFonts w:asciiTheme="minorBidi" w:eastAsia="Times New Roman" w:hAnsiTheme="minorBidi"/>
          <w:color w:val="333333"/>
          <w:sz w:val="24"/>
          <w:szCs w:val="24"/>
        </w:rPr>
        <w:t xml:space="preserve"> (Sigma) </w:t>
      </w:r>
      <w:r w:rsidRPr="00F135DC">
        <w:rPr>
          <w:rFonts w:asciiTheme="minorBidi" w:eastAsia="Times New Roman" w:hAnsiTheme="minorBidi"/>
          <w:color w:val="333333"/>
          <w:sz w:val="24"/>
          <w:szCs w:val="24"/>
          <w:rtl/>
        </w:rPr>
        <w:t>وينتج التنبيهات التي تُعرض على لوحة التحكم. وفي الاتجاه المعاكس، تصدر أوامر الاستجابة من المحلل عبر لوحة التحكم إلى محرك الاستجابة الذي يُحيل الأوامر اللازمة إلى البرنامج الطرفي المعني</w:t>
      </w:r>
      <w:r w:rsidRPr="00F135DC">
        <w:rPr>
          <w:rFonts w:asciiTheme="minorBidi" w:eastAsia="Times New Roman" w:hAnsiTheme="minorBidi"/>
          <w:color w:val="333333"/>
          <w:sz w:val="24"/>
          <w:szCs w:val="24"/>
        </w:rPr>
        <w:t>.</w:t>
      </w:r>
    </w:p>
    <w:p w14:paraId="70EFEEA0" w14:textId="77777777" w:rsidR="00F135DC" w:rsidRPr="00F56169" w:rsidRDefault="00F135DC" w:rsidP="00F135DC">
      <w:pPr>
        <w:shd w:val="clear" w:color="auto" w:fill="FFFFFF"/>
        <w:bidi/>
        <w:spacing w:before="240" w:after="240" w:line="360" w:lineRule="auto"/>
        <w:jc w:val="both"/>
        <w:outlineLvl w:val="2"/>
        <w:rPr>
          <w:rFonts w:asciiTheme="minorBidi" w:eastAsia="Times New Roman" w:hAnsiTheme="minorBidi"/>
          <w:b/>
          <w:bCs/>
          <w:color w:val="000000"/>
          <w:sz w:val="28"/>
          <w:szCs w:val="28"/>
        </w:rPr>
      </w:pPr>
      <w:r w:rsidRPr="00F56169">
        <w:rPr>
          <w:rFonts w:asciiTheme="minorBidi" w:eastAsia="Times New Roman" w:hAnsiTheme="minorBidi"/>
          <w:b/>
          <w:bCs/>
          <w:color w:val="000000"/>
          <w:sz w:val="28"/>
          <w:szCs w:val="28"/>
        </w:rPr>
        <w:t xml:space="preserve">1.2.4 </w:t>
      </w:r>
      <w:r w:rsidRPr="00F56169">
        <w:rPr>
          <w:rFonts w:asciiTheme="minorBidi" w:eastAsia="Times New Roman" w:hAnsiTheme="minorBidi"/>
          <w:b/>
          <w:bCs/>
          <w:color w:val="000000"/>
          <w:sz w:val="28"/>
          <w:szCs w:val="28"/>
          <w:rtl/>
        </w:rPr>
        <w:t>نموذج النشر والتثبيت</w:t>
      </w:r>
    </w:p>
    <w:p w14:paraId="53241610" w14:textId="18CE3466" w:rsidR="00F135DC" w:rsidRPr="00F135DC" w:rsidRDefault="00F135DC" w:rsidP="00AC34DF">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صُمِّمت المنظومة ليكون نشرها بسيطاً ومحلياً بالكامل؛ إذ تُرفع جميع المكوّنات المركزية بأمر واحد عبر</w:t>
      </w:r>
      <w:r w:rsidRPr="00F135DC">
        <w:rPr>
          <w:rFonts w:asciiTheme="minorBidi" w:eastAsia="Times New Roman" w:hAnsiTheme="minorBidi"/>
          <w:color w:val="333333"/>
          <w:sz w:val="24"/>
          <w:szCs w:val="24"/>
        </w:rPr>
        <w:t xml:space="preserve"> </w:t>
      </w:r>
      <w:r w:rsidR="00F56169">
        <w:rPr>
          <w:rFonts w:asciiTheme="minorBidi" w:eastAsia="Times New Roman" w:hAnsiTheme="minorBidi"/>
          <w:color w:val="333333"/>
          <w:sz w:val="24"/>
          <w:szCs w:val="24"/>
        </w:rPr>
        <w:t xml:space="preserve"> </w:t>
      </w:r>
      <w:r w:rsidRPr="00F135DC">
        <w:rPr>
          <w:rFonts w:asciiTheme="minorBidi" w:eastAsia="Times New Roman" w:hAnsiTheme="minorBidi"/>
          <w:color w:val="333333"/>
          <w:sz w:val="24"/>
          <w:szCs w:val="24"/>
        </w:rPr>
        <w:t>(Docker Compose)</w:t>
      </w:r>
      <w:r w:rsidR="00F56169">
        <w:rPr>
          <w:rFonts w:asciiTheme="minorBidi" w:eastAsia="Times New Roman" w:hAnsiTheme="minorBidi"/>
          <w:color w:val="333333"/>
          <w:sz w:val="24"/>
          <w:szCs w:val="24"/>
        </w:rPr>
        <w:t xml:space="preserve">  </w:t>
      </w:r>
      <w:r w:rsidR="00F56169">
        <w:rPr>
          <w:rFonts w:asciiTheme="minorBidi" w:eastAsia="Times New Roman" w:hAnsiTheme="minorBidi" w:hint="cs"/>
          <w:color w:val="333333"/>
          <w:sz w:val="24"/>
          <w:szCs w:val="24"/>
          <w:rtl/>
        </w:rPr>
        <w:t xml:space="preserve"> </w:t>
      </w:r>
      <w:r w:rsidRPr="00F135DC">
        <w:rPr>
          <w:rFonts w:asciiTheme="minorBidi" w:eastAsia="Times New Roman" w:hAnsiTheme="minorBidi"/>
          <w:color w:val="333333"/>
          <w:sz w:val="24"/>
          <w:szCs w:val="24"/>
          <w:rtl/>
        </w:rPr>
        <w:t>دون أي تكوين يدوي إضافي، فيما يجري تثبيت البرنامج الطرفي على الأجهزة بخطوات محدودة دون الاعتماد على خدمات سحابية خارجية أو أدوات تابعة لجهات ثالثة</w:t>
      </w:r>
      <w:r w:rsidRPr="00F135DC">
        <w:rPr>
          <w:rFonts w:asciiTheme="minorBidi" w:eastAsia="Times New Roman" w:hAnsiTheme="minorBidi"/>
          <w:color w:val="333333"/>
          <w:sz w:val="24"/>
          <w:szCs w:val="24"/>
        </w:rPr>
        <w:t>.</w:t>
      </w:r>
    </w:p>
    <w:p w14:paraId="2A6F3616" w14:textId="6487D6AB" w:rsidR="00F135DC" w:rsidRPr="00F56169" w:rsidRDefault="00F135DC" w:rsidP="00F135DC">
      <w:pPr>
        <w:shd w:val="clear" w:color="auto" w:fill="FFFFFF"/>
        <w:bidi/>
        <w:spacing w:before="240" w:after="240" w:line="360" w:lineRule="auto"/>
        <w:jc w:val="both"/>
        <w:outlineLvl w:val="1"/>
        <w:rPr>
          <w:rFonts w:asciiTheme="minorBidi" w:eastAsia="Times New Roman" w:hAnsiTheme="minorBidi"/>
          <w:b/>
          <w:bCs/>
          <w:color w:val="000000"/>
          <w:sz w:val="32"/>
          <w:szCs w:val="32"/>
        </w:rPr>
      </w:pPr>
      <w:r w:rsidRPr="00F56169">
        <w:rPr>
          <w:rFonts w:asciiTheme="minorBidi" w:eastAsia="Times New Roman" w:hAnsiTheme="minorBidi"/>
          <w:b/>
          <w:bCs/>
          <w:color w:val="000000"/>
          <w:sz w:val="32"/>
          <w:szCs w:val="32"/>
        </w:rPr>
        <w:t xml:space="preserve">1.3 </w:t>
      </w:r>
      <w:r w:rsidRPr="00F56169">
        <w:rPr>
          <w:rFonts w:asciiTheme="minorBidi" w:eastAsia="Times New Roman" w:hAnsiTheme="minorBidi"/>
          <w:b/>
          <w:bCs/>
          <w:color w:val="000000"/>
          <w:sz w:val="32"/>
          <w:szCs w:val="32"/>
          <w:rtl/>
        </w:rPr>
        <w:t xml:space="preserve">تحديد </w:t>
      </w:r>
      <w:r w:rsidR="00BA0F97" w:rsidRPr="00F56169">
        <w:rPr>
          <w:rFonts w:asciiTheme="minorBidi" w:eastAsia="Times New Roman" w:hAnsiTheme="minorBidi" w:hint="cs"/>
          <w:b/>
          <w:bCs/>
          <w:color w:val="000000"/>
          <w:sz w:val="32"/>
          <w:szCs w:val="32"/>
          <w:rtl/>
        </w:rPr>
        <w:t>المشكلة</w:t>
      </w:r>
      <w:r w:rsidR="00F56169">
        <w:rPr>
          <w:rFonts w:asciiTheme="minorBidi" w:eastAsia="Times New Roman" w:hAnsiTheme="minorBidi" w:hint="cs"/>
          <w:b/>
          <w:bCs/>
          <w:color w:val="000000"/>
          <w:sz w:val="32"/>
          <w:szCs w:val="32"/>
          <w:rtl/>
        </w:rPr>
        <w:t xml:space="preserve"> </w:t>
      </w:r>
      <w:proofErr w:type="gramStart"/>
      <w:r w:rsidR="00F56169">
        <w:rPr>
          <w:rFonts w:asciiTheme="minorBidi" w:eastAsia="Times New Roman" w:hAnsiTheme="minorBidi" w:hint="cs"/>
          <w:b/>
          <w:bCs/>
          <w:color w:val="000000"/>
          <w:sz w:val="32"/>
          <w:szCs w:val="32"/>
          <w:rtl/>
        </w:rPr>
        <w:t xml:space="preserve">- </w:t>
      </w:r>
      <w:r w:rsidR="00BA0F97" w:rsidRPr="00F56169">
        <w:rPr>
          <w:rFonts w:asciiTheme="minorBidi" w:eastAsia="Times New Roman" w:hAnsiTheme="minorBidi"/>
          <w:b/>
          <w:bCs/>
          <w:color w:val="000000"/>
          <w:sz w:val="32"/>
          <w:szCs w:val="32"/>
        </w:rPr>
        <w:t>:</w:t>
      </w:r>
      <w:proofErr w:type="gramEnd"/>
      <w:r w:rsidR="00AC34DF" w:rsidRPr="00F56169">
        <w:rPr>
          <w:rFonts w:asciiTheme="minorBidi" w:eastAsia="Times New Roman" w:hAnsiTheme="minorBidi"/>
          <w:b/>
          <w:bCs/>
          <w:color w:val="000000"/>
          <w:sz w:val="32"/>
          <w:szCs w:val="32"/>
        </w:rPr>
        <w:t xml:space="preserve"> </w:t>
      </w:r>
      <w:r w:rsidRPr="00F56169">
        <w:rPr>
          <w:rFonts w:asciiTheme="minorBidi" w:eastAsia="Times New Roman" w:hAnsiTheme="minorBidi"/>
          <w:b/>
          <w:bCs/>
          <w:color w:val="000000"/>
          <w:sz w:val="32"/>
          <w:szCs w:val="32"/>
        </w:rPr>
        <w:t>Problem Statement</w:t>
      </w:r>
    </w:p>
    <w:p w14:paraId="077AAE68" w14:textId="77271632"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على مدى قرابة سنة ونصف مما سبق تطوير هذا المشروع، جرى استكشاف أبرز الحلول مفتوحة المصدر التي تُصنَّف ضمن فئة</w:t>
      </w:r>
      <w:r w:rsidRPr="00F135DC">
        <w:rPr>
          <w:rFonts w:asciiTheme="minorBidi" w:eastAsia="Times New Roman" w:hAnsiTheme="minorBidi"/>
          <w:color w:val="333333"/>
          <w:sz w:val="24"/>
          <w:szCs w:val="24"/>
        </w:rPr>
        <w:t xml:space="preserve"> </w:t>
      </w:r>
      <w:r w:rsidR="00BE11E6">
        <w:rPr>
          <w:rFonts w:asciiTheme="minorBidi" w:eastAsia="Times New Roman" w:hAnsiTheme="minorBidi" w:hint="cs"/>
          <w:color w:val="333333"/>
          <w:sz w:val="24"/>
          <w:szCs w:val="24"/>
          <w:rtl/>
        </w:rPr>
        <w:t xml:space="preserve"> </w:t>
      </w:r>
      <w:r w:rsidRPr="00F135DC">
        <w:rPr>
          <w:rFonts w:asciiTheme="minorBidi" w:eastAsia="Times New Roman" w:hAnsiTheme="minorBidi"/>
          <w:color w:val="333333"/>
          <w:sz w:val="24"/>
          <w:szCs w:val="24"/>
        </w:rPr>
        <w:t>(EDR)</w:t>
      </w:r>
      <w:r w:rsidRPr="00F135DC">
        <w:rPr>
          <w:rFonts w:asciiTheme="minorBidi" w:eastAsia="Times New Roman" w:hAnsiTheme="minorBidi"/>
          <w:color w:val="333333"/>
          <w:sz w:val="24"/>
          <w:szCs w:val="24"/>
          <w:rtl/>
        </w:rPr>
        <w:t>، وذلك من خلال مراجعة أكاديمية للأدبيات المنشورة، واختبارات عملية مستفيضة شملت التثبيت والتشغيل وتنفيذ هجمات محاكاة، ومتابعة مجتمعات المستخدمين والمنتديات الفنية المتخصصة. وقد أسفرت هذه الدراسة الشاملة عن رصد منظومة من المشكلات الجوهرية يمكن تقسيمها على محورين رئيسيين</w:t>
      </w:r>
      <w:r w:rsidRPr="00F135DC">
        <w:rPr>
          <w:rFonts w:asciiTheme="minorBidi" w:eastAsia="Times New Roman" w:hAnsiTheme="minorBidi"/>
          <w:color w:val="333333"/>
          <w:sz w:val="24"/>
          <w:szCs w:val="24"/>
        </w:rPr>
        <w:t>:</w:t>
      </w:r>
    </w:p>
    <w:p w14:paraId="0881790B" w14:textId="3AD337CC"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b/>
          <w:bCs/>
          <w:color w:val="000000"/>
          <w:sz w:val="24"/>
          <w:szCs w:val="24"/>
          <w:rtl/>
        </w:rPr>
        <w:t>أوَّلاً — الإشكالياتُ المُكتَشَفةُ في منظومةِ</w:t>
      </w:r>
      <w:r w:rsidR="00AC34DF" w:rsidRPr="00BA0F97">
        <w:rPr>
          <w:rFonts w:asciiTheme="minorBidi" w:eastAsia="Times New Roman" w:hAnsiTheme="minorBidi"/>
          <w:b/>
          <w:bCs/>
          <w:color w:val="000000"/>
          <w:sz w:val="24"/>
          <w:szCs w:val="24"/>
        </w:rPr>
        <w:t>:</w:t>
      </w:r>
      <w:r w:rsidRPr="00F135DC">
        <w:rPr>
          <w:rFonts w:asciiTheme="minorBidi" w:eastAsia="Times New Roman" w:hAnsiTheme="minorBidi"/>
          <w:b/>
          <w:bCs/>
          <w:color w:val="000000"/>
          <w:sz w:val="24"/>
          <w:szCs w:val="24"/>
        </w:rPr>
        <w:t xml:space="preserve"> (</w:t>
      </w:r>
      <w:proofErr w:type="spellStart"/>
      <w:r w:rsidRPr="00F135DC">
        <w:rPr>
          <w:rFonts w:asciiTheme="minorBidi" w:eastAsia="Times New Roman" w:hAnsiTheme="minorBidi"/>
          <w:b/>
          <w:bCs/>
          <w:color w:val="000000"/>
          <w:sz w:val="24"/>
          <w:szCs w:val="24"/>
        </w:rPr>
        <w:t>OpenEDR</w:t>
      </w:r>
      <w:proofErr w:type="spellEnd"/>
      <w:r w:rsidRPr="00F135DC">
        <w:rPr>
          <w:rFonts w:asciiTheme="minorBidi" w:eastAsia="Times New Roman" w:hAnsiTheme="minorBidi"/>
          <w:b/>
          <w:bCs/>
          <w:color w:val="000000"/>
          <w:sz w:val="24"/>
          <w:szCs w:val="24"/>
        </w:rPr>
        <w:t>)</w:t>
      </w:r>
      <w:r w:rsidR="00AC34DF" w:rsidRPr="00BA0F97">
        <w:rPr>
          <w:rFonts w:asciiTheme="minorBidi" w:eastAsia="Times New Roman" w:hAnsiTheme="minorBidi"/>
          <w:b/>
          <w:bCs/>
          <w:color w:val="000000"/>
          <w:sz w:val="24"/>
          <w:szCs w:val="24"/>
        </w:rPr>
        <w:t xml:space="preserve"> </w:t>
      </w:r>
    </w:p>
    <w:p w14:paraId="6A0D4361"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lastRenderedPageBreak/>
        <w:t>كَشَفَتِ المراجعةُ النظريةُ للأدبياتِ المنشورةِ والتحليلُ الأوَّليُّ للمشروعِ أنَّ</w:t>
      </w:r>
      <w:r w:rsidRPr="00F135DC">
        <w:rPr>
          <w:rFonts w:asciiTheme="minorBidi" w:eastAsia="Times New Roman" w:hAnsiTheme="minorBidi"/>
          <w:color w:val="333333"/>
          <w:sz w:val="24"/>
          <w:szCs w:val="24"/>
        </w:rPr>
        <w:t xml:space="preserve"> (</w:t>
      </w:r>
      <w:proofErr w:type="spellStart"/>
      <w:r w:rsidRPr="00F135DC">
        <w:rPr>
          <w:rFonts w:asciiTheme="minorBidi" w:eastAsia="Times New Roman" w:hAnsiTheme="minorBidi"/>
          <w:color w:val="333333"/>
          <w:sz w:val="24"/>
          <w:szCs w:val="24"/>
        </w:rPr>
        <w:t>OpenEDR</w:t>
      </w:r>
      <w:proofErr w:type="spellEnd"/>
      <w:r w:rsidRPr="00F135DC">
        <w:rPr>
          <w:rFonts w:asciiTheme="minorBidi" w:eastAsia="Times New Roman" w:hAnsiTheme="minorBidi"/>
          <w:color w:val="333333"/>
          <w:sz w:val="24"/>
          <w:szCs w:val="24"/>
        </w:rPr>
        <w:t xml:space="preserve">) </w:t>
      </w:r>
      <w:r w:rsidRPr="00F135DC">
        <w:rPr>
          <w:rFonts w:asciiTheme="minorBidi" w:eastAsia="Times New Roman" w:hAnsiTheme="minorBidi"/>
          <w:color w:val="333333"/>
          <w:sz w:val="24"/>
          <w:szCs w:val="24"/>
          <w:rtl/>
        </w:rPr>
        <w:t>لا تُمثِّلُ منظومةَ</w:t>
      </w:r>
      <w:r w:rsidRPr="00F135DC">
        <w:rPr>
          <w:rFonts w:asciiTheme="minorBidi" w:eastAsia="Times New Roman" w:hAnsiTheme="minorBidi"/>
          <w:color w:val="333333"/>
          <w:sz w:val="24"/>
          <w:szCs w:val="24"/>
        </w:rPr>
        <w:t xml:space="preserve"> (EDR) </w:t>
      </w:r>
      <w:r w:rsidRPr="00F135DC">
        <w:rPr>
          <w:rFonts w:asciiTheme="minorBidi" w:eastAsia="Times New Roman" w:hAnsiTheme="minorBidi"/>
          <w:color w:val="333333"/>
          <w:sz w:val="24"/>
          <w:szCs w:val="24"/>
          <w:rtl/>
        </w:rPr>
        <w:t>متكاملةَ المكوِّناتِ، بل تَقتصرُ في جوهرِها على مكوِّنٍ واحدٍ هو البرنامجُ الطرفيُّ</w:t>
      </w:r>
      <w:r w:rsidRPr="00F135DC">
        <w:rPr>
          <w:rFonts w:asciiTheme="minorBidi" w:eastAsia="Times New Roman" w:hAnsiTheme="minorBidi"/>
          <w:color w:val="333333"/>
          <w:sz w:val="24"/>
          <w:szCs w:val="24"/>
        </w:rPr>
        <w:t xml:space="preserve"> (Agent) </w:t>
      </w:r>
      <w:r w:rsidRPr="00F135DC">
        <w:rPr>
          <w:rFonts w:asciiTheme="minorBidi" w:eastAsia="Times New Roman" w:hAnsiTheme="minorBidi"/>
          <w:color w:val="333333"/>
          <w:sz w:val="24"/>
          <w:szCs w:val="24"/>
          <w:rtl/>
        </w:rPr>
        <w:t>الذي يَجري تشغيلُه على الجهازِ المُراقَبِ؛ إذ يظلُّ كلٌّ من الخادمِ ولوحةِ التحكُّمِ — وهما الركيزتانِ اللتانِ تُكمِلانِ دورةَ الكشفِ والاستجابةِ — حكراً على المنصةِ السحابيةِ التجاريةِ الخاصةِ بالشركةِ. وهذا ما أَكَّدَه الفحصُ المباشرُ للمستودعِ البرمجيِّ على</w:t>
      </w:r>
      <w:r w:rsidRPr="00F135DC">
        <w:rPr>
          <w:rFonts w:asciiTheme="minorBidi" w:eastAsia="Times New Roman" w:hAnsiTheme="minorBidi"/>
          <w:color w:val="333333"/>
          <w:sz w:val="24"/>
          <w:szCs w:val="24"/>
        </w:rPr>
        <w:t xml:space="preserve"> (GitHub)</w:t>
      </w:r>
      <w:r w:rsidRPr="00F135DC">
        <w:rPr>
          <w:rFonts w:asciiTheme="minorBidi" w:eastAsia="Times New Roman" w:hAnsiTheme="minorBidi"/>
          <w:color w:val="333333"/>
          <w:sz w:val="24"/>
          <w:szCs w:val="24"/>
          <w:rtl/>
        </w:rPr>
        <w:t>، الذي لا يَحتوي سوى على كودِ البرنامجِ الطرفيِّ دونَ سواهُ. وبذلكَ يستخدمُ هذا النموذجُ صفةَ "مفتوحِ المصدرِ" واجهةً تسويقيةً، بينَما يبقى النظامُ بمجملِه مقيَّداً بالاشتراكِ التجاريِّ الذي يَنتقلُ إليه بعدَ فترةِ تجريبٍ مجانيةٍ لا تتجاوزُ أربعةَ عشرَ يوماً</w:t>
      </w:r>
      <w:r w:rsidRPr="00F135DC">
        <w:rPr>
          <w:rFonts w:asciiTheme="minorBidi" w:eastAsia="Times New Roman" w:hAnsiTheme="minorBidi"/>
          <w:color w:val="333333"/>
          <w:sz w:val="24"/>
          <w:szCs w:val="24"/>
        </w:rPr>
        <w:t>.</w:t>
      </w:r>
    </w:p>
    <w:p w14:paraId="19DEDCC6"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وقد جرى بعدَ ذلكَ محاولةُ بناءِ البرنامجِ الطرفيِّ من مستودعِه البرمجيِّ مباشرةً، غيرَ أنَّ هذه المحاولةَ اصطدمَتْ بعقباتٍ تقنيةٍ حالَتْ دونَ إتمامِها؛ إذ تَبيَّنَ أنَّ الكودَ المصدريَّ يَستندُ إلى إصداراتٍ من مكتباتٍ برمجيةٍ أُوقِفَ دعمُها أو حلَّتْ محلَّها إصداراتٌ أحدثُ غيرُ متوافقةٍ. ويَعكسُ ذلك حالةَ الركودِ التطويريِّ التي يَعانيهِ المشروعُ، إذ يُشيرُ سجلُّ التعديلاتِ إلى أنَّ آخرَ تحديثٍ أُجرِيَ على الكودِ كانَ قبلَ نحوِ سنتينِ. وقد أكَّدَتْ متابعةُ مجتمعاتِ المستخدمينَ الخاصةِ بالمشروعِ أنَّ هذه الإشكاليةَ ليسَتْ حالةً فرديةً، بل يُعانيها طيفٌ واسعٌ من المستخدمينَ الذينَ سعوا إلى بناءِ البرنامجِ الطرفيِّ من المصدرِ</w:t>
      </w:r>
      <w:r w:rsidRPr="00F135DC">
        <w:rPr>
          <w:rFonts w:asciiTheme="minorBidi" w:eastAsia="Times New Roman" w:hAnsiTheme="minorBidi"/>
          <w:color w:val="333333"/>
          <w:sz w:val="24"/>
          <w:szCs w:val="24"/>
        </w:rPr>
        <w:t>.</w:t>
      </w:r>
    </w:p>
    <w:p w14:paraId="15C84710"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وعلى صعيدِ تجربةِ نشرِ البرنامجِ الطرفيِّ عبرَ المنصةِ السحابيةِ، اتَّضحَ أنَّ العمليةَ تستلزمُ خطواتٍ تحضيريةٍ متعدِّدةٍ؛ إذ يستلزمُ التشغيلُ تثبيتَ أداةِ</w:t>
      </w:r>
      <w:r w:rsidRPr="00F135DC">
        <w:rPr>
          <w:rFonts w:asciiTheme="minorBidi" w:eastAsia="Times New Roman" w:hAnsiTheme="minorBidi"/>
          <w:color w:val="333333"/>
          <w:sz w:val="24"/>
          <w:szCs w:val="24"/>
        </w:rPr>
        <w:t xml:space="preserve"> (Sysmon) </w:t>
      </w:r>
      <w:r w:rsidRPr="00F135DC">
        <w:rPr>
          <w:rFonts w:asciiTheme="minorBidi" w:eastAsia="Times New Roman" w:hAnsiTheme="minorBidi"/>
          <w:color w:val="333333"/>
          <w:sz w:val="24"/>
          <w:szCs w:val="24"/>
          <w:rtl/>
        </w:rPr>
        <w:t>مسبقاً للاعتمادِ عليها في تسجيلِ بعضِ فئاتِ الأحداثِ، فضلاً عن تثبيتِ أداةِ</w:t>
      </w:r>
      <w:r w:rsidRPr="00F135DC">
        <w:rPr>
          <w:rFonts w:asciiTheme="minorBidi" w:eastAsia="Times New Roman" w:hAnsiTheme="minorBidi"/>
          <w:color w:val="333333"/>
          <w:sz w:val="24"/>
          <w:szCs w:val="24"/>
        </w:rPr>
        <w:t xml:space="preserve"> (</w:t>
      </w:r>
      <w:proofErr w:type="spellStart"/>
      <w:r w:rsidRPr="00F135DC">
        <w:rPr>
          <w:rFonts w:asciiTheme="minorBidi" w:eastAsia="Times New Roman" w:hAnsiTheme="minorBidi"/>
          <w:color w:val="333333"/>
          <w:sz w:val="24"/>
          <w:szCs w:val="24"/>
        </w:rPr>
        <w:t>Filebeat</w:t>
      </w:r>
      <w:proofErr w:type="spellEnd"/>
      <w:r w:rsidRPr="00F135DC">
        <w:rPr>
          <w:rFonts w:asciiTheme="minorBidi" w:eastAsia="Times New Roman" w:hAnsiTheme="minorBidi"/>
          <w:color w:val="333333"/>
          <w:sz w:val="24"/>
          <w:szCs w:val="24"/>
        </w:rPr>
        <w:t xml:space="preserve">) </w:t>
      </w:r>
      <w:r w:rsidRPr="00F135DC">
        <w:rPr>
          <w:rFonts w:asciiTheme="minorBidi" w:eastAsia="Times New Roman" w:hAnsiTheme="minorBidi"/>
          <w:color w:val="333333"/>
          <w:sz w:val="24"/>
          <w:szCs w:val="24"/>
          <w:rtl/>
        </w:rPr>
        <w:t>بوصفِها الطبقةَ المسؤولةَ عن إرسالِ الأحداثِ المُجمَّعةِ إلى الخادمِ، ثمَّ إجراءِ إعداداتٍ مكثَّفةٍ على المنصةِ السحابيةِ عقبَ الانتهاءِ من التثبيتِ. يُضافُ إلى ذلك أنَّ واجهةَ المنصةِ تَزخرُ بمصطلحاتٍ مرتبطةٍ بمنظومةِ منتجاتِ الشركةِ، ممَّا يصعب استيعابَها على المستخدمِ غيرِ المعتادِ على تلكَ المنتجاتِ. والأخطرُ من كلِّ ذلك أنَّ آلياتِ الاستجابةِ</w:t>
      </w:r>
      <w:r w:rsidRPr="00F135DC">
        <w:rPr>
          <w:rFonts w:asciiTheme="minorBidi" w:eastAsia="Times New Roman" w:hAnsiTheme="minorBidi"/>
          <w:color w:val="333333"/>
          <w:sz w:val="24"/>
          <w:szCs w:val="24"/>
        </w:rPr>
        <w:t xml:space="preserve"> (Response Mechanisms) </w:t>
      </w:r>
      <w:r w:rsidRPr="00F135DC">
        <w:rPr>
          <w:rFonts w:asciiTheme="minorBidi" w:eastAsia="Times New Roman" w:hAnsiTheme="minorBidi"/>
          <w:color w:val="333333"/>
          <w:sz w:val="24"/>
          <w:szCs w:val="24"/>
          <w:rtl/>
        </w:rPr>
        <w:t>غائبةٌ تماماً عن نواةِ المنظومةِ، إذ يَقتصرُ التعاملُ مع التهديداتِ المكتشَفةِ على إصدارِ التنبيهاتِ دونَ أيِّ إجراءٍ آليٍّ مُصاحِبٍ</w:t>
      </w:r>
      <w:r w:rsidRPr="00F135DC">
        <w:rPr>
          <w:rFonts w:asciiTheme="minorBidi" w:eastAsia="Times New Roman" w:hAnsiTheme="minorBidi"/>
          <w:color w:val="333333"/>
          <w:sz w:val="24"/>
          <w:szCs w:val="24"/>
        </w:rPr>
        <w:t>.</w:t>
      </w:r>
    </w:p>
    <w:p w14:paraId="3F5AEDF4"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b/>
          <w:bCs/>
          <w:color w:val="000000"/>
          <w:sz w:val="24"/>
          <w:szCs w:val="24"/>
          <w:rtl/>
        </w:rPr>
        <w:t>ثانياً — الإشكاليات المُكتشَفة في منظومة</w:t>
      </w:r>
      <w:r w:rsidRPr="00F135DC">
        <w:rPr>
          <w:rFonts w:asciiTheme="minorBidi" w:eastAsia="Times New Roman" w:hAnsiTheme="minorBidi"/>
          <w:b/>
          <w:bCs/>
          <w:color w:val="000000"/>
          <w:sz w:val="24"/>
          <w:szCs w:val="24"/>
        </w:rPr>
        <w:t xml:space="preserve"> (</w:t>
      </w:r>
      <w:proofErr w:type="spellStart"/>
      <w:r w:rsidRPr="00F135DC">
        <w:rPr>
          <w:rFonts w:asciiTheme="minorBidi" w:eastAsia="Times New Roman" w:hAnsiTheme="minorBidi"/>
          <w:b/>
          <w:bCs/>
          <w:color w:val="000000"/>
          <w:sz w:val="24"/>
          <w:szCs w:val="24"/>
        </w:rPr>
        <w:t>Wazuh</w:t>
      </w:r>
      <w:proofErr w:type="spellEnd"/>
      <w:r w:rsidRPr="00F135DC">
        <w:rPr>
          <w:rFonts w:asciiTheme="minorBidi" w:eastAsia="Times New Roman" w:hAnsiTheme="minorBidi"/>
          <w:b/>
          <w:bCs/>
          <w:color w:val="000000"/>
          <w:sz w:val="24"/>
          <w:szCs w:val="24"/>
        </w:rPr>
        <w:t>)</w:t>
      </w:r>
    </w:p>
    <w:p w14:paraId="1E678BE0"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انتقلت الدراسة إلى منظومة</w:t>
      </w:r>
      <w:r w:rsidRPr="00F135DC">
        <w:rPr>
          <w:rFonts w:asciiTheme="minorBidi" w:eastAsia="Times New Roman" w:hAnsiTheme="minorBidi"/>
          <w:color w:val="333333"/>
          <w:sz w:val="24"/>
          <w:szCs w:val="24"/>
        </w:rPr>
        <w:t xml:space="preserve"> (</w:t>
      </w:r>
      <w:proofErr w:type="spellStart"/>
      <w:r w:rsidRPr="00F135DC">
        <w:rPr>
          <w:rFonts w:asciiTheme="minorBidi" w:eastAsia="Times New Roman" w:hAnsiTheme="minorBidi"/>
          <w:color w:val="333333"/>
          <w:sz w:val="24"/>
          <w:szCs w:val="24"/>
        </w:rPr>
        <w:t>Wazuh</w:t>
      </w:r>
      <w:proofErr w:type="spellEnd"/>
      <w:r w:rsidRPr="00F135DC">
        <w:rPr>
          <w:rFonts w:asciiTheme="minorBidi" w:eastAsia="Times New Roman" w:hAnsiTheme="minorBidi"/>
          <w:color w:val="333333"/>
          <w:sz w:val="24"/>
          <w:szCs w:val="24"/>
        </w:rPr>
        <w:t xml:space="preserve">) </w:t>
      </w:r>
      <w:r w:rsidRPr="00F135DC">
        <w:rPr>
          <w:rFonts w:asciiTheme="minorBidi" w:eastAsia="Times New Roman" w:hAnsiTheme="minorBidi"/>
          <w:color w:val="333333"/>
          <w:sz w:val="24"/>
          <w:szCs w:val="24"/>
          <w:rtl/>
        </w:rPr>
        <w:t>التي تُقدّم نفسها بوصفها حلاً مفتوح المصدر، غير أن التصنيف الأدق لها — كما يصفها كثير من المستخدمين في المنتديات التقنية المتخصصة — يضعها ضمن فئة إدارة معلومات الأمن والأحداث</w:t>
      </w:r>
      <w:r w:rsidRPr="00F135DC">
        <w:rPr>
          <w:rFonts w:asciiTheme="minorBidi" w:eastAsia="Times New Roman" w:hAnsiTheme="minorBidi"/>
          <w:color w:val="333333"/>
          <w:sz w:val="24"/>
          <w:szCs w:val="24"/>
        </w:rPr>
        <w:t xml:space="preserve"> (SIEM)</w:t>
      </w:r>
      <w:r w:rsidRPr="00F135DC">
        <w:rPr>
          <w:rFonts w:asciiTheme="minorBidi" w:eastAsia="Times New Roman" w:hAnsiTheme="minorBidi"/>
          <w:color w:val="333333"/>
          <w:sz w:val="24"/>
          <w:szCs w:val="24"/>
          <w:rtl/>
        </w:rPr>
        <w:t>، لا ضمن فئة</w:t>
      </w:r>
      <w:r w:rsidRPr="00F135DC">
        <w:rPr>
          <w:rFonts w:asciiTheme="minorBidi" w:eastAsia="Times New Roman" w:hAnsiTheme="minorBidi"/>
          <w:color w:val="333333"/>
          <w:sz w:val="24"/>
          <w:szCs w:val="24"/>
        </w:rPr>
        <w:t xml:space="preserve"> (EDR) </w:t>
      </w:r>
      <w:r w:rsidRPr="00F135DC">
        <w:rPr>
          <w:rFonts w:asciiTheme="minorBidi" w:eastAsia="Times New Roman" w:hAnsiTheme="minorBidi"/>
          <w:color w:val="333333"/>
          <w:sz w:val="24"/>
          <w:szCs w:val="24"/>
          <w:rtl/>
        </w:rPr>
        <w:t>بمعناها الدقيق الذي يستلزم مراقبةً سلوكيةً مستمرة مع استجابة آلية او يدوية</w:t>
      </w:r>
      <w:r w:rsidRPr="00F135DC">
        <w:rPr>
          <w:rFonts w:asciiTheme="minorBidi" w:eastAsia="Times New Roman" w:hAnsiTheme="minorBidi"/>
          <w:color w:val="333333"/>
          <w:sz w:val="24"/>
          <w:szCs w:val="24"/>
        </w:rPr>
        <w:t>.</w:t>
      </w:r>
    </w:p>
    <w:p w14:paraId="056DC8E0"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 xml:space="preserve">وقد تكشّف من خلال المراجعة المعمّقة أن المشروع في جوهره تجميعٌ لأدوات مفتوحة المصدر متنوعة أُعيد دمجها ضمن مستودعات تملكها الشركة. ولا يكمن الإشكال في هذا النهج بحد ذاته، فالاستفادة </w:t>
      </w:r>
      <w:r w:rsidRPr="00F135DC">
        <w:rPr>
          <w:rFonts w:asciiTheme="minorBidi" w:eastAsia="Times New Roman" w:hAnsiTheme="minorBidi"/>
          <w:color w:val="333333"/>
          <w:sz w:val="24"/>
          <w:szCs w:val="24"/>
          <w:rtl/>
        </w:rPr>
        <w:lastRenderedPageBreak/>
        <w:t>من أدوات متعددة ضمن مشروع واحد ممارسةٌ هندسية مشروعة، غير أن الإشكال يتمثّل في غياب التحسين الفعلي للأدوات المُدمَجة وعدم أتمتة الإجراءات التي كان بالإمكان أتمتتها. وقد أفضى ذلك إلى تعقيد بنيوي مرتفع تجلّى في توزّع الأكواد المصدرية على أكثر من ثلاثين مستودعاً منفصلاً تحتوي مئات المجلدات، مما جعل محاولة بناء المشروع من المصدر مسعىً عسيراً واجهنا فيه عقبات تقنية متشعبة. ولهذا اتُّبع في عملية التقييم المسار الأخر المتمثّل في الصورة الجاهزة للنظام التي توفّرها الشركة</w:t>
      </w:r>
      <w:r w:rsidRPr="00F135DC">
        <w:rPr>
          <w:rFonts w:asciiTheme="minorBidi" w:eastAsia="Times New Roman" w:hAnsiTheme="minorBidi"/>
          <w:color w:val="333333"/>
          <w:sz w:val="24"/>
          <w:szCs w:val="24"/>
        </w:rPr>
        <w:t>.</w:t>
      </w:r>
    </w:p>
    <w:p w14:paraId="5FBFEB33" w14:textId="1223095E"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وعلى صعيدِ الأداءِ، جرى تقييمُ</w:t>
      </w:r>
      <w:r w:rsidRPr="00F135DC">
        <w:rPr>
          <w:rFonts w:asciiTheme="minorBidi" w:eastAsia="Times New Roman" w:hAnsiTheme="minorBidi"/>
          <w:color w:val="333333"/>
          <w:sz w:val="24"/>
          <w:szCs w:val="24"/>
        </w:rPr>
        <w:t xml:space="preserve"> (</w:t>
      </w:r>
      <w:proofErr w:type="spellStart"/>
      <w:r w:rsidRPr="00F135DC">
        <w:rPr>
          <w:rFonts w:asciiTheme="minorBidi" w:eastAsia="Times New Roman" w:hAnsiTheme="minorBidi"/>
          <w:color w:val="333333"/>
          <w:sz w:val="24"/>
          <w:szCs w:val="24"/>
        </w:rPr>
        <w:t>Wazuh</w:t>
      </w:r>
      <w:proofErr w:type="spellEnd"/>
      <w:r w:rsidRPr="00F135DC">
        <w:rPr>
          <w:rFonts w:asciiTheme="minorBidi" w:eastAsia="Times New Roman" w:hAnsiTheme="minorBidi"/>
          <w:color w:val="333333"/>
          <w:sz w:val="24"/>
          <w:szCs w:val="24"/>
        </w:rPr>
        <w:t xml:space="preserve">) </w:t>
      </w:r>
      <w:r w:rsidR="003B6AF1" w:rsidRPr="00BA0F97">
        <w:rPr>
          <w:rFonts w:asciiTheme="minorBidi" w:eastAsia="Times New Roman" w:hAnsiTheme="minorBidi"/>
          <w:color w:val="333333"/>
          <w:sz w:val="24"/>
          <w:szCs w:val="24"/>
          <w:rtl/>
        </w:rPr>
        <w:t>عمليا</w:t>
      </w:r>
      <w:r w:rsidRPr="00F135DC">
        <w:rPr>
          <w:rFonts w:asciiTheme="minorBidi" w:eastAsia="Times New Roman" w:hAnsiTheme="minorBidi"/>
          <w:color w:val="333333"/>
          <w:sz w:val="24"/>
          <w:szCs w:val="24"/>
          <w:rtl/>
        </w:rPr>
        <w:t>اً بمحاكاةِ هجماتٍ حقيقيةٍ باستخدامِ أداةِ</w:t>
      </w:r>
      <w:r w:rsidRPr="00F135DC">
        <w:rPr>
          <w:rFonts w:asciiTheme="minorBidi" w:eastAsia="Times New Roman" w:hAnsiTheme="minorBidi"/>
          <w:color w:val="333333"/>
          <w:sz w:val="24"/>
          <w:szCs w:val="24"/>
        </w:rPr>
        <w:t xml:space="preserve"> </w:t>
      </w:r>
      <w:r w:rsidR="003B6AF1" w:rsidRPr="00BA0F97">
        <w:rPr>
          <w:rFonts w:asciiTheme="minorBidi" w:eastAsia="Times New Roman" w:hAnsiTheme="minorBidi"/>
          <w:color w:val="333333"/>
          <w:sz w:val="24"/>
          <w:szCs w:val="24"/>
          <w:rtl/>
        </w:rPr>
        <w:t xml:space="preserve"> </w:t>
      </w:r>
      <w:r w:rsidRPr="00F135DC">
        <w:rPr>
          <w:rFonts w:asciiTheme="minorBidi" w:eastAsia="Times New Roman" w:hAnsiTheme="minorBidi"/>
          <w:color w:val="333333"/>
          <w:sz w:val="24"/>
          <w:szCs w:val="24"/>
        </w:rPr>
        <w:t>(Atomic Red Team)</w:t>
      </w:r>
      <w:r w:rsidRPr="00F135DC">
        <w:rPr>
          <w:rFonts w:asciiTheme="minorBidi" w:eastAsia="Times New Roman" w:hAnsiTheme="minorBidi"/>
          <w:color w:val="333333"/>
          <w:sz w:val="24"/>
          <w:szCs w:val="24"/>
          <w:rtl/>
        </w:rPr>
        <w:t>، وهي المنهجيةُ ذاتُها التي اعتمدَتْها ورقةٌ بحثيةٌ سابقةٌ في تقييمِ منظومةِ</w:t>
      </w:r>
      <w:r w:rsidRPr="00F135DC">
        <w:rPr>
          <w:rFonts w:asciiTheme="minorBidi" w:eastAsia="Times New Roman" w:hAnsiTheme="minorBidi"/>
          <w:color w:val="333333"/>
          <w:sz w:val="24"/>
          <w:szCs w:val="24"/>
        </w:rPr>
        <w:t xml:space="preserve"> </w:t>
      </w:r>
      <w:r w:rsidR="0024217F">
        <w:rPr>
          <w:rFonts w:asciiTheme="minorBidi" w:eastAsia="Times New Roman" w:hAnsiTheme="minorBidi" w:hint="cs"/>
          <w:color w:val="333333"/>
          <w:sz w:val="24"/>
          <w:szCs w:val="24"/>
          <w:rtl/>
        </w:rPr>
        <w:t xml:space="preserve"> </w:t>
      </w:r>
      <w:r w:rsidRPr="00F135DC">
        <w:rPr>
          <w:rFonts w:asciiTheme="minorBidi" w:eastAsia="Times New Roman" w:hAnsiTheme="minorBidi"/>
          <w:color w:val="333333"/>
          <w:sz w:val="24"/>
          <w:szCs w:val="24"/>
        </w:rPr>
        <w:t>(</w:t>
      </w:r>
      <w:proofErr w:type="spellStart"/>
      <w:r w:rsidRPr="00F135DC">
        <w:rPr>
          <w:rFonts w:asciiTheme="minorBidi" w:eastAsia="Times New Roman" w:hAnsiTheme="minorBidi"/>
          <w:color w:val="333333"/>
          <w:sz w:val="24"/>
          <w:szCs w:val="24"/>
        </w:rPr>
        <w:t>OpenEDR</w:t>
      </w:r>
      <w:proofErr w:type="spellEnd"/>
      <w:r w:rsidRPr="00F135DC">
        <w:rPr>
          <w:rFonts w:asciiTheme="minorBidi" w:eastAsia="Times New Roman" w:hAnsiTheme="minorBidi"/>
          <w:color w:val="333333"/>
          <w:sz w:val="24"/>
          <w:szCs w:val="24"/>
        </w:rPr>
        <w:t>)</w:t>
      </w:r>
      <w:r w:rsidR="0024217F">
        <w:rPr>
          <w:rFonts w:asciiTheme="minorBidi" w:eastAsia="Times New Roman" w:hAnsiTheme="minorBidi" w:hint="cs"/>
          <w:color w:val="333333"/>
          <w:sz w:val="24"/>
          <w:szCs w:val="24"/>
          <w:rtl/>
        </w:rPr>
        <w:t xml:space="preserve"> </w:t>
      </w:r>
      <w:r w:rsidR="0024217F">
        <w:rPr>
          <w:rFonts w:asciiTheme="minorBidi" w:eastAsia="Times New Roman" w:hAnsiTheme="minorBidi"/>
          <w:color w:val="333333"/>
          <w:sz w:val="24"/>
          <w:szCs w:val="24"/>
        </w:rPr>
        <w:t>[2]</w:t>
      </w:r>
      <w:r w:rsidR="0024217F">
        <w:rPr>
          <w:rFonts w:asciiTheme="minorBidi" w:eastAsia="Times New Roman" w:hAnsiTheme="minorBidi" w:hint="cs"/>
          <w:color w:val="333333"/>
          <w:sz w:val="24"/>
          <w:szCs w:val="24"/>
          <w:rtl/>
          <w:lang w:bidi="ar-YE"/>
        </w:rPr>
        <w:t xml:space="preserve"> .</w:t>
      </w:r>
      <w:r w:rsidRPr="00F135DC">
        <w:rPr>
          <w:rFonts w:asciiTheme="minorBidi" w:eastAsia="Times New Roman" w:hAnsiTheme="minorBidi"/>
          <w:color w:val="333333"/>
          <w:sz w:val="24"/>
          <w:szCs w:val="24"/>
        </w:rPr>
        <w:t xml:space="preserve"> </w:t>
      </w:r>
      <w:r w:rsidRPr="00F135DC">
        <w:rPr>
          <w:rFonts w:asciiTheme="minorBidi" w:eastAsia="Times New Roman" w:hAnsiTheme="minorBidi"/>
          <w:color w:val="333333"/>
          <w:sz w:val="24"/>
          <w:szCs w:val="24"/>
          <w:rtl/>
        </w:rPr>
        <w:t>وقد أظهرت النتائج قدرةً معقولة على الكشف، إلا أنها كشفت عن جملة من الإشكاليات الجوهرية؛ إذ رُصد تأخّر ملحوظ في وصول التنبيهات إلى واجهة الإدارة عقب تنفيذ الهجمة، مع ضعف في وضوح عرضها وترتيبها. يُضاف إلى ذلك غياب شبه كامل لآليات الاستجابة ، وصعوبة ظاهرة في ربط الأحداث المكتشَفة بإطار</w:t>
      </w:r>
      <w:r w:rsidRPr="00F135DC">
        <w:rPr>
          <w:rFonts w:asciiTheme="minorBidi" w:eastAsia="Times New Roman" w:hAnsiTheme="minorBidi"/>
          <w:color w:val="333333"/>
          <w:sz w:val="24"/>
          <w:szCs w:val="24"/>
        </w:rPr>
        <w:t xml:space="preserve"> (MITRE ATT&amp;CK) </w:t>
      </w:r>
      <w:r w:rsidRPr="00F135DC">
        <w:rPr>
          <w:rFonts w:asciiTheme="minorBidi" w:eastAsia="Times New Roman" w:hAnsiTheme="minorBidi"/>
          <w:color w:val="333333"/>
          <w:sz w:val="24"/>
          <w:szCs w:val="24"/>
          <w:rtl/>
        </w:rPr>
        <w:t>عبر الواجهة، وتعقيد بالغ في تخصيص لوحة التحكم وضبطها. وعلى صعيد قابلية التوسع، تعتمد المنظومة صيغةً خاصة بها لتعريف قواعد الكشف مبنية على</w:t>
      </w:r>
      <w:r w:rsidRPr="00F135DC">
        <w:rPr>
          <w:rFonts w:asciiTheme="minorBidi" w:eastAsia="Times New Roman" w:hAnsiTheme="minorBidi"/>
          <w:color w:val="333333"/>
          <w:sz w:val="24"/>
          <w:szCs w:val="24"/>
        </w:rPr>
        <w:t xml:space="preserve"> (XML)</w:t>
      </w:r>
      <w:r w:rsidRPr="00F135DC">
        <w:rPr>
          <w:rFonts w:asciiTheme="minorBidi" w:eastAsia="Times New Roman" w:hAnsiTheme="minorBidi"/>
          <w:color w:val="333333"/>
          <w:sz w:val="24"/>
          <w:szCs w:val="24"/>
          <w:rtl/>
        </w:rPr>
        <w:t>، مما يُصعب دمج قواعد الكشف المعيارية المنتشرة في المجتمع الأمني كقواعد</w:t>
      </w:r>
      <w:r w:rsidRPr="00F135DC">
        <w:rPr>
          <w:rFonts w:asciiTheme="minorBidi" w:eastAsia="Times New Roman" w:hAnsiTheme="minorBidi"/>
          <w:color w:val="333333"/>
          <w:sz w:val="24"/>
          <w:szCs w:val="24"/>
        </w:rPr>
        <w:t xml:space="preserve"> (Sigma)</w:t>
      </w:r>
      <w:r w:rsidRPr="00F135DC">
        <w:rPr>
          <w:rFonts w:asciiTheme="minorBidi" w:eastAsia="Times New Roman" w:hAnsiTheme="minorBidi"/>
          <w:color w:val="333333"/>
          <w:sz w:val="24"/>
          <w:szCs w:val="24"/>
          <w:rtl/>
        </w:rPr>
        <w:t>، ويُقيّد قدرة فريق الأمن على الاستفادة من المستودعات المجتمعية المتاحة لتلك القواعد وتحديثها باستمرار</w:t>
      </w:r>
      <w:r w:rsidRPr="00F135DC">
        <w:rPr>
          <w:rFonts w:asciiTheme="minorBidi" w:eastAsia="Times New Roman" w:hAnsiTheme="minorBidi"/>
          <w:color w:val="333333"/>
          <w:sz w:val="24"/>
          <w:szCs w:val="24"/>
        </w:rPr>
        <w:t>.</w:t>
      </w:r>
    </w:p>
    <w:p w14:paraId="33FB5C72" w14:textId="2ACF2C26"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وتتمحور المشكلة الجوهرية التي يعالجها هذا المشروع في </w:t>
      </w:r>
      <w:r w:rsidRPr="00F135DC">
        <w:rPr>
          <w:rFonts w:asciiTheme="minorBidi" w:eastAsia="Times New Roman" w:hAnsiTheme="minorBidi"/>
          <w:b/>
          <w:bCs/>
          <w:color w:val="000000"/>
          <w:sz w:val="24"/>
          <w:szCs w:val="24"/>
          <w:rtl/>
        </w:rPr>
        <w:t>غياب منظومة مفتوحة المصدر بصورة حقيقية وكاملة</w:t>
      </w:r>
      <w:r w:rsidRPr="00F135DC">
        <w:rPr>
          <w:rFonts w:asciiTheme="minorBidi" w:eastAsia="Times New Roman" w:hAnsiTheme="minorBidi"/>
          <w:color w:val="333333"/>
          <w:sz w:val="24"/>
          <w:szCs w:val="24"/>
          <w:rtl/>
        </w:rPr>
        <w:t>، تشتمل على جميع مكوّناتها الأساسية — البرنامج الطرفي والخادم ولوحة التحكم — ضمن حل واحد متكامل، بسيط النشر، قادر على الكشف الفعّال والاستجابة، معتمد على معايير مفتوحة قابلة للتوسع كقواعد</w:t>
      </w:r>
      <w:r w:rsidRPr="00F135DC">
        <w:rPr>
          <w:rFonts w:asciiTheme="minorBidi" w:eastAsia="Times New Roman" w:hAnsiTheme="minorBidi"/>
          <w:color w:val="333333"/>
          <w:sz w:val="24"/>
          <w:szCs w:val="24"/>
        </w:rPr>
        <w:t xml:space="preserve"> (Sigma)</w:t>
      </w:r>
      <w:r w:rsidRPr="00F135DC">
        <w:rPr>
          <w:rFonts w:asciiTheme="minorBidi" w:eastAsia="Times New Roman" w:hAnsiTheme="minorBidi"/>
          <w:color w:val="333333"/>
          <w:sz w:val="24"/>
          <w:szCs w:val="24"/>
          <w:rtl/>
        </w:rPr>
        <w:t>، وخالٍ من القيود التجارية التي تُفرغ مفهوم "مفتوح المصدر" من مضمونه</w:t>
      </w:r>
      <w:r w:rsidRPr="00F135DC">
        <w:rPr>
          <w:rFonts w:asciiTheme="minorBidi" w:eastAsia="Times New Roman" w:hAnsiTheme="minorBidi"/>
          <w:color w:val="333333"/>
          <w:sz w:val="24"/>
          <w:szCs w:val="24"/>
        </w:rPr>
        <w:t>.[</w:t>
      </w:r>
      <w:r w:rsidR="005C4842">
        <w:rPr>
          <w:rFonts w:asciiTheme="minorBidi" w:eastAsia="Times New Roman" w:hAnsiTheme="minorBidi"/>
          <w:color w:val="333333"/>
          <w:sz w:val="24"/>
          <w:szCs w:val="24"/>
        </w:rPr>
        <w:t>3</w:t>
      </w:r>
      <w:r w:rsidRPr="00F135DC">
        <w:rPr>
          <w:rFonts w:asciiTheme="minorBidi" w:eastAsia="Times New Roman" w:hAnsiTheme="minorBidi"/>
          <w:color w:val="333333"/>
          <w:sz w:val="24"/>
          <w:szCs w:val="24"/>
        </w:rPr>
        <w:t>]</w:t>
      </w:r>
      <w:r w:rsidR="005C4842">
        <w:rPr>
          <w:rFonts w:asciiTheme="minorBidi" w:eastAsia="Times New Roman" w:hAnsiTheme="minorBidi"/>
          <w:color w:val="333333"/>
          <w:sz w:val="24"/>
          <w:szCs w:val="24"/>
        </w:rPr>
        <w:t xml:space="preserve"> </w:t>
      </w:r>
    </w:p>
    <w:p w14:paraId="4D164766" w14:textId="77777777" w:rsidR="00F135DC" w:rsidRPr="00F56169" w:rsidRDefault="00F135DC" w:rsidP="00F135DC">
      <w:pPr>
        <w:shd w:val="clear" w:color="auto" w:fill="FFFFFF"/>
        <w:bidi/>
        <w:spacing w:before="240" w:after="240" w:line="360" w:lineRule="auto"/>
        <w:jc w:val="both"/>
        <w:outlineLvl w:val="1"/>
        <w:rPr>
          <w:rFonts w:asciiTheme="minorBidi" w:eastAsia="Times New Roman" w:hAnsiTheme="minorBidi"/>
          <w:b/>
          <w:bCs/>
          <w:color w:val="000000"/>
          <w:sz w:val="32"/>
          <w:szCs w:val="32"/>
        </w:rPr>
      </w:pPr>
      <w:r w:rsidRPr="00F56169">
        <w:rPr>
          <w:rFonts w:asciiTheme="minorBidi" w:eastAsia="Times New Roman" w:hAnsiTheme="minorBidi"/>
          <w:b/>
          <w:bCs/>
          <w:color w:val="000000"/>
          <w:sz w:val="32"/>
          <w:szCs w:val="32"/>
        </w:rPr>
        <w:t xml:space="preserve">1.4 </w:t>
      </w:r>
      <w:r w:rsidRPr="00F56169">
        <w:rPr>
          <w:rFonts w:asciiTheme="minorBidi" w:eastAsia="Times New Roman" w:hAnsiTheme="minorBidi"/>
          <w:b/>
          <w:bCs/>
          <w:color w:val="000000"/>
          <w:sz w:val="32"/>
          <w:szCs w:val="32"/>
          <w:rtl/>
        </w:rPr>
        <w:t>أهداف المشروع</w:t>
      </w:r>
      <w:r w:rsidRPr="00F56169">
        <w:rPr>
          <w:rFonts w:asciiTheme="minorBidi" w:eastAsia="Times New Roman" w:hAnsiTheme="minorBidi"/>
          <w:b/>
          <w:bCs/>
          <w:color w:val="000000"/>
          <w:sz w:val="32"/>
          <w:szCs w:val="32"/>
        </w:rPr>
        <w:t xml:space="preserve"> (Project Objectives)</w:t>
      </w:r>
    </w:p>
    <w:p w14:paraId="6ABDE08E"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يسعى هذا المشروع إلى تحقيق هدف رئيسي محدد، يتفرع عنه جملة من الأهداف التفصيلية المتكاملة</w:t>
      </w:r>
      <w:r w:rsidRPr="00F135DC">
        <w:rPr>
          <w:rFonts w:asciiTheme="minorBidi" w:eastAsia="Times New Roman" w:hAnsiTheme="minorBidi"/>
          <w:color w:val="333333"/>
          <w:sz w:val="24"/>
          <w:szCs w:val="24"/>
        </w:rPr>
        <w:t>.</w:t>
      </w:r>
    </w:p>
    <w:p w14:paraId="115C92E3"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b/>
          <w:bCs/>
          <w:color w:val="000000"/>
          <w:sz w:val="24"/>
          <w:szCs w:val="24"/>
          <w:rtl/>
        </w:rPr>
        <w:t>الهدفُ الرئيسي</w:t>
      </w:r>
      <w:r w:rsidRPr="00F135DC">
        <w:rPr>
          <w:rFonts w:asciiTheme="minorBidi" w:eastAsia="Times New Roman" w:hAnsiTheme="minorBidi"/>
          <w:b/>
          <w:bCs/>
          <w:color w:val="000000"/>
          <w:sz w:val="24"/>
          <w:szCs w:val="24"/>
        </w:rPr>
        <w:t>:</w:t>
      </w:r>
      <w:r w:rsidRPr="00F135DC">
        <w:rPr>
          <w:rFonts w:asciiTheme="minorBidi" w:eastAsia="Times New Roman" w:hAnsiTheme="minorBidi"/>
          <w:color w:val="333333"/>
          <w:sz w:val="24"/>
          <w:szCs w:val="24"/>
        </w:rPr>
        <w:t> </w:t>
      </w:r>
      <w:r w:rsidRPr="00F135DC">
        <w:rPr>
          <w:rFonts w:asciiTheme="minorBidi" w:eastAsia="Times New Roman" w:hAnsiTheme="minorBidi"/>
          <w:color w:val="333333"/>
          <w:sz w:val="24"/>
          <w:szCs w:val="24"/>
          <w:rtl/>
        </w:rPr>
        <w:t>تصميم وتطوير منظومة متكاملة للكشف والاستجابة على الأجهزة الطرفية</w:t>
      </w:r>
      <w:r w:rsidRPr="00F135DC">
        <w:rPr>
          <w:rFonts w:asciiTheme="minorBidi" w:eastAsia="Times New Roman" w:hAnsiTheme="minorBidi"/>
          <w:color w:val="333333"/>
          <w:sz w:val="24"/>
          <w:szCs w:val="24"/>
        </w:rPr>
        <w:t xml:space="preserve"> (EDR)</w:t>
      </w:r>
      <w:r w:rsidRPr="00F135DC">
        <w:rPr>
          <w:rFonts w:asciiTheme="minorBidi" w:eastAsia="Times New Roman" w:hAnsiTheme="minorBidi"/>
          <w:color w:val="333333"/>
          <w:sz w:val="24"/>
          <w:szCs w:val="24"/>
          <w:rtl/>
        </w:rPr>
        <w:t>، مفتوحة المصدر في جميع مكوّناتها، تعالج الفجوات الجوهرية المُرصَدة في الحلول القائمة على صعيد الاكتمال البنيوي وبساطة النشر والاستجابة — آلياً وبتدخّل يدوي على حدٍّ سواء</w:t>
      </w:r>
      <w:r w:rsidRPr="00F135DC">
        <w:rPr>
          <w:rFonts w:asciiTheme="minorBidi" w:eastAsia="Times New Roman" w:hAnsiTheme="minorBidi"/>
          <w:color w:val="333333"/>
          <w:sz w:val="24"/>
          <w:szCs w:val="24"/>
        </w:rPr>
        <w:t>.</w:t>
      </w:r>
    </w:p>
    <w:p w14:paraId="277BC623"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b/>
          <w:bCs/>
          <w:color w:val="000000"/>
          <w:sz w:val="24"/>
          <w:szCs w:val="24"/>
          <w:rtl/>
        </w:rPr>
        <w:t>الأهداف التفصيلية</w:t>
      </w:r>
      <w:r w:rsidRPr="00F135DC">
        <w:rPr>
          <w:rFonts w:asciiTheme="minorBidi" w:eastAsia="Times New Roman" w:hAnsiTheme="minorBidi"/>
          <w:b/>
          <w:bCs/>
          <w:color w:val="000000"/>
          <w:sz w:val="24"/>
          <w:szCs w:val="24"/>
        </w:rPr>
        <w:t>:</w:t>
      </w:r>
    </w:p>
    <w:p w14:paraId="526D04FB"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رصد الأجهزة الطرفية وجمع الأحداث: بناء برنامج طرفي</w:t>
      </w:r>
      <w:r w:rsidRPr="00F135DC">
        <w:rPr>
          <w:rFonts w:asciiTheme="minorBidi" w:eastAsia="Times New Roman" w:hAnsiTheme="minorBidi"/>
          <w:color w:val="333333"/>
          <w:sz w:val="24"/>
          <w:szCs w:val="24"/>
        </w:rPr>
        <w:t xml:space="preserve"> (Agent) </w:t>
      </w:r>
      <w:r w:rsidRPr="00F135DC">
        <w:rPr>
          <w:rFonts w:asciiTheme="minorBidi" w:eastAsia="Times New Roman" w:hAnsiTheme="minorBidi"/>
          <w:color w:val="333333"/>
          <w:sz w:val="24"/>
          <w:szCs w:val="24"/>
          <w:rtl/>
        </w:rPr>
        <w:t>منخفض الاستهلاك يعمل على أنظمة ويندوز، يرصد أحداث العمليات والملفات والشبكة والسجل وغيرها عبر آلية تتبع الأحداث</w:t>
      </w:r>
      <w:r w:rsidRPr="00F135DC">
        <w:rPr>
          <w:rFonts w:asciiTheme="minorBidi" w:eastAsia="Times New Roman" w:hAnsiTheme="minorBidi"/>
          <w:color w:val="333333"/>
          <w:sz w:val="24"/>
          <w:szCs w:val="24"/>
        </w:rPr>
        <w:t xml:space="preserve"> </w:t>
      </w:r>
      <w:r w:rsidRPr="00F135DC">
        <w:rPr>
          <w:rFonts w:asciiTheme="minorBidi" w:eastAsia="Times New Roman" w:hAnsiTheme="minorBidi"/>
          <w:color w:val="333333"/>
          <w:sz w:val="24"/>
          <w:szCs w:val="24"/>
        </w:rPr>
        <w:lastRenderedPageBreak/>
        <w:t>(ETW — Event Tracing for Windows)</w:t>
      </w:r>
      <w:r w:rsidRPr="00F135DC">
        <w:rPr>
          <w:rFonts w:asciiTheme="minorBidi" w:eastAsia="Times New Roman" w:hAnsiTheme="minorBidi"/>
          <w:color w:val="333333"/>
          <w:sz w:val="24"/>
          <w:szCs w:val="24"/>
          <w:rtl/>
        </w:rPr>
        <w:t>، ويرسلها إلى الخادم في الوقت الفعلي عبر قناة اتصال آمنة، دون التأثير على أداء الجهاز المُراقَب</w:t>
      </w:r>
      <w:r w:rsidRPr="00F135DC">
        <w:rPr>
          <w:rFonts w:asciiTheme="minorBidi" w:eastAsia="Times New Roman" w:hAnsiTheme="minorBidi"/>
          <w:color w:val="333333"/>
          <w:sz w:val="24"/>
          <w:szCs w:val="24"/>
        </w:rPr>
        <w:t>.</w:t>
      </w:r>
    </w:p>
    <w:p w14:paraId="3B64E9F9" w14:textId="77777777" w:rsidR="00F135DC" w:rsidRPr="00F135DC" w:rsidRDefault="00F135DC" w:rsidP="00BA0F97">
      <w:pPr>
        <w:shd w:val="clear" w:color="auto" w:fill="FFFFFF"/>
        <w:bidi/>
        <w:spacing w:after="240" w:line="360" w:lineRule="auto"/>
        <w:ind w:firstLine="720"/>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الكشف عن التهديدات والاستجابة لها: تطوير محرك كشف مركزي يحلّل الأحداث الواردة في الوقت الفعلي بمطابقتها مع قواعد الكشف المعيارية</w:t>
      </w:r>
      <w:r w:rsidRPr="00F135DC">
        <w:rPr>
          <w:rFonts w:asciiTheme="minorBidi" w:eastAsia="Times New Roman" w:hAnsiTheme="minorBidi"/>
          <w:color w:val="333333"/>
          <w:sz w:val="24"/>
          <w:szCs w:val="24"/>
        </w:rPr>
        <w:t xml:space="preserve"> (Sigma)</w:t>
      </w:r>
      <w:r w:rsidRPr="00F135DC">
        <w:rPr>
          <w:rFonts w:asciiTheme="minorBidi" w:eastAsia="Times New Roman" w:hAnsiTheme="minorBidi"/>
          <w:color w:val="333333"/>
          <w:sz w:val="24"/>
          <w:szCs w:val="24"/>
          <w:rtl/>
        </w:rPr>
        <w:t>، ويُصدر التنبيهات المصنَّفة وفق إطار</w:t>
      </w:r>
      <w:r w:rsidRPr="00F135DC">
        <w:rPr>
          <w:rFonts w:asciiTheme="minorBidi" w:eastAsia="Times New Roman" w:hAnsiTheme="minorBidi"/>
          <w:color w:val="333333"/>
          <w:sz w:val="24"/>
          <w:szCs w:val="24"/>
        </w:rPr>
        <w:t xml:space="preserve"> (MITRE ATT&amp;CK)</w:t>
      </w:r>
      <w:r w:rsidRPr="00F135DC">
        <w:rPr>
          <w:rFonts w:asciiTheme="minorBidi" w:eastAsia="Times New Roman" w:hAnsiTheme="minorBidi"/>
          <w:color w:val="333333"/>
          <w:sz w:val="24"/>
          <w:szCs w:val="24"/>
          <w:rtl/>
        </w:rPr>
        <w:t>، ويدعم الاستجابة آلياً عند استيفاء شروط محددة، أو يدوياً عبر لوحة التحكم بطيف واسع من الإجراءات كعزل الجهاز وإيقاف العمليات وجمع الأدلة الجنائية الرقمية</w:t>
      </w:r>
      <w:r w:rsidRPr="00F135DC">
        <w:rPr>
          <w:rFonts w:asciiTheme="minorBidi" w:eastAsia="Times New Roman" w:hAnsiTheme="minorBidi"/>
          <w:color w:val="333333"/>
          <w:sz w:val="24"/>
          <w:szCs w:val="24"/>
        </w:rPr>
        <w:t>.</w:t>
      </w:r>
    </w:p>
    <w:p w14:paraId="2970D8AA" w14:textId="77777777" w:rsidR="00F135DC" w:rsidRPr="00F135DC" w:rsidRDefault="00F135DC" w:rsidP="00F135DC">
      <w:pPr>
        <w:shd w:val="clear" w:color="auto" w:fill="FFFFFF"/>
        <w:bidi/>
        <w:spacing w:after="240" w:line="360" w:lineRule="auto"/>
        <w:jc w:val="both"/>
        <w:rPr>
          <w:rFonts w:asciiTheme="minorBidi" w:eastAsia="Times New Roman" w:hAnsiTheme="minorBidi"/>
          <w:color w:val="333333"/>
          <w:sz w:val="24"/>
          <w:szCs w:val="24"/>
        </w:rPr>
      </w:pPr>
      <w:r w:rsidRPr="00F135DC">
        <w:rPr>
          <w:rFonts w:asciiTheme="minorBidi" w:eastAsia="Times New Roman" w:hAnsiTheme="minorBidi"/>
          <w:color w:val="333333"/>
          <w:sz w:val="24"/>
          <w:szCs w:val="24"/>
          <w:rtl/>
        </w:rPr>
        <w:t>الإدارة والمراقبة المركزية: بناء لوحة تحكم تتيح مراقبة جميع الأجهزة الطرفية المُراقَبة، وعرض التنبيهات والتهديدات وربطها بإطار</w:t>
      </w:r>
      <w:r w:rsidRPr="00F135DC">
        <w:rPr>
          <w:rFonts w:asciiTheme="minorBidi" w:eastAsia="Times New Roman" w:hAnsiTheme="minorBidi"/>
          <w:color w:val="333333"/>
          <w:sz w:val="24"/>
          <w:szCs w:val="24"/>
        </w:rPr>
        <w:t xml:space="preserve"> (MITRE ATT&amp;CK)</w:t>
      </w:r>
      <w:r w:rsidRPr="00F135DC">
        <w:rPr>
          <w:rFonts w:asciiTheme="minorBidi" w:eastAsia="Times New Roman" w:hAnsiTheme="minorBidi"/>
          <w:color w:val="333333"/>
          <w:sz w:val="24"/>
          <w:szCs w:val="24"/>
          <w:rtl/>
        </w:rPr>
        <w:t>، وإدارة استجابات الحوادث وسجلات التدقيق وقواعد الكشف من واجهة موحّدة</w:t>
      </w:r>
      <w:r w:rsidRPr="00F135DC">
        <w:rPr>
          <w:rFonts w:asciiTheme="minorBidi" w:eastAsia="Times New Roman" w:hAnsiTheme="minorBidi"/>
          <w:color w:val="333333"/>
          <w:sz w:val="24"/>
          <w:szCs w:val="24"/>
        </w:rPr>
        <w:t>.</w:t>
      </w:r>
    </w:p>
    <w:p w14:paraId="74429154" w14:textId="6BC0320E" w:rsidR="00AC34DF" w:rsidRPr="00F135DC" w:rsidRDefault="00F135DC" w:rsidP="00BC47AE">
      <w:pPr>
        <w:shd w:val="clear" w:color="auto" w:fill="FFFFFF"/>
        <w:bidi/>
        <w:spacing w:after="240" w:line="360" w:lineRule="auto"/>
        <w:jc w:val="both"/>
        <w:rPr>
          <w:rFonts w:asciiTheme="minorBidi" w:eastAsia="Times New Roman" w:hAnsiTheme="minorBidi"/>
          <w:color w:val="333333"/>
          <w:sz w:val="24"/>
          <w:szCs w:val="24"/>
          <w:rtl/>
        </w:rPr>
      </w:pPr>
      <w:r w:rsidRPr="00F135DC">
        <w:rPr>
          <w:rFonts w:asciiTheme="minorBidi" w:eastAsia="Times New Roman" w:hAnsiTheme="minorBidi"/>
          <w:color w:val="333333"/>
          <w:sz w:val="24"/>
          <w:szCs w:val="24"/>
          <w:rtl/>
        </w:rPr>
        <w:t>انعدام القيود وسهولة النشر: إتاحة جميع مكوّنات المنظومة بوصفها مشروعاً مفتوح المصدر دون أي قيود تجارية، مع ضمان أن يكون نشر المكوّنات المركزية بأمر واحد دون تكوين يدوي إضافي، وتثبيت البرنامج الطرفي بخطوات محدودة جدا دون الاعتماد على خدمات خارجية</w:t>
      </w:r>
      <w:r w:rsidRPr="00F135DC">
        <w:rPr>
          <w:rFonts w:asciiTheme="minorBidi" w:eastAsia="Times New Roman" w:hAnsiTheme="minorBidi"/>
          <w:color w:val="333333"/>
          <w:sz w:val="24"/>
          <w:szCs w:val="24"/>
        </w:rPr>
        <w:t>.</w:t>
      </w:r>
    </w:p>
    <w:p w14:paraId="505FE59A" w14:textId="1E5D3359" w:rsidR="00BC47AE" w:rsidRPr="00BC47AE" w:rsidRDefault="00BC47AE" w:rsidP="00BC47AE">
      <w:pPr>
        <w:shd w:val="clear" w:color="auto" w:fill="FFFFFF"/>
        <w:bidi/>
        <w:spacing w:before="240" w:after="240" w:line="360" w:lineRule="auto"/>
        <w:outlineLvl w:val="1"/>
        <w:rPr>
          <w:rFonts w:asciiTheme="minorBidi" w:eastAsia="Times New Roman" w:hAnsiTheme="minorBidi"/>
          <w:b/>
          <w:bCs/>
          <w:color w:val="000000"/>
          <w:sz w:val="32"/>
          <w:szCs w:val="32"/>
        </w:rPr>
      </w:pPr>
      <w:r w:rsidRPr="00BC47AE">
        <w:rPr>
          <w:rFonts w:asciiTheme="minorBidi" w:eastAsia="Times New Roman" w:hAnsiTheme="minorBidi"/>
          <w:b/>
          <w:bCs/>
          <w:color w:val="000000"/>
          <w:sz w:val="32"/>
          <w:szCs w:val="32"/>
        </w:rPr>
        <w:t xml:space="preserve">1.5 </w:t>
      </w:r>
      <w:r w:rsidRPr="00BC47AE">
        <w:rPr>
          <w:rFonts w:asciiTheme="minorBidi" w:eastAsia="Times New Roman" w:hAnsiTheme="minorBidi"/>
          <w:b/>
          <w:bCs/>
          <w:color w:val="000000"/>
          <w:sz w:val="32"/>
          <w:szCs w:val="32"/>
          <w:rtl/>
        </w:rPr>
        <w:t xml:space="preserve">أهمية </w:t>
      </w:r>
      <w:proofErr w:type="gramStart"/>
      <w:r w:rsidRPr="00BC47AE">
        <w:rPr>
          <w:rFonts w:asciiTheme="minorBidi" w:eastAsia="Times New Roman" w:hAnsiTheme="minorBidi"/>
          <w:b/>
          <w:bCs/>
          <w:color w:val="000000"/>
          <w:sz w:val="32"/>
          <w:szCs w:val="32"/>
          <w:rtl/>
        </w:rPr>
        <w:t>المشروع</w:t>
      </w:r>
      <w:r w:rsidRPr="00BC47AE">
        <w:rPr>
          <w:rFonts w:asciiTheme="minorBidi" w:eastAsia="Times New Roman" w:hAnsiTheme="minorBidi"/>
          <w:b/>
          <w:bCs/>
          <w:color w:val="000000"/>
          <w:sz w:val="32"/>
          <w:szCs w:val="32"/>
        </w:rPr>
        <w:t xml:space="preserve"> </w:t>
      </w:r>
      <w:r w:rsidRPr="00BA0F97">
        <w:rPr>
          <w:rFonts w:asciiTheme="minorBidi" w:eastAsia="Times New Roman" w:hAnsiTheme="minorBidi"/>
          <w:b/>
          <w:bCs/>
          <w:color w:val="000000"/>
          <w:sz w:val="32"/>
          <w:szCs w:val="32"/>
          <w:rtl/>
        </w:rPr>
        <w:t xml:space="preserve"> </w:t>
      </w:r>
      <w:r w:rsidRPr="00BC47AE">
        <w:rPr>
          <w:rFonts w:asciiTheme="minorBidi" w:eastAsia="Times New Roman" w:hAnsiTheme="minorBidi"/>
          <w:b/>
          <w:bCs/>
          <w:color w:val="000000"/>
          <w:sz w:val="32"/>
          <w:szCs w:val="32"/>
        </w:rPr>
        <w:t>(</w:t>
      </w:r>
      <w:proofErr w:type="gramEnd"/>
      <w:r w:rsidRPr="00BC47AE">
        <w:rPr>
          <w:rFonts w:asciiTheme="minorBidi" w:eastAsia="Times New Roman" w:hAnsiTheme="minorBidi"/>
          <w:b/>
          <w:bCs/>
          <w:color w:val="000000"/>
          <w:sz w:val="32"/>
          <w:szCs w:val="32"/>
        </w:rPr>
        <w:t>Project Importance)</w:t>
      </w:r>
      <w:r w:rsidRPr="00BA0F97">
        <w:rPr>
          <w:rFonts w:asciiTheme="minorBidi" w:eastAsia="Times New Roman" w:hAnsiTheme="minorBidi"/>
          <w:b/>
          <w:bCs/>
          <w:color w:val="000000"/>
          <w:sz w:val="32"/>
          <w:szCs w:val="32"/>
          <w:rtl/>
        </w:rPr>
        <w:t xml:space="preserve"> : </w:t>
      </w:r>
    </w:p>
    <w:p w14:paraId="09F81C17" w14:textId="77777777" w:rsidR="00BC47AE" w:rsidRPr="00BC47AE" w:rsidRDefault="00BC47AE" w:rsidP="00BC47AE">
      <w:pPr>
        <w:shd w:val="clear" w:color="auto" w:fill="FFFFFF"/>
        <w:bidi/>
        <w:spacing w:after="240" w:line="360" w:lineRule="auto"/>
        <w:rPr>
          <w:rFonts w:asciiTheme="minorBidi" w:eastAsia="Times New Roman" w:hAnsiTheme="minorBidi"/>
          <w:color w:val="333333"/>
          <w:sz w:val="24"/>
          <w:szCs w:val="24"/>
        </w:rPr>
      </w:pPr>
      <w:r w:rsidRPr="00BC47AE">
        <w:rPr>
          <w:rFonts w:asciiTheme="minorBidi" w:eastAsia="Times New Roman" w:hAnsiTheme="minorBidi"/>
          <w:color w:val="333333"/>
          <w:sz w:val="24"/>
          <w:szCs w:val="24"/>
          <w:rtl/>
        </w:rPr>
        <w:t>تتجلى أهمية هذا المشروع في ثلاثة محاور متكاملة</w:t>
      </w:r>
      <w:r w:rsidRPr="00BC47AE">
        <w:rPr>
          <w:rFonts w:asciiTheme="minorBidi" w:eastAsia="Times New Roman" w:hAnsiTheme="minorBidi"/>
          <w:color w:val="333333"/>
          <w:sz w:val="24"/>
          <w:szCs w:val="24"/>
        </w:rPr>
        <w:t>:</w:t>
      </w:r>
    </w:p>
    <w:p w14:paraId="0E5A5B5A" w14:textId="76CA0280" w:rsidR="00BC47AE" w:rsidRPr="00BC47AE" w:rsidRDefault="00BC47AE" w:rsidP="00BC47AE">
      <w:pPr>
        <w:shd w:val="clear" w:color="auto" w:fill="FFFFFF"/>
        <w:bidi/>
        <w:spacing w:after="240" w:line="360" w:lineRule="auto"/>
        <w:jc w:val="both"/>
        <w:rPr>
          <w:rFonts w:asciiTheme="minorBidi" w:eastAsia="Times New Roman" w:hAnsiTheme="minorBidi"/>
          <w:color w:val="333333"/>
          <w:sz w:val="24"/>
          <w:szCs w:val="24"/>
        </w:rPr>
      </w:pPr>
      <w:r w:rsidRPr="00BC47AE">
        <w:rPr>
          <w:rFonts w:asciiTheme="minorBidi" w:eastAsia="Times New Roman" w:hAnsiTheme="minorBidi"/>
          <w:b/>
          <w:bCs/>
          <w:color w:val="000000"/>
          <w:sz w:val="24"/>
          <w:szCs w:val="24"/>
          <w:rtl/>
        </w:rPr>
        <w:t>على الصعيد التقني</w:t>
      </w:r>
      <w:r w:rsidRPr="00BC47AE">
        <w:rPr>
          <w:rFonts w:asciiTheme="minorBidi" w:eastAsia="Times New Roman" w:hAnsiTheme="minorBidi"/>
          <w:color w:val="333333"/>
          <w:sz w:val="24"/>
          <w:szCs w:val="24"/>
          <w:rtl/>
        </w:rPr>
        <w:t>، يعالج المشروع فجوةً حقيقية وموثّقة في مشهد الحلول مفتوحة المصدر؛ إذ أثبتت الدراسة التطبيقية المستفيضة أنه لا تتوفر حتى الآن منظومة</w:t>
      </w:r>
      <w:r w:rsidRPr="00BC47AE">
        <w:rPr>
          <w:rFonts w:asciiTheme="minorBidi" w:eastAsia="Times New Roman" w:hAnsiTheme="minorBidi"/>
          <w:color w:val="333333"/>
          <w:sz w:val="24"/>
          <w:szCs w:val="24"/>
        </w:rPr>
        <w:t xml:space="preserve"> (EDR) </w:t>
      </w:r>
      <w:r w:rsidRPr="00BC47AE">
        <w:rPr>
          <w:rFonts w:asciiTheme="minorBidi" w:eastAsia="Times New Roman" w:hAnsiTheme="minorBidi"/>
          <w:color w:val="333333"/>
          <w:sz w:val="24"/>
          <w:szCs w:val="24"/>
          <w:rtl/>
        </w:rPr>
        <w:t>مكتملة المكوّنات ومفتوحة المصدر في جميعها، وأن الحلول التي تتبنى هذا الوصف إما تقتصر على مكوّن واحد كما في</w:t>
      </w:r>
      <w:r w:rsidRPr="00BC47AE">
        <w:rPr>
          <w:rFonts w:asciiTheme="minorBidi" w:eastAsia="Times New Roman" w:hAnsiTheme="minorBidi"/>
          <w:color w:val="333333"/>
          <w:sz w:val="24"/>
          <w:szCs w:val="24"/>
        </w:rPr>
        <w:t xml:space="preserve"> </w:t>
      </w:r>
      <w:r w:rsidR="00BE11E6">
        <w:rPr>
          <w:rFonts w:asciiTheme="minorBidi" w:eastAsia="Times New Roman" w:hAnsiTheme="minorBidi" w:hint="cs"/>
          <w:color w:val="333333"/>
          <w:sz w:val="24"/>
          <w:szCs w:val="24"/>
          <w:rtl/>
        </w:rPr>
        <w:t xml:space="preserve"> </w:t>
      </w:r>
      <w:r w:rsidRPr="00BC47AE">
        <w:rPr>
          <w:rFonts w:asciiTheme="minorBidi" w:eastAsia="Times New Roman" w:hAnsiTheme="minorBidi"/>
          <w:color w:val="333333"/>
          <w:sz w:val="24"/>
          <w:szCs w:val="24"/>
        </w:rPr>
        <w:t>(</w:t>
      </w:r>
      <w:proofErr w:type="spellStart"/>
      <w:r w:rsidRPr="00BC47AE">
        <w:rPr>
          <w:rFonts w:asciiTheme="minorBidi" w:eastAsia="Times New Roman" w:hAnsiTheme="minorBidi"/>
          <w:color w:val="333333"/>
          <w:sz w:val="24"/>
          <w:szCs w:val="24"/>
        </w:rPr>
        <w:t>OpenEDR</w:t>
      </w:r>
      <w:proofErr w:type="spellEnd"/>
      <w:r w:rsidRPr="00BC47AE">
        <w:rPr>
          <w:rFonts w:asciiTheme="minorBidi" w:eastAsia="Times New Roman" w:hAnsiTheme="minorBidi"/>
          <w:color w:val="333333"/>
          <w:sz w:val="24"/>
          <w:szCs w:val="24"/>
        </w:rPr>
        <w:t>)</w:t>
      </w:r>
      <w:r w:rsidRPr="00BC47AE">
        <w:rPr>
          <w:rFonts w:asciiTheme="minorBidi" w:eastAsia="Times New Roman" w:hAnsiTheme="minorBidi"/>
          <w:color w:val="333333"/>
          <w:sz w:val="24"/>
          <w:szCs w:val="24"/>
          <w:rtl/>
        </w:rPr>
        <w:t>، أو تنتمي في حقيقتها إلى فئة مختلفة كما في</w:t>
      </w:r>
      <w:r w:rsidRPr="00BC47AE">
        <w:rPr>
          <w:rFonts w:asciiTheme="minorBidi" w:eastAsia="Times New Roman" w:hAnsiTheme="minorBidi"/>
          <w:color w:val="333333"/>
          <w:sz w:val="24"/>
          <w:szCs w:val="24"/>
        </w:rPr>
        <w:t xml:space="preserve"> (</w:t>
      </w:r>
      <w:proofErr w:type="spellStart"/>
      <w:r w:rsidRPr="00BC47AE">
        <w:rPr>
          <w:rFonts w:asciiTheme="minorBidi" w:eastAsia="Times New Roman" w:hAnsiTheme="minorBidi"/>
          <w:color w:val="333333"/>
          <w:sz w:val="24"/>
          <w:szCs w:val="24"/>
        </w:rPr>
        <w:t>Wazuh</w:t>
      </w:r>
      <w:proofErr w:type="spellEnd"/>
      <w:r w:rsidRPr="00BC47AE">
        <w:rPr>
          <w:rFonts w:asciiTheme="minorBidi" w:eastAsia="Times New Roman" w:hAnsiTheme="minorBidi"/>
          <w:color w:val="333333"/>
          <w:sz w:val="24"/>
          <w:szCs w:val="24"/>
        </w:rPr>
        <w:t xml:space="preserve">). </w:t>
      </w:r>
      <w:r w:rsidRPr="00BC47AE">
        <w:rPr>
          <w:rFonts w:asciiTheme="minorBidi" w:eastAsia="Times New Roman" w:hAnsiTheme="minorBidi"/>
          <w:color w:val="333333"/>
          <w:sz w:val="24"/>
          <w:szCs w:val="24"/>
          <w:rtl/>
        </w:rPr>
        <w:t>ومن ثَمَّ يُمثّل هذا المشروع محاولةً جادة لسد هذه الفجوة ببناء حقيقي شامل المكوّنات</w:t>
      </w:r>
      <w:r w:rsidRPr="00BC47AE">
        <w:rPr>
          <w:rFonts w:asciiTheme="minorBidi" w:eastAsia="Times New Roman" w:hAnsiTheme="minorBidi"/>
          <w:color w:val="333333"/>
          <w:sz w:val="24"/>
          <w:szCs w:val="24"/>
        </w:rPr>
        <w:t xml:space="preserve"> </w:t>
      </w:r>
      <w:r w:rsidR="005C4842">
        <w:rPr>
          <w:rFonts w:asciiTheme="minorBidi" w:eastAsia="Times New Roman" w:hAnsiTheme="minorBidi"/>
          <w:color w:val="333333"/>
          <w:sz w:val="24"/>
          <w:szCs w:val="24"/>
        </w:rPr>
        <w:t>.</w:t>
      </w:r>
    </w:p>
    <w:p w14:paraId="3B6F39A1" w14:textId="77777777" w:rsidR="00BC47AE" w:rsidRPr="00BC47AE" w:rsidRDefault="00BC47AE" w:rsidP="00BC47AE">
      <w:pPr>
        <w:shd w:val="clear" w:color="auto" w:fill="FFFFFF"/>
        <w:bidi/>
        <w:spacing w:after="240" w:line="360" w:lineRule="auto"/>
        <w:jc w:val="both"/>
        <w:rPr>
          <w:rFonts w:asciiTheme="minorBidi" w:eastAsia="Times New Roman" w:hAnsiTheme="minorBidi"/>
          <w:color w:val="333333"/>
          <w:sz w:val="24"/>
          <w:szCs w:val="24"/>
        </w:rPr>
      </w:pPr>
      <w:r w:rsidRPr="00BC47AE">
        <w:rPr>
          <w:rFonts w:asciiTheme="minorBidi" w:eastAsia="Times New Roman" w:hAnsiTheme="minorBidi"/>
          <w:b/>
          <w:bCs/>
          <w:color w:val="000000"/>
          <w:sz w:val="24"/>
          <w:szCs w:val="24"/>
          <w:rtl/>
        </w:rPr>
        <w:t>على صعيدِ الشفافيةِ والتحكُّمِ</w:t>
      </w:r>
      <w:r w:rsidRPr="00BC47AE">
        <w:rPr>
          <w:rFonts w:asciiTheme="minorBidi" w:eastAsia="Times New Roman" w:hAnsiTheme="minorBidi"/>
          <w:color w:val="333333"/>
          <w:sz w:val="24"/>
          <w:szCs w:val="24"/>
          <w:rtl/>
        </w:rPr>
        <w:t>، يُتيح المصدر المفتوح للمؤسسات فحص المنظومة وفهم آلية عملها وتعديلها وتكييفها وفق بيئاتها وسياساتها الأمنية الخاصة، وهو بُعد جوهري تفتقر إليه المنتجات التجارية المغلقة التي تُلزم المستخدم بقبول آليات الكشف والاستجابة دون أي قدرة على التحقق منها أو التأثير فيها. ويكتسب هذا البُعد أهمية مضاعفة حين يتعلق الأمر بمنظومة أمنية تعمل بأعلى صلاحيات النظام وتطّلع على حركة بيانات المؤسسة بالكامل</w:t>
      </w:r>
      <w:r w:rsidRPr="00BC47AE">
        <w:rPr>
          <w:rFonts w:asciiTheme="minorBidi" w:eastAsia="Times New Roman" w:hAnsiTheme="minorBidi"/>
          <w:color w:val="333333"/>
          <w:sz w:val="24"/>
          <w:szCs w:val="24"/>
        </w:rPr>
        <w:t>.</w:t>
      </w:r>
    </w:p>
    <w:p w14:paraId="3502963A" w14:textId="6539A691" w:rsidR="00BC47AE" w:rsidRPr="00BC47AE" w:rsidRDefault="00BC47AE" w:rsidP="00BC47AE">
      <w:pPr>
        <w:shd w:val="clear" w:color="auto" w:fill="FFFFFF"/>
        <w:bidi/>
        <w:spacing w:after="240" w:line="360" w:lineRule="auto"/>
        <w:jc w:val="both"/>
        <w:rPr>
          <w:rFonts w:asciiTheme="minorBidi" w:eastAsia="Times New Roman" w:hAnsiTheme="minorBidi"/>
          <w:color w:val="333333"/>
          <w:sz w:val="24"/>
          <w:szCs w:val="24"/>
          <w:rtl/>
          <w:lang w:bidi="ar-YE"/>
        </w:rPr>
      </w:pPr>
      <w:r w:rsidRPr="00BC47AE">
        <w:rPr>
          <w:rFonts w:asciiTheme="minorBidi" w:eastAsia="Times New Roman" w:hAnsiTheme="minorBidi"/>
          <w:b/>
          <w:bCs/>
          <w:color w:val="000000"/>
          <w:sz w:val="24"/>
          <w:szCs w:val="24"/>
          <w:rtl/>
        </w:rPr>
        <w:t>على صعيدِ معياريةِ الكشفِ وقابليةِ الصيانةِ</w:t>
      </w:r>
      <w:r w:rsidRPr="00BC47AE">
        <w:rPr>
          <w:rFonts w:asciiTheme="minorBidi" w:eastAsia="Times New Roman" w:hAnsiTheme="minorBidi"/>
          <w:color w:val="333333"/>
          <w:sz w:val="24"/>
          <w:szCs w:val="24"/>
          <w:rtl/>
        </w:rPr>
        <w:t>، يعتمد المشروع على قواعد الكشف المعيارية</w:t>
      </w:r>
      <w:r w:rsidRPr="00BC47AE">
        <w:rPr>
          <w:rFonts w:asciiTheme="minorBidi" w:eastAsia="Times New Roman" w:hAnsiTheme="minorBidi"/>
          <w:color w:val="333333"/>
          <w:sz w:val="24"/>
          <w:szCs w:val="24"/>
        </w:rPr>
        <w:t xml:space="preserve"> (Sigma) </w:t>
      </w:r>
      <w:r w:rsidRPr="00BC47AE">
        <w:rPr>
          <w:rFonts w:asciiTheme="minorBidi" w:eastAsia="Times New Roman" w:hAnsiTheme="minorBidi"/>
          <w:color w:val="333333"/>
          <w:sz w:val="24"/>
          <w:szCs w:val="24"/>
          <w:rtl/>
        </w:rPr>
        <w:t xml:space="preserve">المدعومة بمجتمع أمني نشط ومتنامٍ، مما يُتيح مواكبة التهديدات الناشئة وتوسيع قواعد الكشف وتحديثها </w:t>
      </w:r>
      <w:r w:rsidRPr="00BC47AE">
        <w:rPr>
          <w:rFonts w:asciiTheme="minorBidi" w:eastAsia="Times New Roman" w:hAnsiTheme="minorBidi"/>
          <w:color w:val="333333"/>
          <w:sz w:val="24"/>
          <w:szCs w:val="24"/>
          <w:rtl/>
        </w:rPr>
        <w:lastRenderedPageBreak/>
        <w:t>باستمرار دون الاعتماد على جهد داخلي مغلق. ويُعدّ هذا الاختيار ميزةً استراتيجية تُعزز قابلية صيانة المنظومة وتضمن استمرارية فاعليتها على المدى البعيد</w:t>
      </w:r>
      <w:r w:rsidR="005C4842">
        <w:rPr>
          <w:rFonts w:asciiTheme="minorBidi" w:eastAsia="Times New Roman" w:hAnsiTheme="minorBidi"/>
          <w:color w:val="333333"/>
          <w:sz w:val="24"/>
          <w:szCs w:val="24"/>
          <w:lang w:bidi="ar-YE"/>
        </w:rPr>
        <w:t xml:space="preserve"> [5][6] </w:t>
      </w:r>
      <w:r w:rsidR="005C4842">
        <w:rPr>
          <w:rFonts w:asciiTheme="minorBidi" w:eastAsia="Times New Roman" w:hAnsiTheme="minorBidi" w:hint="cs"/>
          <w:color w:val="333333"/>
          <w:sz w:val="24"/>
          <w:szCs w:val="24"/>
          <w:rtl/>
          <w:lang w:bidi="ar-YE"/>
        </w:rPr>
        <w:t xml:space="preserve"> .</w:t>
      </w:r>
    </w:p>
    <w:p w14:paraId="2C0E7AB3" w14:textId="77777777" w:rsidR="00D0121B" w:rsidRPr="00BA0F97" w:rsidRDefault="00BC47AE" w:rsidP="00D0121B">
      <w:pPr>
        <w:shd w:val="clear" w:color="auto" w:fill="FFFFFF"/>
        <w:bidi/>
        <w:spacing w:before="240" w:after="240" w:line="240" w:lineRule="auto"/>
        <w:outlineLvl w:val="1"/>
        <w:rPr>
          <w:rFonts w:asciiTheme="minorBidi" w:eastAsia="Times New Roman" w:hAnsiTheme="minorBidi"/>
          <w:b/>
          <w:bCs/>
          <w:color w:val="000000"/>
          <w:sz w:val="32"/>
          <w:szCs w:val="32"/>
        </w:rPr>
        <w:sectPr w:rsidR="00D0121B" w:rsidRPr="00BA0F97" w:rsidSect="00BA0F97">
          <w:type w:val="continuous"/>
          <w:pgSz w:w="12240" w:h="15840"/>
          <w:pgMar w:top="1418" w:right="1418" w:bottom="1418" w:left="1418" w:header="720" w:footer="720" w:gutter="1418"/>
          <w:cols w:space="720"/>
          <w:docGrid w:linePitch="360"/>
        </w:sectPr>
      </w:pPr>
      <w:r w:rsidRPr="00BC47AE">
        <w:rPr>
          <w:rFonts w:asciiTheme="minorBidi" w:eastAsia="Times New Roman" w:hAnsiTheme="minorBidi"/>
          <w:b/>
          <w:bCs/>
          <w:color w:val="000000"/>
          <w:sz w:val="32"/>
          <w:szCs w:val="32"/>
        </w:rPr>
        <w:t xml:space="preserve">1.6 </w:t>
      </w:r>
      <w:r w:rsidRPr="00BC47AE">
        <w:rPr>
          <w:rFonts w:asciiTheme="minorBidi" w:eastAsia="Times New Roman" w:hAnsiTheme="minorBidi"/>
          <w:b/>
          <w:bCs/>
          <w:color w:val="000000"/>
          <w:sz w:val="32"/>
          <w:szCs w:val="32"/>
          <w:rtl/>
        </w:rPr>
        <w:t>نطاق وحدود المشروع</w:t>
      </w:r>
      <w:r w:rsidRPr="00BC47AE">
        <w:rPr>
          <w:rFonts w:asciiTheme="minorBidi" w:eastAsia="Times New Roman" w:hAnsiTheme="minorBidi"/>
          <w:b/>
          <w:bCs/>
          <w:color w:val="000000"/>
          <w:sz w:val="32"/>
          <w:szCs w:val="32"/>
        </w:rPr>
        <w:t xml:space="preserve"> (Project Scope and Limitations)</w:t>
      </w:r>
    </w:p>
    <w:p w14:paraId="780E341E" w14:textId="3B44ACC9" w:rsidR="00BC47AE" w:rsidRPr="00BC47AE" w:rsidRDefault="00BC47AE" w:rsidP="00D0121B">
      <w:pPr>
        <w:shd w:val="clear" w:color="auto" w:fill="FFFFFF"/>
        <w:bidi/>
        <w:spacing w:after="240" w:line="360" w:lineRule="auto"/>
        <w:jc w:val="both"/>
        <w:rPr>
          <w:rFonts w:asciiTheme="minorBidi" w:eastAsia="Times New Roman" w:hAnsiTheme="minorBidi"/>
          <w:color w:val="333333"/>
          <w:sz w:val="24"/>
          <w:szCs w:val="24"/>
          <w:rtl/>
          <w:lang w:bidi="ar-YE"/>
        </w:rPr>
      </w:pPr>
      <w:r w:rsidRPr="00BC47AE">
        <w:rPr>
          <w:rFonts w:asciiTheme="minorBidi" w:eastAsia="Times New Roman" w:hAnsiTheme="minorBidi"/>
          <w:b/>
          <w:bCs/>
          <w:color w:val="000000"/>
          <w:sz w:val="24"/>
          <w:szCs w:val="24"/>
          <w:rtl/>
        </w:rPr>
        <w:t>النطاق</w:t>
      </w:r>
      <w:r w:rsidRPr="00BC47AE">
        <w:rPr>
          <w:rFonts w:asciiTheme="minorBidi" w:eastAsia="Times New Roman" w:hAnsiTheme="minorBidi"/>
          <w:b/>
          <w:bCs/>
          <w:color w:val="000000"/>
          <w:sz w:val="24"/>
          <w:szCs w:val="24"/>
        </w:rPr>
        <w:t>:</w:t>
      </w:r>
      <w:r w:rsidRPr="00BC47AE">
        <w:rPr>
          <w:rFonts w:asciiTheme="minorBidi" w:eastAsia="Times New Roman" w:hAnsiTheme="minorBidi"/>
          <w:color w:val="333333"/>
          <w:sz w:val="24"/>
          <w:szCs w:val="24"/>
        </w:rPr>
        <w:t> </w:t>
      </w:r>
      <w:r w:rsidRPr="00BC47AE">
        <w:rPr>
          <w:rFonts w:asciiTheme="minorBidi" w:eastAsia="Times New Roman" w:hAnsiTheme="minorBidi"/>
          <w:color w:val="333333"/>
          <w:sz w:val="24"/>
          <w:szCs w:val="24"/>
          <w:rtl/>
        </w:rPr>
        <w:t>يتمحور هذا المشروع حول تطوير منظومة</w:t>
      </w:r>
      <w:r w:rsidRPr="00BC47AE">
        <w:rPr>
          <w:rFonts w:asciiTheme="minorBidi" w:eastAsia="Times New Roman" w:hAnsiTheme="minorBidi"/>
          <w:color w:val="333333"/>
          <w:sz w:val="24"/>
          <w:szCs w:val="24"/>
        </w:rPr>
        <w:t xml:space="preserve"> (EDR) </w:t>
      </w:r>
      <w:r w:rsidRPr="00BC47AE">
        <w:rPr>
          <w:rFonts w:asciiTheme="minorBidi" w:eastAsia="Times New Roman" w:hAnsiTheme="minorBidi"/>
          <w:color w:val="333333"/>
          <w:sz w:val="24"/>
          <w:szCs w:val="24"/>
          <w:rtl/>
        </w:rPr>
        <w:t>مكتملة المكوّنات — البرنامج الطرفي ومكوّن الاتصال ومحرك الكشف ومحرك الاستجابة ولوحة التحكم — وتعمل جميعها ضمن بيئة مفتوحة المصدر. يستهدف البرنامج الطرفي أجهزة ويندوز، ويجمع أحداث العمليات والملفات والشبكة وغيرها، ويُحيلها إلى محرك الكشف الذي يحللها وفق قواعد</w:t>
      </w:r>
      <w:r w:rsidRPr="00BC47AE">
        <w:rPr>
          <w:rFonts w:asciiTheme="minorBidi" w:eastAsia="Times New Roman" w:hAnsiTheme="minorBidi"/>
          <w:color w:val="333333"/>
          <w:sz w:val="24"/>
          <w:szCs w:val="24"/>
        </w:rPr>
        <w:t xml:space="preserve"> (Sigma) </w:t>
      </w:r>
      <w:r w:rsidRPr="00BC47AE">
        <w:rPr>
          <w:rFonts w:asciiTheme="minorBidi" w:eastAsia="Times New Roman" w:hAnsiTheme="minorBidi"/>
          <w:color w:val="333333"/>
          <w:sz w:val="24"/>
          <w:szCs w:val="24"/>
          <w:rtl/>
        </w:rPr>
        <w:t>ويُصدر التنبيهات ويُطلق إجراءات الاستجابة المناسبة. وتُتيح لوحة التحكم رؤيةً مركزيةً موحّدةً لجميع الأحداث والتنبيهات المُصنَّفة وفق إطار</w:t>
      </w:r>
      <w:r w:rsidRPr="00BC47AE">
        <w:rPr>
          <w:rFonts w:asciiTheme="minorBidi" w:eastAsia="Times New Roman" w:hAnsiTheme="minorBidi"/>
          <w:color w:val="333333"/>
          <w:sz w:val="24"/>
          <w:szCs w:val="24"/>
        </w:rPr>
        <w:t xml:space="preserve"> (MITRE ATT&amp;CK)</w:t>
      </w:r>
      <w:r w:rsidRPr="00BC47AE">
        <w:rPr>
          <w:rFonts w:asciiTheme="minorBidi" w:eastAsia="Times New Roman" w:hAnsiTheme="minorBidi"/>
          <w:color w:val="333333"/>
          <w:sz w:val="24"/>
          <w:szCs w:val="24"/>
          <w:rtl/>
        </w:rPr>
        <w:t>، فضلاً عن إدارة الأجهزة المُراقَبة وتنفيذ إجراءات الاستجابة يدوياً. وتستهدف المنظومة في مجملها توفير بيئة متكاملة للكشف والاستجابة قابلة للنشر بخطوات محدودة</w:t>
      </w:r>
      <w:r w:rsidR="005C4842">
        <w:rPr>
          <w:rFonts w:asciiTheme="minorBidi" w:eastAsia="Times New Roman" w:hAnsiTheme="minorBidi" w:hint="cs"/>
          <w:color w:val="333333"/>
          <w:sz w:val="24"/>
          <w:szCs w:val="24"/>
          <w:rtl/>
        </w:rPr>
        <w:t xml:space="preserve"> </w:t>
      </w:r>
      <w:r w:rsidR="005C4842">
        <w:rPr>
          <w:rFonts w:asciiTheme="minorBidi" w:eastAsia="Times New Roman" w:hAnsiTheme="minorBidi"/>
          <w:color w:val="333333"/>
          <w:sz w:val="24"/>
          <w:szCs w:val="24"/>
        </w:rPr>
        <w:t>[6]</w:t>
      </w:r>
      <w:r w:rsidR="005C4842">
        <w:rPr>
          <w:rFonts w:asciiTheme="minorBidi" w:eastAsia="Times New Roman" w:hAnsiTheme="minorBidi" w:hint="cs"/>
          <w:color w:val="333333"/>
          <w:sz w:val="24"/>
          <w:szCs w:val="24"/>
          <w:rtl/>
        </w:rPr>
        <w:t xml:space="preserve"> .</w:t>
      </w:r>
    </w:p>
    <w:p w14:paraId="53F25324" w14:textId="46CD3D8B" w:rsidR="00BC47AE" w:rsidRPr="00BC47AE" w:rsidRDefault="00BC47AE" w:rsidP="00D0121B">
      <w:pPr>
        <w:shd w:val="clear" w:color="auto" w:fill="FFFFFF"/>
        <w:bidi/>
        <w:spacing w:after="240" w:line="360" w:lineRule="auto"/>
        <w:jc w:val="both"/>
        <w:rPr>
          <w:rFonts w:asciiTheme="minorBidi" w:eastAsia="Times New Roman" w:hAnsiTheme="minorBidi"/>
          <w:color w:val="333333"/>
          <w:sz w:val="24"/>
          <w:szCs w:val="24"/>
        </w:rPr>
      </w:pPr>
      <w:r w:rsidRPr="00BC47AE">
        <w:rPr>
          <w:rFonts w:asciiTheme="minorBidi" w:eastAsia="Times New Roman" w:hAnsiTheme="minorBidi"/>
          <w:b/>
          <w:bCs/>
          <w:color w:val="000000"/>
          <w:sz w:val="24"/>
          <w:szCs w:val="24"/>
          <w:rtl/>
        </w:rPr>
        <w:t>الحدود</w:t>
      </w:r>
      <w:r w:rsidRPr="00BC47AE">
        <w:rPr>
          <w:rFonts w:asciiTheme="minorBidi" w:eastAsia="Times New Roman" w:hAnsiTheme="minorBidi"/>
          <w:b/>
          <w:bCs/>
          <w:color w:val="000000"/>
          <w:sz w:val="24"/>
          <w:szCs w:val="24"/>
        </w:rPr>
        <w:t>:</w:t>
      </w:r>
      <w:r w:rsidRPr="00BC47AE">
        <w:rPr>
          <w:rFonts w:asciiTheme="minorBidi" w:eastAsia="Times New Roman" w:hAnsiTheme="minorBidi"/>
          <w:color w:val="333333"/>
          <w:sz w:val="24"/>
          <w:szCs w:val="24"/>
        </w:rPr>
        <w:t> </w:t>
      </w:r>
      <w:r w:rsidRPr="00BC47AE">
        <w:rPr>
          <w:rFonts w:asciiTheme="minorBidi" w:eastAsia="Times New Roman" w:hAnsiTheme="minorBidi"/>
          <w:color w:val="333333"/>
          <w:sz w:val="24"/>
          <w:szCs w:val="24"/>
          <w:rtl/>
        </w:rPr>
        <w:t>يقتصر البرنامج الطرفي في هذه المرحلة على بيئات ويندوز دون سواها من أنظمة التشغيل، في حين تبقى بقية مكوّنات المنظومة مستقلة عن نظام التشغيل وقادرة على استقبال أي برنامج طرفي مستقبلاً. ويعتمد البرنامج الطرفي على آلية</w:t>
      </w:r>
      <w:r w:rsidRPr="00BC47AE">
        <w:rPr>
          <w:rFonts w:asciiTheme="minorBidi" w:eastAsia="Times New Roman" w:hAnsiTheme="minorBidi"/>
          <w:color w:val="333333"/>
          <w:sz w:val="24"/>
          <w:szCs w:val="24"/>
        </w:rPr>
        <w:t xml:space="preserve"> (ETW) </w:t>
      </w:r>
      <w:r w:rsidRPr="00BC47AE">
        <w:rPr>
          <w:rFonts w:asciiTheme="minorBidi" w:eastAsia="Times New Roman" w:hAnsiTheme="minorBidi"/>
          <w:color w:val="333333"/>
          <w:sz w:val="24"/>
          <w:szCs w:val="24"/>
          <w:rtl/>
        </w:rPr>
        <w:t>لجمع الأحداث من مستوى النواة في الوقت الفعلي — وهي الآلية ذاتها التي تعتمدها أدوات كـ</w:t>
      </w:r>
      <w:r w:rsidRPr="00BC47AE">
        <w:rPr>
          <w:rFonts w:asciiTheme="minorBidi" w:eastAsia="Times New Roman" w:hAnsiTheme="minorBidi"/>
          <w:color w:val="333333"/>
          <w:sz w:val="24"/>
          <w:szCs w:val="24"/>
        </w:rPr>
        <w:t xml:space="preserve">(Sysmon) </w:t>
      </w:r>
      <w:r w:rsidRPr="00BC47AE">
        <w:rPr>
          <w:rFonts w:asciiTheme="minorBidi" w:eastAsia="Times New Roman" w:hAnsiTheme="minorBidi"/>
          <w:color w:val="333333"/>
          <w:sz w:val="24"/>
          <w:szCs w:val="24"/>
          <w:rtl/>
        </w:rPr>
        <w:t>و</w:t>
      </w:r>
      <w:r w:rsidRPr="00BC47AE">
        <w:rPr>
          <w:rFonts w:asciiTheme="minorBidi" w:eastAsia="Times New Roman" w:hAnsiTheme="minorBidi"/>
          <w:color w:val="333333"/>
          <w:sz w:val="24"/>
          <w:szCs w:val="24"/>
        </w:rPr>
        <w:t xml:space="preserve">(Windows Defender) — </w:t>
      </w:r>
      <w:r w:rsidRPr="00BC47AE">
        <w:rPr>
          <w:rFonts w:asciiTheme="minorBidi" w:eastAsia="Times New Roman" w:hAnsiTheme="minorBidi"/>
          <w:color w:val="333333"/>
          <w:sz w:val="24"/>
          <w:szCs w:val="24"/>
          <w:rtl/>
        </w:rPr>
        <w:t>غير أنه يعمل في وضع المستخدم</w:t>
      </w:r>
      <w:r w:rsidRPr="00BC47AE">
        <w:rPr>
          <w:rFonts w:asciiTheme="minorBidi" w:eastAsia="Times New Roman" w:hAnsiTheme="minorBidi"/>
          <w:color w:val="333333"/>
          <w:sz w:val="24"/>
          <w:szCs w:val="24"/>
        </w:rPr>
        <w:t xml:space="preserve"> (User Mode) </w:t>
      </w:r>
      <w:r w:rsidRPr="00BC47AE">
        <w:rPr>
          <w:rFonts w:asciiTheme="minorBidi" w:eastAsia="Times New Roman" w:hAnsiTheme="minorBidi"/>
          <w:color w:val="333333"/>
          <w:sz w:val="24"/>
          <w:szCs w:val="24"/>
          <w:rtl/>
        </w:rPr>
        <w:t>لا في وضع النواة مباشرةً، نظراً لاشتراط مايكروسوفت الحصول على شهادة توقيع خاصة لتشغيل برامج التشغيل في وضع النواة</w:t>
      </w:r>
      <w:r w:rsidRPr="00BC47AE">
        <w:rPr>
          <w:rFonts w:asciiTheme="minorBidi" w:eastAsia="Times New Roman" w:hAnsiTheme="minorBidi"/>
          <w:color w:val="333333"/>
          <w:sz w:val="24"/>
          <w:szCs w:val="24"/>
        </w:rPr>
        <w:t xml:space="preserve"> </w:t>
      </w:r>
      <w:r w:rsidR="00D0121B" w:rsidRPr="00BA0F97">
        <w:rPr>
          <w:rFonts w:asciiTheme="minorBidi" w:eastAsia="Times New Roman" w:hAnsiTheme="minorBidi"/>
          <w:color w:val="333333"/>
          <w:sz w:val="24"/>
          <w:szCs w:val="24"/>
          <w:rtl/>
        </w:rPr>
        <w:t xml:space="preserve"> </w:t>
      </w:r>
      <w:r w:rsidRPr="00BC47AE">
        <w:rPr>
          <w:rFonts w:asciiTheme="minorBidi" w:eastAsia="Times New Roman" w:hAnsiTheme="minorBidi"/>
          <w:color w:val="333333"/>
          <w:sz w:val="24"/>
          <w:szCs w:val="24"/>
        </w:rPr>
        <w:t>(Kernel Mode Driver Signing Certificate)</w:t>
      </w:r>
      <w:r w:rsidRPr="00BC47AE">
        <w:rPr>
          <w:rFonts w:asciiTheme="minorBidi" w:eastAsia="Times New Roman" w:hAnsiTheme="minorBidi"/>
          <w:color w:val="333333"/>
          <w:sz w:val="24"/>
          <w:szCs w:val="24"/>
          <w:rtl/>
        </w:rPr>
        <w:t>، وهو ما يُمثّل قيداً موثّقاً يواجهه معظم مشاريع الأمن مفتوحة المصدر في هذا المجال. كما يعتمد محرك الكشف على نهج قائم على القواعد المعيارية</w:t>
      </w:r>
      <w:r w:rsidRPr="00BC47AE">
        <w:rPr>
          <w:rFonts w:asciiTheme="minorBidi" w:eastAsia="Times New Roman" w:hAnsiTheme="minorBidi"/>
          <w:color w:val="333333"/>
          <w:sz w:val="24"/>
          <w:szCs w:val="24"/>
        </w:rPr>
        <w:t xml:space="preserve"> (Rule-based Detection) </w:t>
      </w:r>
      <w:r w:rsidRPr="00BC47AE">
        <w:rPr>
          <w:rFonts w:asciiTheme="minorBidi" w:eastAsia="Times New Roman" w:hAnsiTheme="minorBidi"/>
          <w:color w:val="333333"/>
          <w:sz w:val="24"/>
          <w:szCs w:val="24"/>
          <w:rtl/>
        </w:rPr>
        <w:t>ولا يتضمّن نماذج تعلّم آلي. وتستهدف المنظومة بيئات الاختبار والمؤسسات الصغيرة والمتوسطة، ولا تُعدّ بديلاً من منصات الأمن المؤسسية الكاملة ذات المتطلبات التشغيلية الضخمة</w:t>
      </w:r>
      <w:r w:rsidRPr="00BC47AE">
        <w:rPr>
          <w:rFonts w:asciiTheme="minorBidi" w:eastAsia="Times New Roman" w:hAnsiTheme="minorBidi"/>
          <w:color w:val="333333"/>
          <w:sz w:val="24"/>
          <w:szCs w:val="24"/>
        </w:rPr>
        <w:t>.</w:t>
      </w:r>
    </w:p>
    <w:p w14:paraId="7E2C2253" w14:textId="10848729" w:rsidR="007D5A01" w:rsidRPr="007D5A01" w:rsidRDefault="007D5A01" w:rsidP="007D5A01">
      <w:pPr>
        <w:shd w:val="clear" w:color="auto" w:fill="FFFFFF"/>
        <w:bidi/>
        <w:spacing w:before="240" w:after="240" w:line="240" w:lineRule="auto"/>
        <w:outlineLvl w:val="1"/>
        <w:rPr>
          <w:rFonts w:asciiTheme="minorBidi" w:eastAsia="Times New Roman" w:hAnsiTheme="minorBidi"/>
          <w:b/>
          <w:bCs/>
          <w:color w:val="000000"/>
          <w:sz w:val="28"/>
          <w:szCs w:val="28"/>
        </w:rPr>
      </w:pPr>
      <w:r w:rsidRPr="007D5A01">
        <w:rPr>
          <w:rFonts w:asciiTheme="minorBidi" w:eastAsia="Times New Roman" w:hAnsiTheme="minorBidi"/>
          <w:b/>
          <w:bCs/>
          <w:color w:val="000000"/>
          <w:sz w:val="28"/>
          <w:szCs w:val="28"/>
        </w:rPr>
        <w:t xml:space="preserve">1.7 </w:t>
      </w:r>
      <w:r w:rsidRPr="007D5A01">
        <w:rPr>
          <w:rFonts w:asciiTheme="minorBidi" w:eastAsia="Times New Roman" w:hAnsiTheme="minorBidi"/>
          <w:b/>
          <w:bCs/>
          <w:color w:val="000000"/>
          <w:sz w:val="28"/>
          <w:szCs w:val="28"/>
          <w:rtl/>
        </w:rPr>
        <w:t xml:space="preserve">الأدوات المستخدمة في </w:t>
      </w:r>
      <w:proofErr w:type="gramStart"/>
      <w:r w:rsidRPr="007D5A01">
        <w:rPr>
          <w:rFonts w:asciiTheme="minorBidi" w:eastAsia="Times New Roman" w:hAnsiTheme="minorBidi"/>
          <w:b/>
          <w:bCs/>
          <w:color w:val="000000"/>
          <w:sz w:val="28"/>
          <w:szCs w:val="28"/>
          <w:rtl/>
        </w:rPr>
        <w:t>المشروع</w:t>
      </w:r>
      <w:r w:rsidRPr="007D5A01">
        <w:rPr>
          <w:rFonts w:asciiTheme="minorBidi" w:eastAsia="Times New Roman" w:hAnsiTheme="minorBidi"/>
          <w:b/>
          <w:bCs/>
          <w:color w:val="000000"/>
          <w:sz w:val="28"/>
          <w:szCs w:val="28"/>
        </w:rPr>
        <w:t xml:space="preserve"> </w:t>
      </w:r>
      <w:r w:rsidR="00D44051" w:rsidRPr="00BA0F97">
        <w:rPr>
          <w:rFonts w:asciiTheme="minorBidi" w:eastAsia="Times New Roman" w:hAnsiTheme="minorBidi"/>
          <w:b/>
          <w:bCs/>
          <w:color w:val="000000"/>
          <w:sz w:val="28"/>
          <w:szCs w:val="28"/>
          <w:rtl/>
        </w:rPr>
        <w:t xml:space="preserve"> </w:t>
      </w:r>
      <w:r w:rsidRPr="007D5A01">
        <w:rPr>
          <w:rFonts w:asciiTheme="minorBidi" w:eastAsia="Times New Roman" w:hAnsiTheme="minorBidi"/>
          <w:b/>
          <w:bCs/>
          <w:color w:val="000000"/>
          <w:sz w:val="28"/>
          <w:szCs w:val="28"/>
        </w:rPr>
        <w:t>(</w:t>
      </w:r>
      <w:proofErr w:type="gramEnd"/>
      <w:r w:rsidRPr="007D5A01">
        <w:rPr>
          <w:rFonts w:asciiTheme="minorBidi" w:eastAsia="Times New Roman" w:hAnsiTheme="minorBidi"/>
          <w:b/>
          <w:bCs/>
          <w:color w:val="000000"/>
          <w:sz w:val="28"/>
          <w:szCs w:val="28"/>
        </w:rPr>
        <w:t>Tools Used in the Project)</w:t>
      </w:r>
    </w:p>
    <w:p w14:paraId="7E2DC688" w14:textId="77777777" w:rsidR="007D5A01" w:rsidRPr="007D5A01" w:rsidRDefault="007D5A01" w:rsidP="007D5A01">
      <w:pPr>
        <w:shd w:val="clear" w:color="auto" w:fill="FFFFFF"/>
        <w:bidi/>
        <w:spacing w:after="240" w:line="240" w:lineRule="auto"/>
        <w:jc w:val="both"/>
        <w:rPr>
          <w:rFonts w:asciiTheme="minorBidi" w:eastAsia="Times New Roman" w:hAnsiTheme="minorBidi"/>
          <w:color w:val="333333"/>
          <w:sz w:val="24"/>
          <w:szCs w:val="24"/>
        </w:rPr>
      </w:pPr>
      <w:r w:rsidRPr="007D5A01">
        <w:rPr>
          <w:rFonts w:asciiTheme="minorBidi" w:eastAsia="Times New Roman" w:hAnsiTheme="minorBidi"/>
          <w:color w:val="333333"/>
          <w:sz w:val="24"/>
          <w:szCs w:val="24"/>
          <w:rtl/>
        </w:rPr>
        <w:t>اعتمد تطوير هذا المشروع على مجموعة من الأدوات والتقنيات المتكاملة التي تغطي جميع مكوّنات المنظومة، ويوضح الجدول التالي أبرزها مع الغرض من توظيف كل منها</w:t>
      </w:r>
      <w:r w:rsidRPr="007D5A01">
        <w:rPr>
          <w:rFonts w:asciiTheme="minorBidi" w:eastAsia="Times New Roman" w:hAnsiTheme="minorBidi"/>
          <w:color w:val="333333"/>
          <w:sz w:val="24"/>
          <w:szCs w:val="24"/>
        </w:rPr>
        <w:t>.</w:t>
      </w:r>
    </w:p>
    <w:p w14:paraId="7060E40E" w14:textId="4ABED3E3" w:rsidR="00790351" w:rsidRPr="00BA0F97" w:rsidRDefault="00790351" w:rsidP="00F135DC">
      <w:pPr>
        <w:bidi/>
        <w:spacing w:line="360" w:lineRule="auto"/>
        <w:jc w:val="both"/>
        <w:rPr>
          <w:rFonts w:asciiTheme="minorBidi" w:hAnsiTheme="minorBidi"/>
          <w:rtl/>
          <w:lang w:bidi="ar-YE"/>
        </w:rPr>
      </w:pPr>
    </w:p>
    <w:tbl>
      <w:tblPr>
        <w:tblW w:w="5383" w:type="pct"/>
        <w:jc w:val="center"/>
        <w:tblLayout w:type="fixed"/>
        <w:tblCellMar>
          <w:top w:w="15" w:type="dxa"/>
          <w:left w:w="15" w:type="dxa"/>
          <w:bottom w:w="15" w:type="dxa"/>
          <w:right w:w="15" w:type="dxa"/>
        </w:tblCellMar>
        <w:tblLook w:val="04A0" w:firstRow="1" w:lastRow="0" w:firstColumn="1" w:lastColumn="0" w:noHBand="0" w:noVBand="1"/>
      </w:tblPr>
      <w:tblGrid>
        <w:gridCol w:w="3678"/>
        <w:gridCol w:w="2998"/>
        <w:gridCol w:w="2609"/>
      </w:tblGrid>
      <w:tr w:rsidR="007D5A01" w:rsidRPr="00BA0F97" w14:paraId="7341F43A" w14:textId="6302C7A6" w:rsidTr="007D5A01">
        <w:trPr>
          <w:trHeight w:val="268"/>
          <w:tblHeader/>
          <w:jc w:val="center"/>
        </w:trPr>
        <w:tc>
          <w:tcPr>
            <w:tcW w:w="3678"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A34594A" w14:textId="015F32AC" w:rsidR="007D5A01" w:rsidRPr="00BA0F97" w:rsidRDefault="007D5A01" w:rsidP="007D5A01">
            <w:pPr>
              <w:bidi/>
              <w:spacing w:after="0" w:line="240" w:lineRule="auto"/>
              <w:jc w:val="center"/>
              <w:rPr>
                <w:rFonts w:asciiTheme="minorBidi" w:eastAsia="Times New Roman" w:hAnsiTheme="minorBidi"/>
                <w:b/>
                <w:bCs/>
                <w:sz w:val="24"/>
                <w:szCs w:val="24"/>
                <w:rtl/>
              </w:rPr>
            </w:pPr>
            <w:r w:rsidRPr="00D0121B">
              <w:rPr>
                <w:rFonts w:asciiTheme="minorBidi" w:eastAsia="Times New Roman" w:hAnsiTheme="minorBidi"/>
                <w:b/>
                <w:bCs/>
                <w:sz w:val="24"/>
                <w:szCs w:val="24"/>
                <w:rtl/>
              </w:rPr>
              <w:t>الغرض من الاستخدام</w:t>
            </w:r>
          </w:p>
        </w:tc>
        <w:tc>
          <w:tcPr>
            <w:tcW w:w="299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D8674C" w14:textId="3A63B82A" w:rsidR="007D5A01" w:rsidRPr="00D0121B" w:rsidRDefault="007D5A01" w:rsidP="007D5A01">
            <w:pPr>
              <w:bidi/>
              <w:spacing w:after="0" w:line="240" w:lineRule="auto"/>
              <w:jc w:val="center"/>
              <w:rPr>
                <w:rFonts w:asciiTheme="minorBidi" w:eastAsia="Times New Roman" w:hAnsiTheme="minorBidi"/>
                <w:b/>
                <w:bCs/>
                <w:sz w:val="24"/>
                <w:szCs w:val="24"/>
              </w:rPr>
            </w:pPr>
            <w:r w:rsidRPr="00D0121B">
              <w:rPr>
                <w:rFonts w:asciiTheme="minorBidi" w:eastAsia="Times New Roman" w:hAnsiTheme="minorBidi"/>
                <w:b/>
                <w:bCs/>
                <w:sz w:val="24"/>
                <w:szCs w:val="24"/>
                <w:rtl/>
              </w:rPr>
              <w:t>الوصف</w:t>
            </w:r>
          </w:p>
        </w:tc>
        <w:tc>
          <w:tcPr>
            <w:tcW w:w="2609"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302FB981" w14:textId="48061FBD" w:rsidR="007D5A01" w:rsidRPr="00BA0F97" w:rsidRDefault="007D5A01" w:rsidP="007D5A01">
            <w:pPr>
              <w:bidi/>
              <w:spacing w:after="0" w:line="240" w:lineRule="auto"/>
              <w:jc w:val="center"/>
              <w:rPr>
                <w:rFonts w:asciiTheme="minorBidi" w:eastAsia="Times New Roman" w:hAnsiTheme="minorBidi"/>
                <w:b/>
                <w:bCs/>
                <w:sz w:val="24"/>
                <w:szCs w:val="24"/>
                <w:rtl/>
              </w:rPr>
            </w:pPr>
            <w:r w:rsidRPr="00D0121B">
              <w:rPr>
                <w:rFonts w:asciiTheme="minorBidi" w:eastAsia="Times New Roman" w:hAnsiTheme="minorBidi"/>
                <w:b/>
                <w:bCs/>
                <w:sz w:val="24"/>
                <w:szCs w:val="24"/>
                <w:rtl/>
              </w:rPr>
              <w:t>الأداة / التقنية</w:t>
            </w:r>
          </w:p>
        </w:tc>
      </w:tr>
      <w:tr w:rsidR="007D5A01" w:rsidRPr="00BA0F97" w14:paraId="551D91A0" w14:textId="16F531BD" w:rsidTr="007D5A01">
        <w:trPr>
          <w:trHeight w:val="563"/>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2C8F46D1" w14:textId="3C279520"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tl/>
              </w:rPr>
              <w:t>تطوير البرنامج الطرفي ومكوّن الاتصال ومحرك الكشف ومحرك الاستجابة</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9BCDA9" w14:textId="2C08411D"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sz w:val="24"/>
                <w:szCs w:val="24"/>
                <w:rtl/>
              </w:rPr>
              <w:t xml:space="preserve">لغة برمجة عالية الأداء </w:t>
            </w:r>
          </w:p>
        </w:tc>
        <w:tc>
          <w:tcPr>
            <w:tcW w:w="2609" w:type="dxa"/>
            <w:tcBorders>
              <w:top w:val="single" w:sz="6" w:space="0" w:color="DDDDDD"/>
              <w:left w:val="single" w:sz="6" w:space="0" w:color="DDDDDD"/>
              <w:bottom w:val="single" w:sz="6" w:space="0" w:color="DDDDDD"/>
              <w:right w:val="single" w:sz="6" w:space="0" w:color="DDDDDD"/>
            </w:tcBorders>
            <w:vAlign w:val="center"/>
          </w:tcPr>
          <w:p w14:paraId="559CD7D8" w14:textId="2DFC61DD"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Pr>
              <w:t>Go (Golang)</w:t>
            </w:r>
          </w:p>
        </w:tc>
      </w:tr>
      <w:tr w:rsidR="007D5A01" w:rsidRPr="00BA0F97" w14:paraId="3831D40A" w14:textId="5C3E2921" w:rsidTr="007D5A01">
        <w:trPr>
          <w:trHeight w:val="549"/>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03C41CE6" w14:textId="5590BFA5"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tl/>
              </w:rPr>
              <w:t>تطوير لوحة التحكم المركزية</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56F61" w14:textId="3CADD35A"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sz w:val="24"/>
                <w:szCs w:val="24"/>
                <w:rtl/>
              </w:rPr>
              <w:t>إطار عمل لبناء واجهات المستخدم التفاعلية</w:t>
            </w:r>
          </w:p>
        </w:tc>
        <w:tc>
          <w:tcPr>
            <w:tcW w:w="2609" w:type="dxa"/>
            <w:tcBorders>
              <w:top w:val="single" w:sz="6" w:space="0" w:color="DDDDDD"/>
              <w:left w:val="single" w:sz="6" w:space="0" w:color="DDDDDD"/>
              <w:bottom w:val="single" w:sz="6" w:space="0" w:color="DDDDDD"/>
              <w:right w:val="single" w:sz="6" w:space="0" w:color="DDDDDD"/>
            </w:tcBorders>
            <w:vAlign w:val="center"/>
          </w:tcPr>
          <w:p w14:paraId="1F988E23" w14:textId="46432AB6"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rPr>
              <w:t xml:space="preserve">React / TypeScript / </w:t>
            </w:r>
            <w:proofErr w:type="spellStart"/>
            <w:r w:rsidRPr="00D0121B">
              <w:rPr>
                <w:rFonts w:asciiTheme="minorBidi" w:eastAsia="Times New Roman" w:hAnsiTheme="minorBidi"/>
              </w:rPr>
              <w:t>Vite</w:t>
            </w:r>
            <w:proofErr w:type="spellEnd"/>
          </w:p>
        </w:tc>
      </w:tr>
      <w:tr w:rsidR="007D5A01" w:rsidRPr="00BA0F97" w14:paraId="12CF9210" w14:textId="07DB341D" w:rsidTr="007D5A01">
        <w:trPr>
          <w:trHeight w:val="563"/>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1DD99857" w14:textId="2D150C23"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tl/>
              </w:rPr>
              <w:lastRenderedPageBreak/>
              <w:t>تخزين بيانات الأجهزة والتنبيهات والأحداث وقواعد الكشف وسجلات التدقيق</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23942B" w14:textId="343D1B15"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sz w:val="24"/>
                <w:szCs w:val="24"/>
                <w:rtl/>
              </w:rPr>
              <w:t>نظام إدارة قواعد بيانات علائقية</w:t>
            </w:r>
          </w:p>
        </w:tc>
        <w:tc>
          <w:tcPr>
            <w:tcW w:w="2609" w:type="dxa"/>
            <w:tcBorders>
              <w:top w:val="single" w:sz="6" w:space="0" w:color="DDDDDD"/>
              <w:left w:val="single" w:sz="6" w:space="0" w:color="DDDDDD"/>
              <w:bottom w:val="single" w:sz="6" w:space="0" w:color="DDDDDD"/>
              <w:right w:val="single" w:sz="6" w:space="0" w:color="DDDDDD"/>
            </w:tcBorders>
            <w:vAlign w:val="center"/>
          </w:tcPr>
          <w:p w14:paraId="7E55F81F" w14:textId="19CA5047"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Pr>
              <w:t>PostgreSQL 16</w:t>
            </w:r>
          </w:p>
        </w:tc>
      </w:tr>
      <w:tr w:rsidR="007D5A01" w:rsidRPr="00BA0F97" w14:paraId="564B3F53" w14:textId="45A30323" w:rsidTr="007D5A01">
        <w:trPr>
          <w:trHeight w:val="549"/>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425FBA1D" w14:textId="1B7F6379"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tl/>
              </w:rPr>
              <w:t>نقل الأحداث والتنبيهات في الوقت الفعلي بين مكوّنات المنظومة</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01C90E" w14:textId="5AF05E33"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sz w:val="24"/>
                <w:szCs w:val="24"/>
                <w:rtl/>
              </w:rPr>
              <w:t xml:space="preserve">منصة تدفق أحداث </w:t>
            </w:r>
            <w:r w:rsidRPr="00D0121B">
              <w:rPr>
                <w:rFonts w:asciiTheme="minorBidi" w:eastAsia="Times New Roman" w:hAnsiTheme="minorBidi"/>
                <w:b/>
                <w:bCs/>
                <w:sz w:val="24"/>
                <w:szCs w:val="24"/>
                <w:rtl/>
              </w:rPr>
              <w:t>موزّعة</w:t>
            </w:r>
          </w:p>
        </w:tc>
        <w:tc>
          <w:tcPr>
            <w:tcW w:w="2609" w:type="dxa"/>
            <w:tcBorders>
              <w:top w:val="single" w:sz="6" w:space="0" w:color="DDDDDD"/>
              <w:left w:val="single" w:sz="6" w:space="0" w:color="DDDDDD"/>
              <w:bottom w:val="single" w:sz="6" w:space="0" w:color="DDDDDD"/>
              <w:right w:val="single" w:sz="6" w:space="0" w:color="DDDDDD"/>
            </w:tcBorders>
            <w:vAlign w:val="center"/>
          </w:tcPr>
          <w:p w14:paraId="403B9460" w14:textId="01766433"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Pr>
              <w:t>Apache Kafka</w:t>
            </w:r>
          </w:p>
        </w:tc>
      </w:tr>
      <w:tr w:rsidR="007D5A01" w:rsidRPr="00BA0F97" w14:paraId="785D7118" w14:textId="0D8EFBB9" w:rsidTr="007D5A01">
        <w:trPr>
          <w:trHeight w:val="549"/>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0A560A2D" w14:textId="0117DAC0"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tl/>
              </w:rPr>
              <w:t>تخزين سياق الارتباط بين الأحداث وتسريع الاستعلامات المتكررة</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B723D" w14:textId="2B483D2E"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sz w:val="24"/>
                <w:szCs w:val="24"/>
                <w:rtl/>
              </w:rPr>
              <w:t>نظام تخزين في الذاكرة عالي السرعة</w:t>
            </w:r>
          </w:p>
        </w:tc>
        <w:tc>
          <w:tcPr>
            <w:tcW w:w="2609" w:type="dxa"/>
            <w:tcBorders>
              <w:top w:val="single" w:sz="6" w:space="0" w:color="DDDDDD"/>
              <w:left w:val="single" w:sz="6" w:space="0" w:color="DDDDDD"/>
              <w:bottom w:val="single" w:sz="6" w:space="0" w:color="DDDDDD"/>
              <w:right w:val="single" w:sz="6" w:space="0" w:color="DDDDDD"/>
            </w:tcBorders>
            <w:vAlign w:val="center"/>
          </w:tcPr>
          <w:p w14:paraId="54FAA9EC" w14:textId="35EEB90B"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Pr>
              <w:t>Redis 7</w:t>
            </w:r>
          </w:p>
        </w:tc>
      </w:tr>
      <w:tr w:rsidR="007D5A01" w:rsidRPr="00BA0F97" w14:paraId="46E49A8C" w14:textId="4EE0BB0A" w:rsidTr="007D5A01">
        <w:trPr>
          <w:trHeight w:val="563"/>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6C7F5C7F" w14:textId="0B2F974C"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tl/>
              </w:rPr>
              <w:t>الاتصال المهيكل عالي الأداء بين البرنامج الطرفي ومكوّن الاتصال</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33A59" w14:textId="3CEDEEED"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sz w:val="24"/>
                <w:szCs w:val="24"/>
                <w:rtl/>
              </w:rPr>
              <w:t>إطار عمل لاستدعاء الإجراءات عن بُعد</w:t>
            </w:r>
          </w:p>
        </w:tc>
        <w:tc>
          <w:tcPr>
            <w:tcW w:w="2609" w:type="dxa"/>
            <w:tcBorders>
              <w:top w:val="single" w:sz="6" w:space="0" w:color="DDDDDD"/>
              <w:left w:val="single" w:sz="6" w:space="0" w:color="DDDDDD"/>
              <w:bottom w:val="single" w:sz="6" w:space="0" w:color="DDDDDD"/>
              <w:right w:val="single" w:sz="6" w:space="0" w:color="DDDDDD"/>
            </w:tcBorders>
            <w:vAlign w:val="center"/>
          </w:tcPr>
          <w:p w14:paraId="0108B4BA" w14:textId="223D9D89" w:rsidR="007D5A01" w:rsidRPr="00BA0F97" w:rsidRDefault="007D5A01" w:rsidP="007D5A01">
            <w:pPr>
              <w:bidi/>
              <w:spacing w:after="0" w:line="240" w:lineRule="auto"/>
              <w:jc w:val="center"/>
              <w:rPr>
                <w:rFonts w:asciiTheme="minorBidi" w:eastAsia="Times New Roman" w:hAnsiTheme="minorBidi"/>
                <w:sz w:val="24"/>
                <w:szCs w:val="24"/>
                <w:rtl/>
              </w:rPr>
            </w:pPr>
            <w:proofErr w:type="spellStart"/>
            <w:r w:rsidRPr="00D0121B">
              <w:rPr>
                <w:rFonts w:asciiTheme="minorBidi" w:eastAsia="Times New Roman" w:hAnsiTheme="minorBidi"/>
              </w:rPr>
              <w:t>gRPC</w:t>
            </w:r>
            <w:proofErr w:type="spellEnd"/>
            <w:r w:rsidRPr="00D0121B">
              <w:rPr>
                <w:rFonts w:asciiTheme="minorBidi" w:eastAsia="Times New Roman" w:hAnsiTheme="minorBidi"/>
              </w:rPr>
              <w:t xml:space="preserve"> / Protocol Buffers</w:t>
            </w:r>
          </w:p>
        </w:tc>
      </w:tr>
      <w:tr w:rsidR="007D5A01" w:rsidRPr="00BA0F97" w14:paraId="1D6F454D" w14:textId="4D277777" w:rsidTr="007D5A01">
        <w:trPr>
          <w:trHeight w:val="549"/>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0DBBEEB0" w14:textId="3BCC0425"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tl/>
              </w:rPr>
              <w:t>جمع الأحداث الأمنية في الوقت الفعلي من نظام التشغيل</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1B7292" w14:textId="0E6C6FFB"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sz w:val="24"/>
                <w:szCs w:val="24"/>
                <w:rtl/>
              </w:rPr>
              <w:t>آلية تتبع أحداث ويندوز تعمل على مستوى النواة</w:t>
            </w:r>
          </w:p>
        </w:tc>
        <w:tc>
          <w:tcPr>
            <w:tcW w:w="2609" w:type="dxa"/>
            <w:tcBorders>
              <w:top w:val="single" w:sz="6" w:space="0" w:color="DDDDDD"/>
              <w:left w:val="single" w:sz="6" w:space="0" w:color="DDDDDD"/>
              <w:bottom w:val="single" w:sz="6" w:space="0" w:color="DDDDDD"/>
              <w:right w:val="single" w:sz="6" w:space="0" w:color="DDDDDD"/>
            </w:tcBorders>
            <w:vAlign w:val="center"/>
          </w:tcPr>
          <w:p w14:paraId="074339F1" w14:textId="30D15B1A"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rPr>
              <w:t>ETW (Event Tracing for Windows)</w:t>
            </w:r>
          </w:p>
        </w:tc>
      </w:tr>
      <w:tr w:rsidR="007D5A01" w:rsidRPr="00BA0F97" w14:paraId="559E6403" w14:textId="49D7E4F8" w:rsidTr="007D5A01">
        <w:trPr>
          <w:trHeight w:val="563"/>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613318D9" w14:textId="77A08CE8"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tl/>
              </w:rPr>
              <w:t xml:space="preserve">بناء المكوّنات المركزية ونشرها وتشغيلها في بيئة موحّدة </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49FA0" w14:textId="6583D8CD" w:rsidR="007D5A01" w:rsidRPr="00D0121B" w:rsidRDefault="00D44051" w:rsidP="00D44051">
            <w:pPr>
              <w:bidi/>
              <w:spacing w:after="0" w:line="240" w:lineRule="auto"/>
              <w:jc w:val="center"/>
              <w:rPr>
                <w:rFonts w:asciiTheme="minorBidi" w:eastAsia="Times New Roman" w:hAnsiTheme="minorBidi"/>
                <w:sz w:val="24"/>
                <w:szCs w:val="24"/>
              </w:rPr>
            </w:pPr>
            <w:r w:rsidRPr="00BA0F97">
              <w:rPr>
                <w:rFonts w:asciiTheme="minorBidi" w:eastAsia="Times New Roman" w:hAnsiTheme="minorBidi"/>
                <w:sz w:val="24"/>
                <w:szCs w:val="24"/>
                <w:rtl/>
              </w:rPr>
              <w:t>منصة لتشغيل التطبيقات في حاويات معزولة</w:t>
            </w:r>
          </w:p>
        </w:tc>
        <w:tc>
          <w:tcPr>
            <w:tcW w:w="2609" w:type="dxa"/>
            <w:tcBorders>
              <w:top w:val="single" w:sz="6" w:space="0" w:color="DDDDDD"/>
              <w:left w:val="single" w:sz="6" w:space="0" w:color="DDDDDD"/>
              <w:bottom w:val="single" w:sz="6" w:space="0" w:color="DDDDDD"/>
              <w:right w:val="single" w:sz="6" w:space="0" w:color="DDDDDD"/>
            </w:tcBorders>
            <w:vAlign w:val="center"/>
          </w:tcPr>
          <w:p w14:paraId="16E609A2" w14:textId="6AA0AF1D"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Pr>
              <w:t>Docker / Docker Compose</w:t>
            </w:r>
          </w:p>
        </w:tc>
      </w:tr>
      <w:tr w:rsidR="007D5A01" w:rsidRPr="00BA0F97" w14:paraId="4C8C358A" w14:textId="30243280" w:rsidTr="007D5A01">
        <w:trPr>
          <w:trHeight w:val="549"/>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292F0D5D" w14:textId="391CC9FC"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tl/>
              </w:rPr>
              <w:t>توفير قواعد الكشف عن التهديدات المعروفة وتحديثها باستمرار</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AB6E8E" w14:textId="6FE1FA0A"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sz w:val="24"/>
                <w:szCs w:val="24"/>
                <w:rtl/>
              </w:rPr>
              <w:t>مستودع قواعد الكشف المعيارية المجتمعية</w:t>
            </w:r>
          </w:p>
        </w:tc>
        <w:tc>
          <w:tcPr>
            <w:tcW w:w="2609" w:type="dxa"/>
            <w:tcBorders>
              <w:top w:val="single" w:sz="6" w:space="0" w:color="DDDDDD"/>
              <w:left w:val="single" w:sz="6" w:space="0" w:color="DDDDDD"/>
              <w:bottom w:val="single" w:sz="6" w:space="0" w:color="DDDDDD"/>
              <w:right w:val="single" w:sz="6" w:space="0" w:color="DDDDDD"/>
            </w:tcBorders>
            <w:vAlign w:val="center"/>
          </w:tcPr>
          <w:p w14:paraId="79FA95CA" w14:textId="316ACDFE" w:rsidR="007D5A01" w:rsidRPr="00BA0F97" w:rsidRDefault="007D5A01" w:rsidP="007D5A01">
            <w:pPr>
              <w:bidi/>
              <w:spacing w:after="0" w:line="240" w:lineRule="auto"/>
              <w:jc w:val="center"/>
              <w:rPr>
                <w:rFonts w:asciiTheme="minorBidi" w:eastAsia="Times New Roman" w:hAnsiTheme="minorBidi"/>
                <w:sz w:val="24"/>
                <w:szCs w:val="24"/>
                <w:rtl/>
              </w:rPr>
            </w:pPr>
            <w:proofErr w:type="spellStart"/>
            <w:r w:rsidRPr="00D0121B">
              <w:rPr>
                <w:rFonts w:asciiTheme="minorBidi" w:eastAsia="Times New Roman" w:hAnsiTheme="minorBidi"/>
                <w:sz w:val="24"/>
                <w:szCs w:val="24"/>
              </w:rPr>
              <w:t>SigmaHQ</w:t>
            </w:r>
            <w:proofErr w:type="spellEnd"/>
            <w:r w:rsidRPr="00D0121B">
              <w:rPr>
                <w:rFonts w:asciiTheme="minorBidi" w:eastAsia="Times New Roman" w:hAnsiTheme="minorBidi"/>
                <w:sz w:val="24"/>
                <w:szCs w:val="24"/>
              </w:rPr>
              <w:t xml:space="preserve"> Rules</w:t>
            </w:r>
          </w:p>
        </w:tc>
      </w:tr>
      <w:tr w:rsidR="007D5A01" w:rsidRPr="00BA0F97" w14:paraId="0AA0BC4B" w14:textId="338AE45E" w:rsidTr="007D5A01">
        <w:trPr>
          <w:trHeight w:val="563"/>
          <w:jc w:val="center"/>
        </w:trPr>
        <w:tc>
          <w:tcPr>
            <w:tcW w:w="3678" w:type="dxa"/>
            <w:tcBorders>
              <w:top w:val="single" w:sz="6" w:space="0" w:color="DDDDDD"/>
              <w:left w:val="single" w:sz="6" w:space="0" w:color="DDDDDD"/>
              <w:bottom w:val="single" w:sz="6" w:space="0" w:color="DDDDDD"/>
              <w:right w:val="single" w:sz="6" w:space="0" w:color="DDDDDD"/>
            </w:tcBorders>
            <w:vAlign w:val="center"/>
          </w:tcPr>
          <w:p w14:paraId="316E6923" w14:textId="207D950D"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tl/>
              </w:rPr>
              <w:t>تصنيف التنبيهات وإثراء سياقها الأمني لدعم تحليل الحوادث</w:t>
            </w:r>
          </w:p>
        </w:tc>
        <w:tc>
          <w:tcPr>
            <w:tcW w:w="29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84186" w14:textId="53E01B91" w:rsidR="007D5A01" w:rsidRPr="00D0121B" w:rsidRDefault="007D5A01" w:rsidP="007D5A01">
            <w:pPr>
              <w:bidi/>
              <w:spacing w:after="0" w:line="240" w:lineRule="auto"/>
              <w:jc w:val="center"/>
              <w:rPr>
                <w:rFonts w:asciiTheme="minorBidi" w:eastAsia="Times New Roman" w:hAnsiTheme="minorBidi"/>
                <w:sz w:val="24"/>
                <w:szCs w:val="24"/>
              </w:rPr>
            </w:pPr>
            <w:r w:rsidRPr="00D0121B">
              <w:rPr>
                <w:rFonts w:asciiTheme="minorBidi" w:eastAsia="Times New Roman" w:hAnsiTheme="minorBidi"/>
                <w:sz w:val="24"/>
                <w:szCs w:val="24"/>
                <w:rtl/>
              </w:rPr>
              <w:t>إطار تصنيف تكتيكات الهجوم وتقنياته</w:t>
            </w:r>
          </w:p>
        </w:tc>
        <w:tc>
          <w:tcPr>
            <w:tcW w:w="2609" w:type="dxa"/>
            <w:tcBorders>
              <w:top w:val="single" w:sz="6" w:space="0" w:color="DDDDDD"/>
              <w:left w:val="single" w:sz="6" w:space="0" w:color="DDDDDD"/>
              <w:bottom w:val="single" w:sz="6" w:space="0" w:color="DDDDDD"/>
              <w:right w:val="single" w:sz="6" w:space="0" w:color="DDDDDD"/>
            </w:tcBorders>
            <w:vAlign w:val="center"/>
          </w:tcPr>
          <w:p w14:paraId="55AE67B0" w14:textId="696D56AC" w:rsidR="007D5A01" w:rsidRPr="00BA0F97" w:rsidRDefault="007D5A01" w:rsidP="007D5A01">
            <w:pPr>
              <w:bidi/>
              <w:spacing w:after="0" w:line="240" w:lineRule="auto"/>
              <w:jc w:val="center"/>
              <w:rPr>
                <w:rFonts w:asciiTheme="minorBidi" w:eastAsia="Times New Roman" w:hAnsiTheme="minorBidi"/>
                <w:sz w:val="24"/>
                <w:szCs w:val="24"/>
                <w:rtl/>
              </w:rPr>
            </w:pPr>
            <w:r w:rsidRPr="00D0121B">
              <w:rPr>
                <w:rFonts w:asciiTheme="minorBidi" w:eastAsia="Times New Roman" w:hAnsiTheme="minorBidi"/>
                <w:sz w:val="24"/>
                <w:szCs w:val="24"/>
              </w:rPr>
              <w:t>MITRE ATT&amp;CK</w:t>
            </w:r>
          </w:p>
        </w:tc>
      </w:tr>
    </w:tbl>
    <w:p w14:paraId="741FC6BE" w14:textId="009EAF6F" w:rsidR="003B6AF1" w:rsidRPr="00BA0F97" w:rsidRDefault="003B6AF1" w:rsidP="003B6AF1">
      <w:pPr>
        <w:bidi/>
        <w:spacing w:line="360" w:lineRule="auto"/>
        <w:jc w:val="both"/>
        <w:rPr>
          <w:rFonts w:asciiTheme="minorBidi" w:hAnsiTheme="minorBidi"/>
          <w:rtl/>
          <w:lang w:bidi="ar-YE"/>
        </w:rPr>
      </w:pPr>
    </w:p>
    <w:p w14:paraId="03E12564" w14:textId="77777777" w:rsidR="003B6AF1" w:rsidRPr="00F56169" w:rsidRDefault="003B6AF1" w:rsidP="003B6AF1">
      <w:pPr>
        <w:shd w:val="clear" w:color="auto" w:fill="FFFFFF"/>
        <w:bidi/>
        <w:spacing w:before="240" w:after="240" w:line="360" w:lineRule="auto"/>
        <w:jc w:val="both"/>
        <w:outlineLvl w:val="1"/>
        <w:rPr>
          <w:rFonts w:asciiTheme="minorBidi" w:eastAsia="Times New Roman" w:hAnsiTheme="minorBidi"/>
          <w:b/>
          <w:bCs/>
          <w:color w:val="000000"/>
          <w:sz w:val="32"/>
          <w:szCs w:val="32"/>
        </w:rPr>
      </w:pPr>
      <w:r w:rsidRPr="00F56169">
        <w:rPr>
          <w:rFonts w:asciiTheme="minorBidi" w:eastAsia="Times New Roman" w:hAnsiTheme="minorBidi"/>
          <w:b/>
          <w:bCs/>
          <w:color w:val="000000"/>
          <w:sz w:val="32"/>
          <w:szCs w:val="32"/>
        </w:rPr>
        <w:t xml:space="preserve">1.8 </w:t>
      </w:r>
      <w:r w:rsidRPr="00F56169">
        <w:rPr>
          <w:rFonts w:asciiTheme="minorBidi" w:eastAsia="Times New Roman" w:hAnsiTheme="minorBidi"/>
          <w:b/>
          <w:bCs/>
          <w:color w:val="000000"/>
          <w:sz w:val="32"/>
          <w:szCs w:val="32"/>
          <w:rtl/>
        </w:rPr>
        <w:t>المنهجية المستخدمة</w:t>
      </w:r>
      <w:r w:rsidRPr="00F56169">
        <w:rPr>
          <w:rFonts w:asciiTheme="minorBidi" w:eastAsia="Times New Roman" w:hAnsiTheme="minorBidi"/>
          <w:b/>
          <w:bCs/>
          <w:color w:val="000000"/>
          <w:sz w:val="32"/>
          <w:szCs w:val="32"/>
        </w:rPr>
        <w:t xml:space="preserve"> (Research Methodology)</w:t>
      </w:r>
    </w:p>
    <w:p w14:paraId="6F641856" w14:textId="767C1E28" w:rsidR="003B6AF1" w:rsidRPr="003B6AF1" w:rsidRDefault="003B6AF1" w:rsidP="003B6AF1">
      <w:pPr>
        <w:shd w:val="clear" w:color="auto" w:fill="FFFFFF"/>
        <w:bidi/>
        <w:spacing w:after="240" w:line="360" w:lineRule="auto"/>
        <w:jc w:val="both"/>
        <w:rPr>
          <w:rFonts w:asciiTheme="minorBidi" w:eastAsia="Times New Roman" w:hAnsiTheme="minorBidi"/>
          <w:color w:val="333333"/>
          <w:sz w:val="24"/>
          <w:szCs w:val="24"/>
        </w:rPr>
      </w:pPr>
      <w:r w:rsidRPr="003B6AF1">
        <w:rPr>
          <w:rFonts w:asciiTheme="minorBidi" w:eastAsia="Times New Roman" w:hAnsiTheme="minorBidi"/>
          <w:color w:val="333333"/>
          <w:sz w:val="24"/>
          <w:szCs w:val="24"/>
          <w:rtl/>
        </w:rPr>
        <w:t xml:space="preserve">اعتمد هذا المشروع منهجية التطوير </w:t>
      </w:r>
      <w:r w:rsidRPr="003B6AF1">
        <w:rPr>
          <w:rFonts w:asciiTheme="minorBidi" w:eastAsia="Times New Roman" w:hAnsiTheme="minorBidi"/>
          <w:color w:val="333333"/>
          <w:sz w:val="24"/>
          <w:szCs w:val="24"/>
        </w:rPr>
        <w:t>(Agile)</w:t>
      </w:r>
      <w:r w:rsidRPr="003B6AF1">
        <w:rPr>
          <w:rFonts w:asciiTheme="minorBidi" w:eastAsia="Times New Roman" w:hAnsiTheme="minorBidi"/>
          <w:color w:val="333333"/>
          <w:sz w:val="24"/>
          <w:szCs w:val="24"/>
          <w:rtl/>
        </w:rPr>
        <w:t xml:space="preserve">، وهي منهجية قائمة على التطوير التكراري المتدرّج الذي يُتيح مراجعة المتطلبات وتحسين المكوّنات بصورة مستمرة بدلاً من التقيّد بخطة ثابتة لا تتغير. وقد جاء هذا الاختيار متوافقاً مع طبيعة المشروع الاستكشافية التي استلزمت تعديل قرارات التصميم بناءً على ما تكشّف من إشكاليات خلال مرحلة التقييم </w:t>
      </w:r>
      <w:r w:rsidRPr="00BA0F97">
        <w:rPr>
          <w:rFonts w:asciiTheme="minorBidi" w:eastAsia="Times New Roman" w:hAnsiTheme="minorBidi"/>
          <w:color w:val="333333"/>
          <w:sz w:val="24"/>
          <w:szCs w:val="24"/>
          <w:rtl/>
        </w:rPr>
        <w:t>العملي</w:t>
      </w:r>
      <w:r w:rsidRPr="003B6AF1">
        <w:rPr>
          <w:rFonts w:asciiTheme="minorBidi" w:eastAsia="Times New Roman" w:hAnsiTheme="minorBidi"/>
          <w:color w:val="333333"/>
          <w:sz w:val="24"/>
          <w:szCs w:val="24"/>
          <w:rtl/>
        </w:rPr>
        <w:t>، وسار التطوير وفق ثلاث مراحل متتالية</w:t>
      </w:r>
      <w:r w:rsidRPr="003B6AF1">
        <w:rPr>
          <w:rFonts w:asciiTheme="minorBidi" w:eastAsia="Times New Roman" w:hAnsiTheme="minorBidi"/>
          <w:color w:val="333333"/>
          <w:sz w:val="24"/>
          <w:szCs w:val="24"/>
        </w:rPr>
        <w:t>:</w:t>
      </w:r>
    </w:p>
    <w:p w14:paraId="6E067F1E" w14:textId="1E0F8853" w:rsidR="003B6AF1" w:rsidRPr="003B6AF1" w:rsidRDefault="003B6AF1" w:rsidP="003B6AF1">
      <w:pPr>
        <w:shd w:val="clear" w:color="auto" w:fill="FFFFFF"/>
        <w:bidi/>
        <w:spacing w:after="240" w:line="360" w:lineRule="auto"/>
        <w:jc w:val="both"/>
        <w:rPr>
          <w:rFonts w:asciiTheme="minorBidi" w:eastAsia="Times New Roman" w:hAnsiTheme="minorBidi"/>
          <w:color w:val="333333"/>
          <w:sz w:val="24"/>
          <w:szCs w:val="24"/>
        </w:rPr>
      </w:pPr>
      <w:r w:rsidRPr="003B6AF1">
        <w:rPr>
          <w:rFonts w:asciiTheme="minorBidi" w:eastAsia="Times New Roman" w:hAnsiTheme="minorBidi"/>
          <w:b/>
          <w:bCs/>
          <w:color w:val="000000"/>
          <w:sz w:val="24"/>
          <w:szCs w:val="24"/>
          <w:rtl/>
        </w:rPr>
        <w:t>المرحلةُ الأولى — المراجعةُ والتقييمُ</w:t>
      </w:r>
      <w:r w:rsidRPr="003B6AF1">
        <w:rPr>
          <w:rFonts w:asciiTheme="minorBidi" w:eastAsia="Times New Roman" w:hAnsiTheme="minorBidi"/>
          <w:b/>
          <w:bCs/>
          <w:color w:val="000000"/>
          <w:sz w:val="24"/>
          <w:szCs w:val="24"/>
        </w:rPr>
        <w:t>:</w:t>
      </w:r>
      <w:r w:rsidRPr="00BA0F97">
        <w:rPr>
          <w:rFonts w:asciiTheme="minorBidi" w:eastAsia="Times New Roman" w:hAnsiTheme="minorBidi"/>
          <w:b/>
          <w:bCs/>
          <w:color w:val="000000"/>
          <w:sz w:val="24"/>
          <w:szCs w:val="24"/>
          <w:rtl/>
        </w:rPr>
        <w:t xml:space="preserve"> </w:t>
      </w:r>
      <w:r w:rsidRPr="003B6AF1">
        <w:rPr>
          <w:rFonts w:asciiTheme="minorBidi" w:eastAsia="Times New Roman" w:hAnsiTheme="minorBidi"/>
          <w:color w:val="333333"/>
          <w:sz w:val="24"/>
          <w:szCs w:val="24"/>
        </w:rPr>
        <w:t> </w:t>
      </w:r>
      <w:r w:rsidRPr="003B6AF1">
        <w:rPr>
          <w:rFonts w:asciiTheme="minorBidi" w:eastAsia="Times New Roman" w:hAnsiTheme="minorBidi"/>
          <w:color w:val="333333"/>
          <w:sz w:val="24"/>
          <w:szCs w:val="24"/>
          <w:rtl/>
        </w:rPr>
        <w:t>جرى في هذه المرحلة تحليل الحلول مفتوحة المصدر القائمة في مجال</w:t>
      </w:r>
      <w:r w:rsidRPr="003B6AF1">
        <w:rPr>
          <w:rFonts w:asciiTheme="minorBidi" w:eastAsia="Times New Roman" w:hAnsiTheme="minorBidi"/>
          <w:color w:val="333333"/>
          <w:sz w:val="24"/>
          <w:szCs w:val="24"/>
        </w:rPr>
        <w:t xml:space="preserve"> (EDR) </w:t>
      </w:r>
      <w:r w:rsidRPr="003B6AF1">
        <w:rPr>
          <w:rFonts w:asciiTheme="minorBidi" w:eastAsia="Times New Roman" w:hAnsiTheme="minorBidi"/>
          <w:color w:val="333333"/>
          <w:sz w:val="24"/>
          <w:szCs w:val="24"/>
          <w:rtl/>
        </w:rPr>
        <w:t>من خلال مراجعة الأدبيات الأكاديمية ومقارنة الميزات، وذلك لاستخلاص المتطلبات الجوهرية للمنظومة المقترَحة. وشملت الدراسة التطبيقية تثبيت أبرز تلك الحلول</w:t>
      </w:r>
      <w:r w:rsidRPr="003B6AF1">
        <w:rPr>
          <w:rFonts w:asciiTheme="minorBidi" w:eastAsia="Times New Roman" w:hAnsiTheme="minorBidi"/>
          <w:color w:val="333333"/>
          <w:sz w:val="24"/>
          <w:szCs w:val="24"/>
        </w:rPr>
        <w:t xml:space="preserve"> — (</w:t>
      </w:r>
      <w:proofErr w:type="spellStart"/>
      <w:r w:rsidRPr="003B6AF1">
        <w:rPr>
          <w:rFonts w:asciiTheme="minorBidi" w:eastAsia="Times New Roman" w:hAnsiTheme="minorBidi"/>
          <w:color w:val="333333"/>
          <w:sz w:val="24"/>
          <w:szCs w:val="24"/>
        </w:rPr>
        <w:t>OpenEDR</w:t>
      </w:r>
      <w:proofErr w:type="spellEnd"/>
      <w:r w:rsidRPr="003B6AF1">
        <w:rPr>
          <w:rFonts w:asciiTheme="minorBidi" w:eastAsia="Times New Roman" w:hAnsiTheme="minorBidi"/>
          <w:color w:val="333333"/>
          <w:sz w:val="24"/>
          <w:szCs w:val="24"/>
        </w:rPr>
        <w:t xml:space="preserve">) </w:t>
      </w:r>
      <w:r w:rsidRPr="003B6AF1">
        <w:rPr>
          <w:rFonts w:asciiTheme="minorBidi" w:eastAsia="Times New Roman" w:hAnsiTheme="minorBidi"/>
          <w:color w:val="333333"/>
          <w:sz w:val="24"/>
          <w:szCs w:val="24"/>
          <w:rtl/>
        </w:rPr>
        <w:t>و</w:t>
      </w:r>
      <w:r w:rsidRPr="003B6AF1">
        <w:rPr>
          <w:rFonts w:asciiTheme="minorBidi" w:eastAsia="Times New Roman" w:hAnsiTheme="minorBidi"/>
          <w:color w:val="333333"/>
          <w:sz w:val="24"/>
          <w:szCs w:val="24"/>
        </w:rPr>
        <w:t>(</w:t>
      </w:r>
      <w:proofErr w:type="spellStart"/>
      <w:r w:rsidRPr="003B6AF1">
        <w:rPr>
          <w:rFonts w:asciiTheme="minorBidi" w:eastAsia="Times New Roman" w:hAnsiTheme="minorBidi"/>
          <w:color w:val="333333"/>
          <w:sz w:val="24"/>
          <w:szCs w:val="24"/>
        </w:rPr>
        <w:t>Wazuh</w:t>
      </w:r>
      <w:proofErr w:type="spellEnd"/>
      <w:r w:rsidRPr="003B6AF1">
        <w:rPr>
          <w:rFonts w:asciiTheme="minorBidi" w:eastAsia="Times New Roman" w:hAnsiTheme="minorBidi"/>
          <w:color w:val="333333"/>
          <w:sz w:val="24"/>
          <w:szCs w:val="24"/>
        </w:rPr>
        <w:t xml:space="preserve">) </w:t>
      </w:r>
      <w:r w:rsidRPr="003B6AF1">
        <w:rPr>
          <w:rFonts w:asciiTheme="minorBidi" w:eastAsia="Times New Roman" w:hAnsiTheme="minorBidi"/>
          <w:color w:val="333333"/>
          <w:sz w:val="24"/>
          <w:szCs w:val="24"/>
          <w:rtl/>
        </w:rPr>
        <w:t>و</w:t>
      </w:r>
      <w:r w:rsidRPr="003B6AF1">
        <w:rPr>
          <w:rFonts w:asciiTheme="minorBidi" w:eastAsia="Times New Roman" w:hAnsiTheme="minorBidi"/>
          <w:color w:val="333333"/>
          <w:sz w:val="24"/>
          <w:szCs w:val="24"/>
        </w:rPr>
        <w:t>(</w:t>
      </w:r>
      <w:proofErr w:type="spellStart"/>
      <w:r w:rsidRPr="003B6AF1">
        <w:rPr>
          <w:rFonts w:asciiTheme="minorBidi" w:eastAsia="Times New Roman" w:hAnsiTheme="minorBidi"/>
          <w:color w:val="333333"/>
          <w:sz w:val="24"/>
          <w:szCs w:val="24"/>
        </w:rPr>
        <w:t>Osquery</w:t>
      </w:r>
      <w:proofErr w:type="spellEnd"/>
      <w:r w:rsidRPr="003B6AF1">
        <w:rPr>
          <w:rFonts w:asciiTheme="minorBidi" w:eastAsia="Times New Roman" w:hAnsiTheme="minorBidi"/>
          <w:color w:val="333333"/>
          <w:sz w:val="24"/>
          <w:szCs w:val="24"/>
        </w:rPr>
        <w:t xml:space="preserve">) </w:t>
      </w:r>
      <w:r w:rsidRPr="003B6AF1">
        <w:rPr>
          <w:rFonts w:asciiTheme="minorBidi" w:eastAsia="Times New Roman" w:hAnsiTheme="minorBidi"/>
          <w:color w:val="333333"/>
          <w:sz w:val="24"/>
          <w:szCs w:val="24"/>
          <w:rtl/>
        </w:rPr>
        <w:t>و</w:t>
      </w:r>
      <w:r w:rsidRPr="003B6AF1">
        <w:rPr>
          <w:rFonts w:asciiTheme="minorBidi" w:eastAsia="Times New Roman" w:hAnsiTheme="minorBidi"/>
          <w:color w:val="333333"/>
          <w:sz w:val="24"/>
          <w:szCs w:val="24"/>
        </w:rPr>
        <w:t xml:space="preserve">(Velociraptor) — </w:t>
      </w:r>
      <w:r w:rsidRPr="003B6AF1">
        <w:rPr>
          <w:rFonts w:asciiTheme="minorBidi" w:eastAsia="Times New Roman" w:hAnsiTheme="minorBidi"/>
          <w:color w:val="333333"/>
          <w:sz w:val="24"/>
          <w:szCs w:val="24"/>
          <w:rtl/>
        </w:rPr>
        <w:t>واختبارها عمليا وتوثيق إشكالياتها بصورة منهجية، مما أسفر عن تحديد المتطلبات الوظيفية وغير الوظيفية للمنظومة، أبرزها: الاكتمال البنيوي، ومعيارية الكشف عبر قواعد</w:t>
      </w:r>
      <w:r w:rsidRPr="003B6AF1">
        <w:rPr>
          <w:rFonts w:asciiTheme="minorBidi" w:eastAsia="Times New Roman" w:hAnsiTheme="minorBidi"/>
          <w:color w:val="333333"/>
          <w:sz w:val="24"/>
          <w:szCs w:val="24"/>
        </w:rPr>
        <w:t xml:space="preserve"> (Sigma)</w:t>
      </w:r>
      <w:r w:rsidRPr="003B6AF1">
        <w:rPr>
          <w:rFonts w:asciiTheme="minorBidi" w:eastAsia="Times New Roman" w:hAnsiTheme="minorBidi"/>
          <w:color w:val="333333"/>
          <w:sz w:val="24"/>
          <w:szCs w:val="24"/>
          <w:rtl/>
        </w:rPr>
        <w:t>، وفاعلية الاستجابة الآلية واليدوية، وبساطة النشر في بيئة محلية</w:t>
      </w:r>
      <w:r w:rsidRPr="003B6AF1">
        <w:rPr>
          <w:rFonts w:asciiTheme="minorBidi" w:eastAsia="Times New Roman" w:hAnsiTheme="minorBidi"/>
          <w:color w:val="333333"/>
          <w:sz w:val="24"/>
          <w:szCs w:val="24"/>
        </w:rPr>
        <w:t xml:space="preserve"> .</w:t>
      </w:r>
    </w:p>
    <w:p w14:paraId="0A47A70D" w14:textId="4BD93A61" w:rsidR="003B6AF1" w:rsidRPr="003B6AF1" w:rsidRDefault="003B6AF1" w:rsidP="003B6AF1">
      <w:pPr>
        <w:shd w:val="clear" w:color="auto" w:fill="FFFFFF"/>
        <w:bidi/>
        <w:spacing w:after="240" w:line="360" w:lineRule="auto"/>
        <w:jc w:val="both"/>
        <w:rPr>
          <w:rFonts w:asciiTheme="minorBidi" w:eastAsia="Times New Roman" w:hAnsiTheme="minorBidi"/>
          <w:color w:val="333333"/>
          <w:sz w:val="24"/>
          <w:szCs w:val="24"/>
        </w:rPr>
      </w:pPr>
      <w:r w:rsidRPr="003B6AF1">
        <w:rPr>
          <w:rFonts w:asciiTheme="minorBidi" w:eastAsia="Times New Roman" w:hAnsiTheme="minorBidi"/>
          <w:b/>
          <w:bCs/>
          <w:color w:val="000000"/>
          <w:sz w:val="24"/>
          <w:szCs w:val="24"/>
          <w:rtl/>
        </w:rPr>
        <w:lastRenderedPageBreak/>
        <w:t>المرحلةُ الثانيةُ — التصميمُ والتطويرُ</w:t>
      </w:r>
      <w:r w:rsidRPr="003B6AF1">
        <w:rPr>
          <w:rFonts w:asciiTheme="minorBidi" w:eastAsia="Times New Roman" w:hAnsiTheme="minorBidi"/>
          <w:b/>
          <w:bCs/>
          <w:color w:val="000000"/>
          <w:sz w:val="24"/>
          <w:szCs w:val="24"/>
        </w:rPr>
        <w:t>:</w:t>
      </w:r>
      <w:r w:rsidRPr="003B6AF1">
        <w:rPr>
          <w:rFonts w:asciiTheme="minorBidi" w:eastAsia="Times New Roman" w:hAnsiTheme="minorBidi"/>
          <w:color w:val="333333"/>
          <w:sz w:val="24"/>
          <w:szCs w:val="24"/>
        </w:rPr>
        <w:t> </w:t>
      </w:r>
      <w:r w:rsidRPr="003B6AF1">
        <w:rPr>
          <w:rFonts w:asciiTheme="minorBidi" w:eastAsia="Times New Roman" w:hAnsiTheme="minorBidi"/>
          <w:color w:val="333333"/>
          <w:sz w:val="24"/>
          <w:szCs w:val="24"/>
          <w:rtl/>
        </w:rPr>
        <w:t>بناءً على نتائج مرحلة تحليل المتطلبات، جرى تصميم معمارية المنظومة وفق نهج موزّع متعدد الطبقات</w:t>
      </w:r>
      <w:r w:rsidRPr="003B6AF1">
        <w:rPr>
          <w:rFonts w:asciiTheme="minorBidi" w:eastAsia="Times New Roman" w:hAnsiTheme="minorBidi"/>
          <w:color w:val="333333"/>
          <w:sz w:val="24"/>
          <w:szCs w:val="24"/>
        </w:rPr>
        <w:t xml:space="preserve"> (Multi-tier Distributed Architecture) </w:t>
      </w:r>
      <w:r w:rsidRPr="003B6AF1">
        <w:rPr>
          <w:rFonts w:asciiTheme="minorBidi" w:eastAsia="Times New Roman" w:hAnsiTheme="minorBidi"/>
          <w:color w:val="333333"/>
          <w:sz w:val="24"/>
          <w:szCs w:val="24"/>
          <w:rtl/>
        </w:rPr>
        <w:t>يُركّز على الاستقلالية بين المكوّنات وقابلية التوسع والصيانة. وحُدّدت في هذه المرحلة حدود كل مكوّن ومساؤوليته، وخُطّطت قنوات التواصل بين مكوّن الاتصال ومحرك الكشف ومحرك الاستجابة ولوحة التحكم والبرنامج الطرفي، وجرى اختيار المكوّنات التحتية المساندة</w:t>
      </w:r>
      <w:r w:rsidRPr="003B6AF1">
        <w:rPr>
          <w:rFonts w:asciiTheme="minorBidi" w:eastAsia="Times New Roman" w:hAnsiTheme="minorBidi"/>
          <w:color w:val="333333"/>
          <w:sz w:val="24"/>
          <w:szCs w:val="24"/>
        </w:rPr>
        <w:t xml:space="preserve"> — (Kafka) </w:t>
      </w:r>
      <w:r w:rsidRPr="003B6AF1">
        <w:rPr>
          <w:rFonts w:asciiTheme="minorBidi" w:eastAsia="Times New Roman" w:hAnsiTheme="minorBidi"/>
          <w:color w:val="333333"/>
          <w:sz w:val="24"/>
          <w:szCs w:val="24"/>
          <w:rtl/>
        </w:rPr>
        <w:t>و</w:t>
      </w:r>
      <w:r w:rsidRPr="003B6AF1">
        <w:rPr>
          <w:rFonts w:asciiTheme="minorBidi" w:eastAsia="Times New Roman" w:hAnsiTheme="minorBidi"/>
          <w:color w:val="333333"/>
          <w:sz w:val="24"/>
          <w:szCs w:val="24"/>
        </w:rPr>
        <w:t xml:space="preserve">(Redis) </w:t>
      </w:r>
      <w:r w:rsidRPr="003B6AF1">
        <w:rPr>
          <w:rFonts w:asciiTheme="minorBidi" w:eastAsia="Times New Roman" w:hAnsiTheme="minorBidi"/>
          <w:color w:val="333333"/>
          <w:sz w:val="24"/>
          <w:szCs w:val="24"/>
          <w:rtl/>
        </w:rPr>
        <w:t>و</w:t>
      </w:r>
      <w:r w:rsidRPr="003B6AF1">
        <w:rPr>
          <w:rFonts w:asciiTheme="minorBidi" w:eastAsia="Times New Roman" w:hAnsiTheme="minorBidi"/>
          <w:color w:val="333333"/>
          <w:sz w:val="24"/>
          <w:szCs w:val="24"/>
        </w:rPr>
        <w:t>(PostgreSQL)</w:t>
      </w:r>
      <w:r w:rsidR="00BE11E6">
        <w:rPr>
          <w:rFonts w:asciiTheme="minorBidi" w:eastAsia="Times New Roman" w:hAnsiTheme="minorBidi" w:hint="cs"/>
          <w:color w:val="333333"/>
          <w:sz w:val="24"/>
          <w:szCs w:val="24"/>
          <w:rtl/>
        </w:rPr>
        <w:t xml:space="preserve"> </w:t>
      </w:r>
      <w:r w:rsidRPr="003B6AF1">
        <w:rPr>
          <w:rFonts w:asciiTheme="minorBidi" w:eastAsia="Times New Roman" w:hAnsiTheme="minorBidi"/>
          <w:color w:val="333333"/>
          <w:sz w:val="24"/>
          <w:szCs w:val="24"/>
        </w:rPr>
        <w:t xml:space="preserve"> — </w:t>
      </w:r>
      <w:r w:rsidRPr="003B6AF1">
        <w:rPr>
          <w:rFonts w:asciiTheme="minorBidi" w:eastAsia="Times New Roman" w:hAnsiTheme="minorBidi"/>
          <w:color w:val="333333"/>
          <w:sz w:val="24"/>
          <w:szCs w:val="24"/>
          <w:rtl/>
        </w:rPr>
        <w:t>بناءً على متطلبات المعالجة الآنية وحجم البيانات المتوقع</w:t>
      </w:r>
      <w:r w:rsidRPr="003B6AF1">
        <w:rPr>
          <w:rFonts w:asciiTheme="minorBidi" w:eastAsia="Times New Roman" w:hAnsiTheme="minorBidi"/>
          <w:color w:val="333333"/>
          <w:sz w:val="24"/>
          <w:szCs w:val="24"/>
        </w:rPr>
        <w:t>.</w:t>
      </w:r>
    </w:p>
    <w:p w14:paraId="79E048A7" w14:textId="67A17EE4" w:rsidR="003B6AF1" w:rsidRPr="003B6AF1" w:rsidRDefault="003B6AF1" w:rsidP="003B6AF1">
      <w:pPr>
        <w:shd w:val="clear" w:color="auto" w:fill="FFFFFF"/>
        <w:bidi/>
        <w:spacing w:after="240" w:line="360" w:lineRule="auto"/>
        <w:jc w:val="both"/>
        <w:rPr>
          <w:rFonts w:asciiTheme="minorBidi" w:eastAsia="Times New Roman" w:hAnsiTheme="minorBidi"/>
          <w:color w:val="333333"/>
          <w:sz w:val="24"/>
          <w:szCs w:val="24"/>
        </w:rPr>
      </w:pPr>
      <w:r w:rsidRPr="003B6AF1">
        <w:rPr>
          <w:rFonts w:asciiTheme="minorBidi" w:eastAsia="Times New Roman" w:hAnsiTheme="minorBidi"/>
          <w:b/>
          <w:bCs/>
          <w:color w:val="000000"/>
          <w:sz w:val="24"/>
          <w:szCs w:val="24"/>
          <w:rtl/>
        </w:rPr>
        <w:t>المرحلةُ الثالثةُ — التطوير والتنفيذ</w:t>
      </w:r>
      <w:r w:rsidRPr="003B6AF1">
        <w:rPr>
          <w:rFonts w:asciiTheme="minorBidi" w:eastAsia="Times New Roman" w:hAnsiTheme="minorBidi"/>
          <w:b/>
          <w:bCs/>
          <w:color w:val="000000"/>
          <w:sz w:val="24"/>
          <w:szCs w:val="24"/>
        </w:rPr>
        <w:t>:</w:t>
      </w:r>
      <w:r w:rsidRPr="003B6AF1">
        <w:rPr>
          <w:rFonts w:asciiTheme="minorBidi" w:eastAsia="Times New Roman" w:hAnsiTheme="minorBidi"/>
          <w:color w:val="333333"/>
          <w:sz w:val="24"/>
          <w:szCs w:val="24"/>
        </w:rPr>
        <w:t> </w:t>
      </w:r>
      <w:r w:rsidRPr="003B6AF1">
        <w:rPr>
          <w:rFonts w:asciiTheme="minorBidi" w:eastAsia="Times New Roman" w:hAnsiTheme="minorBidi"/>
          <w:color w:val="333333"/>
          <w:sz w:val="24"/>
          <w:szCs w:val="24"/>
          <w:rtl/>
        </w:rPr>
        <w:t>جرى تطوير المنظومة على دورات تكرارية قصيرة</w:t>
      </w:r>
      <w:r w:rsidRPr="003B6AF1">
        <w:rPr>
          <w:rFonts w:asciiTheme="minorBidi" w:eastAsia="Times New Roman" w:hAnsiTheme="minorBidi"/>
          <w:color w:val="333333"/>
          <w:sz w:val="24"/>
          <w:szCs w:val="24"/>
        </w:rPr>
        <w:t xml:space="preserve"> (Sprints) </w:t>
      </w:r>
      <w:r w:rsidRPr="003B6AF1">
        <w:rPr>
          <w:rFonts w:asciiTheme="minorBidi" w:eastAsia="Times New Roman" w:hAnsiTheme="minorBidi"/>
          <w:color w:val="333333"/>
          <w:sz w:val="24"/>
          <w:szCs w:val="24"/>
          <w:rtl/>
        </w:rPr>
        <w:t>وفق منهجية</w:t>
      </w:r>
      <w:r w:rsidRPr="003B6AF1">
        <w:rPr>
          <w:rFonts w:asciiTheme="minorBidi" w:eastAsia="Times New Roman" w:hAnsiTheme="minorBidi"/>
          <w:color w:val="333333"/>
          <w:sz w:val="24"/>
          <w:szCs w:val="24"/>
        </w:rPr>
        <w:t xml:space="preserve"> (Agile)</w:t>
      </w:r>
      <w:r w:rsidRPr="003B6AF1">
        <w:rPr>
          <w:rFonts w:asciiTheme="minorBidi" w:eastAsia="Times New Roman" w:hAnsiTheme="minorBidi"/>
          <w:color w:val="333333"/>
          <w:sz w:val="24"/>
          <w:szCs w:val="24"/>
          <w:rtl/>
        </w:rPr>
        <w:t>، بحيث حُدّدت في بداية كل دورة المهام ذات الأولوية، ثم طُوّر المكوّن المقابل لها واختُبر قبل الانتقال إلى الدورة التالية. وجرى تطوير البرنامج الطرفي ومكوّن الاتصال ومحرك الكشف ومحرك الاستجابة باستخدام لغة</w:t>
      </w:r>
      <w:r w:rsidRPr="003B6AF1">
        <w:rPr>
          <w:rFonts w:asciiTheme="minorBidi" w:eastAsia="Times New Roman" w:hAnsiTheme="minorBidi"/>
          <w:color w:val="333333"/>
          <w:sz w:val="24"/>
          <w:szCs w:val="24"/>
        </w:rPr>
        <w:t xml:space="preserve"> (Go)</w:t>
      </w:r>
      <w:r w:rsidRPr="003B6AF1">
        <w:rPr>
          <w:rFonts w:asciiTheme="minorBidi" w:eastAsia="Times New Roman" w:hAnsiTheme="minorBidi"/>
          <w:color w:val="333333"/>
          <w:sz w:val="24"/>
          <w:szCs w:val="24"/>
          <w:rtl/>
        </w:rPr>
        <w:t>، ولوحة التحكم باستخدام</w:t>
      </w:r>
      <w:r w:rsidRPr="003B6AF1">
        <w:rPr>
          <w:rFonts w:asciiTheme="minorBidi" w:eastAsia="Times New Roman" w:hAnsiTheme="minorBidi"/>
          <w:color w:val="333333"/>
          <w:sz w:val="24"/>
          <w:szCs w:val="24"/>
        </w:rPr>
        <w:t xml:space="preserve"> </w:t>
      </w:r>
      <w:r w:rsidR="00BE11E6">
        <w:rPr>
          <w:rFonts w:asciiTheme="minorBidi" w:eastAsia="Times New Roman" w:hAnsiTheme="minorBidi" w:hint="cs"/>
          <w:color w:val="333333"/>
          <w:sz w:val="24"/>
          <w:szCs w:val="24"/>
          <w:rtl/>
        </w:rPr>
        <w:t xml:space="preserve"> </w:t>
      </w:r>
      <w:r w:rsidRPr="003B6AF1">
        <w:rPr>
          <w:rFonts w:asciiTheme="minorBidi" w:eastAsia="Times New Roman" w:hAnsiTheme="minorBidi"/>
          <w:color w:val="333333"/>
          <w:sz w:val="24"/>
          <w:szCs w:val="24"/>
        </w:rPr>
        <w:t>(React/TypeScript)</w:t>
      </w:r>
      <w:r w:rsidRPr="003B6AF1">
        <w:rPr>
          <w:rFonts w:asciiTheme="minorBidi" w:eastAsia="Times New Roman" w:hAnsiTheme="minorBidi"/>
          <w:color w:val="333333"/>
          <w:sz w:val="24"/>
          <w:szCs w:val="24"/>
          <w:rtl/>
        </w:rPr>
        <w:t>، مع إيلاء الأولوية لتحقيق التكامل بين المكوّنات وبساطة نشرها عبر ملف</w:t>
      </w:r>
      <w:r w:rsidRPr="003B6AF1">
        <w:rPr>
          <w:rFonts w:asciiTheme="minorBidi" w:eastAsia="Times New Roman" w:hAnsiTheme="minorBidi"/>
          <w:color w:val="333333"/>
          <w:sz w:val="24"/>
          <w:szCs w:val="24"/>
        </w:rPr>
        <w:t xml:space="preserve"> (docker-</w:t>
      </w:r>
      <w:proofErr w:type="spellStart"/>
      <w:r w:rsidRPr="003B6AF1">
        <w:rPr>
          <w:rFonts w:asciiTheme="minorBidi" w:eastAsia="Times New Roman" w:hAnsiTheme="minorBidi"/>
          <w:color w:val="333333"/>
          <w:sz w:val="24"/>
          <w:szCs w:val="24"/>
        </w:rPr>
        <w:t>compose.yml</w:t>
      </w:r>
      <w:proofErr w:type="spellEnd"/>
      <w:r w:rsidRPr="003B6AF1">
        <w:rPr>
          <w:rFonts w:asciiTheme="minorBidi" w:eastAsia="Times New Roman" w:hAnsiTheme="minorBidi"/>
          <w:color w:val="333333"/>
          <w:sz w:val="24"/>
          <w:szCs w:val="24"/>
        </w:rPr>
        <w:t xml:space="preserve">) </w:t>
      </w:r>
      <w:r w:rsidRPr="003B6AF1">
        <w:rPr>
          <w:rFonts w:asciiTheme="minorBidi" w:eastAsia="Times New Roman" w:hAnsiTheme="minorBidi"/>
          <w:color w:val="333333"/>
          <w:sz w:val="24"/>
          <w:szCs w:val="24"/>
          <w:rtl/>
        </w:rPr>
        <w:t>واحد</w:t>
      </w:r>
      <w:r w:rsidRPr="003B6AF1">
        <w:rPr>
          <w:rFonts w:asciiTheme="minorBidi" w:eastAsia="Times New Roman" w:hAnsiTheme="minorBidi"/>
          <w:color w:val="333333"/>
          <w:sz w:val="24"/>
          <w:szCs w:val="24"/>
        </w:rPr>
        <w:t>.</w:t>
      </w:r>
    </w:p>
    <w:p w14:paraId="2C5031F2" w14:textId="5838E5FD" w:rsidR="003B6AF1" w:rsidRPr="003B6AF1" w:rsidRDefault="003B6AF1" w:rsidP="003B6AF1">
      <w:pPr>
        <w:shd w:val="clear" w:color="auto" w:fill="FFFFFF"/>
        <w:bidi/>
        <w:spacing w:after="240" w:line="360" w:lineRule="auto"/>
        <w:jc w:val="both"/>
        <w:rPr>
          <w:rFonts w:asciiTheme="minorBidi" w:eastAsia="Times New Roman" w:hAnsiTheme="minorBidi"/>
          <w:color w:val="333333"/>
          <w:sz w:val="24"/>
          <w:szCs w:val="24"/>
        </w:rPr>
      </w:pPr>
      <w:r w:rsidRPr="003B6AF1">
        <w:rPr>
          <w:rFonts w:asciiTheme="minorBidi" w:eastAsia="Times New Roman" w:hAnsiTheme="minorBidi"/>
          <w:b/>
          <w:bCs/>
          <w:color w:val="000000"/>
          <w:sz w:val="24"/>
          <w:szCs w:val="24"/>
          <w:rtl/>
        </w:rPr>
        <w:t>المرحلة الرابعة — الاختبار والتحقق</w:t>
      </w:r>
      <w:r w:rsidRPr="003B6AF1">
        <w:rPr>
          <w:rFonts w:asciiTheme="minorBidi" w:eastAsia="Times New Roman" w:hAnsiTheme="minorBidi"/>
          <w:b/>
          <w:bCs/>
          <w:color w:val="000000"/>
          <w:sz w:val="24"/>
          <w:szCs w:val="24"/>
        </w:rPr>
        <w:t>:</w:t>
      </w:r>
      <w:r w:rsidRPr="003B6AF1">
        <w:rPr>
          <w:rFonts w:asciiTheme="minorBidi" w:eastAsia="Times New Roman" w:hAnsiTheme="minorBidi"/>
          <w:color w:val="333333"/>
          <w:sz w:val="24"/>
          <w:szCs w:val="24"/>
        </w:rPr>
        <w:t> </w:t>
      </w:r>
      <w:r w:rsidRPr="00BA0F97">
        <w:rPr>
          <w:rFonts w:asciiTheme="minorBidi" w:eastAsia="Times New Roman" w:hAnsiTheme="minorBidi"/>
          <w:color w:val="333333"/>
          <w:sz w:val="24"/>
          <w:szCs w:val="24"/>
          <w:rtl/>
        </w:rPr>
        <w:t xml:space="preserve"> </w:t>
      </w:r>
      <w:r w:rsidRPr="003B6AF1">
        <w:rPr>
          <w:rFonts w:asciiTheme="minorBidi" w:eastAsia="Times New Roman" w:hAnsiTheme="minorBidi"/>
          <w:color w:val="333333"/>
          <w:sz w:val="24"/>
          <w:szCs w:val="24"/>
          <w:rtl/>
        </w:rPr>
        <w:t>جرى اختبار المنظومة في بيئة معزولة باستخدام أداة</w:t>
      </w:r>
      <w:r w:rsidRPr="003B6AF1">
        <w:rPr>
          <w:rFonts w:asciiTheme="minorBidi" w:eastAsia="Times New Roman" w:hAnsiTheme="minorBidi"/>
          <w:color w:val="333333"/>
          <w:sz w:val="24"/>
          <w:szCs w:val="24"/>
        </w:rPr>
        <w:t xml:space="preserve"> (Atomic Red Team) </w:t>
      </w:r>
      <w:r w:rsidRPr="003B6AF1">
        <w:rPr>
          <w:rFonts w:asciiTheme="minorBidi" w:eastAsia="Times New Roman" w:hAnsiTheme="minorBidi"/>
          <w:color w:val="333333"/>
          <w:sz w:val="24"/>
          <w:szCs w:val="24"/>
          <w:rtl/>
        </w:rPr>
        <w:t>لمحاكاة هجمات حقيقية وفق تكتيكات وتقنيات إطار</w:t>
      </w:r>
      <w:r w:rsidRPr="003B6AF1">
        <w:rPr>
          <w:rFonts w:asciiTheme="minorBidi" w:eastAsia="Times New Roman" w:hAnsiTheme="minorBidi"/>
          <w:color w:val="333333"/>
          <w:sz w:val="24"/>
          <w:szCs w:val="24"/>
        </w:rPr>
        <w:t xml:space="preserve"> (MITRE ATT&amp;CK)</w:t>
      </w:r>
      <w:r w:rsidRPr="003B6AF1">
        <w:rPr>
          <w:rFonts w:asciiTheme="minorBidi" w:eastAsia="Times New Roman" w:hAnsiTheme="minorBidi"/>
          <w:color w:val="333333"/>
          <w:sz w:val="24"/>
          <w:szCs w:val="24"/>
          <w:rtl/>
        </w:rPr>
        <w:t>، وذلك للتحقق من معدلات الكشف وزمن التنبيه وفاعلية الاستجابة الآلية واليدوية. وشملت الاختبارات سيناريوهات متعددة تُغطي فئات مختلفة من التهديدات، وجرى توثيق النتائج ومقارنتها بالحلول القائمة التي خضعت للتقييم في المرحلة الأولى</w:t>
      </w:r>
      <w:r w:rsidRPr="003B6AF1">
        <w:rPr>
          <w:rFonts w:asciiTheme="minorBidi" w:eastAsia="Times New Roman" w:hAnsiTheme="minorBidi"/>
          <w:color w:val="333333"/>
          <w:sz w:val="24"/>
          <w:szCs w:val="24"/>
        </w:rPr>
        <w:t>.</w:t>
      </w:r>
    </w:p>
    <w:p w14:paraId="1B98CD62" w14:textId="33BF980C" w:rsidR="003B6AF1" w:rsidRPr="003B6AF1" w:rsidRDefault="003B6AF1" w:rsidP="00342193">
      <w:pPr>
        <w:shd w:val="clear" w:color="auto" w:fill="FFFFFF"/>
        <w:bidi/>
        <w:spacing w:after="240" w:line="360" w:lineRule="auto"/>
        <w:jc w:val="both"/>
        <w:rPr>
          <w:rFonts w:asciiTheme="minorBidi" w:eastAsia="Times New Roman" w:hAnsiTheme="minorBidi"/>
          <w:color w:val="333333"/>
          <w:sz w:val="18"/>
          <w:szCs w:val="18"/>
        </w:rPr>
      </w:pPr>
      <w:r w:rsidRPr="003B6AF1">
        <w:rPr>
          <w:rFonts w:asciiTheme="minorBidi" w:eastAsia="Times New Roman" w:hAnsiTheme="minorBidi"/>
          <w:b/>
          <w:bCs/>
          <w:color w:val="000000"/>
          <w:sz w:val="24"/>
          <w:szCs w:val="24"/>
          <w:rtl/>
        </w:rPr>
        <w:t>المرحلة الخامسة — التوثيق</w:t>
      </w:r>
      <w:r w:rsidRPr="003B6AF1">
        <w:rPr>
          <w:rFonts w:asciiTheme="minorBidi" w:eastAsia="Times New Roman" w:hAnsiTheme="minorBidi"/>
          <w:b/>
          <w:bCs/>
          <w:color w:val="000000"/>
          <w:sz w:val="24"/>
          <w:szCs w:val="24"/>
        </w:rPr>
        <w:t>(Documentation)</w:t>
      </w:r>
      <w:r w:rsidRPr="00BA0F97">
        <w:rPr>
          <w:rFonts w:asciiTheme="minorBidi" w:eastAsia="Times New Roman" w:hAnsiTheme="minorBidi"/>
          <w:b/>
          <w:bCs/>
          <w:color w:val="000000"/>
          <w:sz w:val="24"/>
          <w:szCs w:val="24"/>
          <w:rtl/>
        </w:rPr>
        <w:t xml:space="preserve"> :</w:t>
      </w:r>
      <w:r w:rsidRPr="003B6AF1">
        <w:rPr>
          <w:rFonts w:asciiTheme="minorBidi" w:eastAsia="Times New Roman" w:hAnsiTheme="minorBidi"/>
          <w:color w:val="333333"/>
          <w:sz w:val="24"/>
          <w:szCs w:val="24"/>
        </w:rPr>
        <w:t> </w:t>
      </w:r>
      <w:r w:rsidRPr="003B6AF1">
        <w:rPr>
          <w:rFonts w:asciiTheme="minorBidi" w:eastAsia="Times New Roman" w:hAnsiTheme="minorBidi"/>
          <w:color w:val="333333"/>
          <w:sz w:val="24"/>
          <w:szCs w:val="24"/>
          <w:rtl/>
        </w:rPr>
        <w:t>جرى توثيق جميع مكوّنات المنظومة ومعماريتها وآليات الاتصال بينها، وتوثيق نتائج الاختبارات وتحليل الأداء، إلى جانب إعداد التقرير الأكاديمي الشامل الذي يتضمن التوثيق التقني والتوجيهات اللازمة لدعم التطوير المستقبلي وإعادة الإنتاج</w:t>
      </w:r>
      <w:r w:rsidRPr="003B6AF1">
        <w:rPr>
          <w:rFonts w:asciiTheme="minorBidi" w:eastAsia="Times New Roman" w:hAnsiTheme="minorBidi"/>
          <w:color w:val="333333"/>
          <w:sz w:val="24"/>
          <w:szCs w:val="24"/>
        </w:rPr>
        <w:t>.</w:t>
      </w:r>
    </w:p>
    <w:p w14:paraId="2AEBABEC" w14:textId="77777777" w:rsidR="00342193" w:rsidRPr="00342193" w:rsidRDefault="00342193" w:rsidP="00342193">
      <w:pPr>
        <w:shd w:val="clear" w:color="auto" w:fill="FFFFFF"/>
        <w:bidi/>
        <w:spacing w:before="240" w:after="240" w:line="240" w:lineRule="auto"/>
        <w:outlineLvl w:val="1"/>
        <w:rPr>
          <w:rFonts w:asciiTheme="minorBidi" w:eastAsia="Times New Roman" w:hAnsiTheme="minorBidi"/>
          <w:b/>
          <w:bCs/>
          <w:color w:val="000000"/>
          <w:sz w:val="32"/>
          <w:szCs w:val="32"/>
        </w:rPr>
      </w:pPr>
      <w:r w:rsidRPr="00342193">
        <w:rPr>
          <w:rFonts w:asciiTheme="minorBidi" w:eastAsia="Times New Roman" w:hAnsiTheme="minorBidi"/>
          <w:b/>
          <w:bCs/>
          <w:color w:val="000000"/>
          <w:sz w:val="32"/>
          <w:szCs w:val="32"/>
        </w:rPr>
        <w:t xml:space="preserve">1.9 </w:t>
      </w:r>
      <w:r w:rsidRPr="00342193">
        <w:rPr>
          <w:rFonts w:asciiTheme="minorBidi" w:eastAsia="Times New Roman" w:hAnsiTheme="minorBidi"/>
          <w:b/>
          <w:bCs/>
          <w:color w:val="000000"/>
          <w:sz w:val="32"/>
          <w:szCs w:val="32"/>
          <w:rtl/>
        </w:rPr>
        <w:t>الجدول الزمني للمشروع</w:t>
      </w:r>
      <w:r w:rsidRPr="00342193">
        <w:rPr>
          <w:rFonts w:asciiTheme="minorBidi" w:eastAsia="Times New Roman" w:hAnsiTheme="minorBidi"/>
          <w:b/>
          <w:bCs/>
          <w:color w:val="000000"/>
          <w:sz w:val="32"/>
          <w:szCs w:val="32"/>
        </w:rPr>
        <w:t xml:space="preserve"> (Timetable for the Project)</w:t>
      </w:r>
    </w:p>
    <w:p w14:paraId="60C075D8" w14:textId="7D79F0D8" w:rsidR="00FE13E5" w:rsidRPr="00BA0F97" w:rsidRDefault="00342193" w:rsidP="00342193">
      <w:pPr>
        <w:shd w:val="clear" w:color="auto" w:fill="FFFFFF"/>
        <w:bidi/>
        <w:spacing w:after="240" w:line="360" w:lineRule="auto"/>
        <w:jc w:val="both"/>
        <w:rPr>
          <w:rFonts w:asciiTheme="minorBidi" w:eastAsia="Times New Roman" w:hAnsiTheme="minorBidi"/>
          <w:color w:val="333333"/>
          <w:sz w:val="24"/>
          <w:szCs w:val="24"/>
          <w:rtl/>
        </w:rPr>
      </w:pPr>
      <w:r w:rsidRPr="00342193">
        <w:rPr>
          <w:rFonts w:asciiTheme="minorBidi" w:eastAsia="Times New Roman" w:hAnsiTheme="minorBidi"/>
          <w:color w:val="333333"/>
          <w:sz w:val="24"/>
          <w:szCs w:val="24"/>
          <w:rtl/>
        </w:rPr>
        <w:t xml:space="preserve">امتد تنفيذ هذا المشروع على مدة إجمالية تقارب السنتان، وانقسمت فعلياً إلى مرحلتين متمايزتين: استغرقت الأولى نحو سنة ونصف وتمحورت حول البحث والاستكشاف </w:t>
      </w:r>
      <w:r w:rsidRPr="00BA0F97">
        <w:rPr>
          <w:rFonts w:asciiTheme="minorBidi" w:eastAsia="Times New Roman" w:hAnsiTheme="minorBidi"/>
          <w:color w:val="333333"/>
          <w:sz w:val="24"/>
          <w:szCs w:val="24"/>
          <w:rtl/>
        </w:rPr>
        <w:t>العملي والتطبيقي</w:t>
      </w:r>
      <w:r w:rsidRPr="00342193">
        <w:rPr>
          <w:rFonts w:asciiTheme="minorBidi" w:eastAsia="Times New Roman" w:hAnsiTheme="minorBidi"/>
          <w:color w:val="333333"/>
          <w:sz w:val="24"/>
          <w:szCs w:val="24"/>
          <w:rtl/>
        </w:rPr>
        <w:t xml:space="preserve"> وتقييم الحلول القائمة وتحديد الفجوات التي شكّلت أساس المتطلبات؛ أما الثانية فكانت مرحلة التنفيذ الفعلي التي امتدت نحو ستة أشهر وشملت التصميم المعماري والبناء والاختبار والتوثيق. ويوضّح الجدول (1-2) التوزيع الزمني التفصيلي لجميع المراحل</w:t>
      </w:r>
      <w:r w:rsidRPr="00342193">
        <w:rPr>
          <w:rFonts w:asciiTheme="minorBidi" w:eastAsia="Times New Roman" w:hAnsiTheme="minorBidi"/>
          <w:color w:val="333333"/>
          <w:sz w:val="24"/>
          <w:szCs w:val="24"/>
        </w:rPr>
        <w:t>.</w:t>
      </w:r>
    </w:p>
    <w:tbl>
      <w:tblPr>
        <w:tblW w:w="5467" w:type="pct"/>
        <w:jc w:val="center"/>
        <w:tblCellMar>
          <w:top w:w="15" w:type="dxa"/>
          <w:left w:w="15" w:type="dxa"/>
          <w:bottom w:w="15" w:type="dxa"/>
          <w:right w:w="15" w:type="dxa"/>
        </w:tblCellMar>
        <w:tblLook w:val="04A0" w:firstRow="1" w:lastRow="0" w:firstColumn="1" w:lastColumn="0" w:noHBand="0" w:noVBand="1"/>
      </w:tblPr>
      <w:tblGrid>
        <w:gridCol w:w="1267"/>
        <w:gridCol w:w="1986"/>
        <w:gridCol w:w="3685"/>
        <w:gridCol w:w="1986"/>
        <w:gridCol w:w="505"/>
      </w:tblGrid>
      <w:tr w:rsidR="00BA0F97" w:rsidRPr="00BA0F97" w14:paraId="5140A96E" w14:textId="77777777" w:rsidTr="00BA0F97">
        <w:trPr>
          <w:trHeight w:val="273"/>
          <w:tblHeader/>
          <w:jc w:val="center"/>
        </w:trPr>
        <w:tc>
          <w:tcPr>
            <w:tcW w:w="672" w:type="pct"/>
            <w:tcBorders>
              <w:top w:val="single" w:sz="6" w:space="0" w:color="DDDDDD"/>
              <w:left w:val="single" w:sz="6" w:space="0" w:color="DDDDDD"/>
              <w:bottom w:val="single" w:sz="6" w:space="0" w:color="DDDDDD"/>
              <w:right w:val="single" w:sz="6" w:space="0" w:color="DDDDDD"/>
            </w:tcBorders>
            <w:shd w:val="clear" w:color="auto" w:fill="F2F2F2"/>
            <w:vAlign w:val="center"/>
          </w:tcPr>
          <w:p w14:paraId="2100E2A7" w14:textId="012AD4F4" w:rsidR="00BA0F97" w:rsidRPr="00BA0F97" w:rsidRDefault="00BA0F97" w:rsidP="00BA0F97">
            <w:pPr>
              <w:bidi/>
              <w:spacing w:after="0" w:line="240" w:lineRule="auto"/>
              <w:jc w:val="center"/>
              <w:rPr>
                <w:rFonts w:asciiTheme="minorBidi" w:eastAsia="Times New Roman" w:hAnsiTheme="minorBidi"/>
                <w:b/>
                <w:bCs/>
                <w:sz w:val="24"/>
                <w:szCs w:val="24"/>
                <w:rtl/>
              </w:rPr>
            </w:pPr>
            <w:r w:rsidRPr="00342193">
              <w:rPr>
                <w:rFonts w:asciiTheme="minorBidi" w:eastAsia="Times New Roman" w:hAnsiTheme="minorBidi"/>
                <w:b/>
                <w:bCs/>
                <w:sz w:val="24"/>
                <w:szCs w:val="24"/>
                <w:rtl/>
              </w:rPr>
              <w:t>المدة</w:t>
            </w:r>
          </w:p>
        </w:tc>
        <w:tc>
          <w:tcPr>
            <w:tcW w:w="1053" w:type="pct"/>
            <w:tcBorders>
              <w:top w:val="single" w:sz="6" w:space="0" w:color="DDDDDD"/>
              <w:left w:val="single" w:sz="6" w:space="0" w:color="DDDDDD"/>
              <w:bottom w:val="single" w:sz="6" w:space="0" w:color="DDDDDD"/>
              <w:right w:val="single" w:sz="6" w:space="0" w:color="DDDDDD"/>
            </w:tcBorders>
            <w:shd w:val="clear" w:color="auto" w:fill="F2F2F2"/>
            <w:vAlign w:val="center"/>
          </w:tcPr>
          <w:p w14:paraId="0C33E8AA" w14:textId="7A2942C3" w:rsidR="00BA0F97" w:rsidRPr="00BA0F97" w:rsidRDefault="00BA0F97" w:rsidP="00BA0F97">
            <w:pPr>
              <w:bidi/>
              <w:spacing w:after="0" w:line="240" w:lineRule="auto"/>
              <w:jc w:val="center"/>
              <w:rPr>
                <w:rFonts w:asciiTheme="minorBidi" w:eastAsia="Times New Roman" w:hAnsiTheme="minorBidi"/>
                <w:b/>
                <w:bCs/>
                <w:sz w:val="24"/>
                <w:szCs w:val="24"/>
                <w:rtl/>
              </w:rPr>
            </w:pPr>
            <w:r w:rsidRPr="00342193">
              <w:rPr>
                <w:rFonts w:asciiTheme="minorBidi" w:eastAsia="Times New Roman" w:hAnsiTheme="minorBidi"/>
                <w:b/>
                <w:bCs/>
                <w:sz w:val="24"/>
                <w:szCs w:val="24"/>
                <w:rtl/>
              </w:rPr>
              <w:t>الفترة الزمنية</w:t>
            </w:r>
          </w:p>
        </w:tc>
        <w:tc>
          <w:tcPr>
            <w:tcW w:w="1954" w:type="pct"/>
            <w:tcBorders>
              <w:top w:val="single" w:sz="6" w:space="0" w:color="DDDDDD"/>
              <w:left w:val="single" w:sz="6" w:space="0" w:color="DDDDDD"/>
              <w:bottom w:val="single" w:sz="6" w:space="0" w:color="DDDDDD"/>
              <w:right w:val="single" w:sz="6" w:space="0" w:color="DDDDDD"/>
            </w:tcBorders>
            <w:shd w:val="clear" w:color="auto" w:fill="F2F2F2"/>
            <w:vAlign w:val="center"/>
          </w:tcPr>
          <w:p w14:paraId="231B2244" w14:textId="7DF6C6D2" w:rsidR="00BA0F97" w:rsidRPr="00BA0F97" w:rsidRDefault="00BA0F97" w:rsidP="00BA0F97">
            <w:pPr>
              <w:bidi/>
              <w:spacing w:after="0" w:line="240" w:lineRule="auto"/>
              <w:jc w:val="center"/>
              <w:rPr>
                <w:rFonts w:asciiTheme="minorBidi" w:eastAsia="Times New Roman" w:hAnsiTheme="minorBidi"/>
                <w:b/>
                <w:bCs/>
                <w:sz w:val="24"/>
                <w:szCs w:val="24"/>
                <w:rtl/>
              </w:rPr>
            </w:pPr>
            <w:r w:rsidRPr="00342193">
              <w:rPr>
                <w:rFonts w:asciiTheme="minorBidi" w:eastAsia="Times New Roman" w:hAnsiTheme="minorBidi"/>
                <w:b/>
                <w:bCs/>
                <w:sz w:val="24"/>
                <w:szCs w:val="24"/>
                <w:rtl/>
              </w:rPr>
              <w:t>المهمة الرئيسية</w:t>
            </w:r>
          </w:p>
        </w:tc>
        <w:tc>
          <w:tcPr>
            <w:tcW w:w="1053" w:type="pct"/>
            <w:tcBorders>
              <w:top w:val="single" w:sz="6" w:space="0" w:color="DDDDDD"/>
              <w:left w:val="single" w:sz="6" w:space="0" w:color="DDDDDD"/>
              <w:bottom w:val="single" w:sz="6" w:space="0" w:color="DDDDDD"/>
              <w:right w:val="single" w:sz="6" w:space="0" w:color="DDDDDD"/>
            </w:tcBorders>
            <w:shd w:val="clear" w:color="auto" w:fill="F2F2F2"/>
            <w:vAlign w:val="center"/>
          </w:tcPr>
          <w:p w14:paraId="3CE741A0" w14:textId="257A89E4" w:rsidR="00BA0F97" w:rsidRPr="00BA0F97" w:rsidRDefault="00BA0F97" w:rsidP="00BA0F97">
            <w:pPr>
              <w:bidi/>
              <w:spacing w:after="0" w:line="240" w:lineRule="auto"/>
              <w:jc w:val="center"/>
              <w:rPr>
                <w:rFonts w:asciiTheme="minorBidi" w:eastAsia="Times New Roman" w:hAnsiTheme="minorBidi"/>
                <w:b/>
                <w:bCs/>
                <w:sz w:val="24"/>
                <w:szCs w:val="24"/>
                <w:rtl/>
              </w:rPr>
            </w:pPr>
            <w:r w:rsidRPr="00342193">
              <w:rPr>
                <w:rFonts w:asciiTheme="minorBidi" w:eastAsia="Times New Roman" w:hAnsiTheme="minorBidi"/>
                <w:b/>
                <w:bCs/>
                <w:sz w:val="24"/>
                <w:szCs w:val="24"/>
                <w:rtl/>
              </w:rPr>
              <w:t>المرحلة</w:t>
            </w:r>
          </w:p>
        </w:tc>
        <w:tc>
          <w:tcPr>
            <w:tcW w:w="268" w:type="pct"/>
            <w:tcBorders>
              <w:top w:val="single" w:sz="6" w:space="0" w:color="DDDDDD"/>
              <w:left w:val="single" w:sz="6" w:space="0" w:color="DDDDDD"/>
              <w:bottom w:val="single" w:sz="6" w:space="0" w:color="DDDDDD"/>
              <w:right w:val="single" w:sz="6" w:space="0" w:color="DDDDDD"/>
            </w:tcBorders>
            <w:shd w:val="clear" w:color="auto" w:fill="F2F2F2"/>
            <w:vAlign w:val="center"/>
          </w:tcPr>
          <w:p w14:paraId="4BB16CAE" w14:textId="3E55ACB8" w:rsidR="00BA0F97" w:rsidRPr="00BA0F97" w:rsidRDefault="00BA0F97" w:rsidP="00BA0F97">
            <w:pPr>
              <w:bidi/>
              <w:spacing w:after="0" w:line="240" w:lineRule="auto"/>
              <w:jc w:val="center"/>
              <w:rPr>
                <w:rFonts w:asciiTheme="minorBidi" w:eastAsia="Times New Roman" w:hAnsiTheme="minorBidi"/>
                <w:b/>
                <w:bCs/>
                <w:sz w:val="24"/>
                <w:szCs w:val="24"/>
                <w:rtl/>
              </w:rPr>
            </w:pPr>
            <w:r w:rsidRPr="00342193">
              <w:rPr>
                <w:rFonts w:asciiTheme="minorBidi" w:eastAsia="Times New Roman" w:hAnsiTheme="minorBidi"/>
                <w:b/>
                <w:bCs/>
                <w:sz w:val="24"/>
                <w:szCs w:val="24"/>
                <w:rtl/>
              </w:rPr>
              <w:t>م</w:t>
            </w:r>
          </w:p>
        </w:tc>
      </w:tr>
      <w:tr w:rsidR="00BA0F97" w:rsidRPr="00BA0F97" w14:paraId="33D3628B" w14:textId="77777777" w:rsidTr="00BA0F97">
        <w:trPr>
          <w:trHeight w:val="574"/>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4183AEE1" w14:textId="63384C03"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 xml:space="preserve">~5 </w:t>
            </w:r>
            <w:r w:rsidRPr="00342193">
              <w:rPr>
                <w:rFonts w:asciiTheme="minorBidi" w:eastAsia="Times New Roman" w:hAnsiTheme="minorBidi"/>
                <w:sz w:val="24"/>
                <w:szCs w:val="24"/>
                <w:rtl/>
              </w:rPr>
              <w:t>أشهر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222F8A86" w14:textId="1BF31E97"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أغسطس — ديسمبر 2024</w:t>
            </w:r>
          </w:p>
        </w:tc>
        <w:tc>
          <w:tcPr>
            <w:tcW w:w="1954" w:type="pct"/>
            <w:tcBorders>
              <w:top w:val="single" w:sz="6" w:space="0" w:color="DDDDDD"/>
              <w:left w:val="single" w:sz="6" w:space="0" w:color="DDDDDD"/>
              <w:bottom w:val="single" w:sz="6" w:space="0" w:color="DDDDDD"/>
              <w:right w:val="single" w:sz="6" w:space="0" w:color="DDDDDD"/>
            </w:tcBorders>
            <w:vAlign w:val="center"/>
          </w:tcPr>
          <w:p w14:paraId="4FC68F52" w14:textId="7F365567"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sz w:val="24"/>
                <w:szCs w:val="24"/>
                <w:rtl/>
              </w:rPr>
              <w:t>استقراء الأبحاث الأكاديمية في مجال</w:t>
            </w:r>
            <w:r w:rsidRPr="00342193">
              <w:rPr>
                <w:rFonts w:asciiTheme="minorBidi" w:eastAsia="Times New Roman" w:hAnsiTheme="minorBidi"/>
                <w:sz w:val="24"/>
                <w:szCs w:val="24"/>
              </w:rPr>
              <w:t xml:space="preserve"> EDR </w:t>
            </w:r>
            <w:r w:rsidRPr="00342193">
              <w:rPr>
                <w:rFonts w:asciiTheme="minorBidi" w:eastAsia="Times New Roman" w:hAnsiTheme="minorBidi"/>
                <w:sz w:val="24"/>
                <w:szCs w:val="24"/>
                <w:rtl/>
              </w:rPr>
              <w:t>وتوثيق الإشكاليات الموثّقة في الحلول القائمة</w:t>
            </w:r>
          </w:p>
        </w:tc>
        <w:tc>
          <w:tcPr>
            <w:tcW w:w="1053" w:type="pct"/>
            <w:tcBorders>
              <w:top w:val="single" w:sz="6" w:space="0" w:color="DDDDDD"/>
              <w:left w:val="single" w:sz="6" w:space="0" w:color="DDDDDD"/>
              <w:bottom w:val="single" w:sz="6" w:space="0" w:color="DDDDDD"/>
              <w:right w:val="single" w:sz="6" w:space="0" w:color="DDDDDD"/>
            </w:tcBorders>
            <w:vAlign w:val="center"/>
          </w:tcPr>
          <w:p w14:paraId="7C36D118" w14:textId="6908B715"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مراجعة الأدبيات</w:t>
            </w:r>
          </w:p>
        </w:tc>
        <w:tc>
          <w:tcPr>
            <w:tcW w:w="268" w:type="pct"/>
            <w:tcBorders>
              <w:top w:val="single" w:sz="6" w:space="0" w:color="DDDDDD"/>
              <w:left w:val="single" w:sz="6" w:space="0" w:color="DDDDDD"/>
              <w:bottom w:val="single" w:sz="6" w:space="0" w:color="DDDDDD"/>
              <w:right w:val="single" w:sz="6" w:space="0" w:color="DDDDDD"/>
            </w:tcBorders>
            <w:vAlign w:val="center"/>
          </w:tcPr>
          <w:p w14:paraId="40E30CF1" w14:textId="77CFE71B"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1</w:t>
            </w:r>
          </w:p>
        </w:tc>
      </w:tr>
      <w:tr w:rsidR="00BA0F97" w:rsidRPr="00BA0F97" w14:paraId="0FC89AE8" w14:textId="77777777" w:rsidTr="00BA0F97">
        <w:trPr>
          <w:trHeight w:val="849"/>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5D8474E9" w14:textId="01C8FD59"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 xml:space="preserve">~5 </w:t>
            </w:r>
            <w:r w:rsidRPr="00342193">
              <w:rPr>
                <w:rFonts w:asciiTheme="minorBidi" w:eastAsia="Times New Roman" w:hAnsiTheme="minorBidi"/>
                <w:sz w:val="24"/>
                <w:szCs w:val="24"/>
                <w:rtl/>
              </w:rPr>
              <w:t>أشهر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3A25CF1A" w14:textId="58E9421F"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يناير — مايو 2025</w:t>
            </w:r>
          </w:p>
        </w:tc>
        <w:tc>
          <w:tcPr>
            <w:tcW w:w="1954" w:type="pct"/>
            <w:tcBorders>
              <w:top w:val="single" w:sz="6" w:space="0" w:color="DDDDDD"/>
              <w:left w:val="single" w:sz="6" w:space="0" w:color="DDDDDD"/>
              <w:bottom w:val="single" w:sz="6" w:space="0" w:color="DDDDDD"/>
              <w:right w:val="single" w:sz="6" w:space="0" w:color="DDDDDD"/>
            </w:tcBorders>
            <w:vAlign w:val="center"/>
          </w:tcPr>
          <w:p w14:paraId="1ABE06FB" w14:textId="62775F01"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sz w:val="24"/>
                <w:szCs w:val="24"/>
                <w:rtl/>
              </w:rPr>
              <w:t>تثبيت</w:t>
            </w:r>
            <w:r w:rsidRPr="00342193">
              <w:rPr>
                <w:rFonts w:asciiTheme="minorBidi" w:eastAsia="Times New Roman" w:hAnsiTheme="minorBidi"/>
                <w:sz w:val="24"/>
                <w:szCs w:val="24"/>
              </w:rPr>
              <w:t xml:space="preserve"> </w:t>
            </w:r>
            <w:proofErr w:type="spellStart"/>
            <w:r w:rsidRPr="00342193">
              <w:rPr>
                <w:rFonts w:asciiTheme="minorBidi" w:eastAsia="Times New Roman" w:hAnsiTheme="minorBidi"/>
                <w:sz w:val="24"/>
                <w:szCs w:val="24"/>
              </w:rPr>
              <w:t>OpenEDR</w:t>
            </w:r>
            <w:proofErr w:type="spellEnd"/>
            <w:r w:rsidRPr="00342193">
              <w:rPr>
                <w:rFonts w:asciiTheme="minorBidi" w:eastAsia="Times New Roman" w:hAnsiTheme="minorBidi"/>
                <w:sz w:val="24"/>
                <w:szCs w:val="24"/>
              </w:rPr>
              <w:t xml:space="preserve"> </w:t>
            </w:r>
            <w:r w:rsidRPr="00342193">
              <w:rPr>
                <w:rFonts w:asciiTheme="minorBidi" w:eastAsia="Times New Roman" w:hAnsiTheme="minorBidi"/>
                <w:sz w:val="24"/>
                <w:szCs w:val="24"/>
                <w:rtl/>
              </w:rPr>
              <w:t>و</w:t>
            </w:r>
            <w:proofErr w:type="spellStart"/>
            <w:r w:rsidRPr="00342193">
              <w:rPr>
                <w:rFonts w:asciiTheme="minorBidi" w:eastAsia="Times New Roman" w:hAnsiTheme="minorBidi"/>
                <w:sz w:val="24"/>
                <w:szCs w:val="24"/>
              </w:rPr>
              <w:t>Wazuh</w:t>
            </w:r>
            <w:proofErr w:type="spellEnd"/>
            <w:r w:rsidRPr="00342193">
              <w:rPr>
                <w:rFonts w:asciiTheme="minorBidi" w:eastAsia="Times New Roman" w:hAnsiTheme="minorBidi"/>
                <w:sz w:val="24"/>
                <w:szCs w:val="24"/>
              </w:rPr>
              <w:t xml:space="preserve"> </w:t>
            </w:r>
            <w:r w:rsidRPr="00342193">
              <w:rPr>
                <w:rFonts w:asciiTheme="minorBidi" w:eastAsia="Times New Roman" w:hAnsiTheme="minorBidi"/>
                <w:sz w:val="24"/>
                <w:szCs w:val="24"/>
                <w:rtl/>
              </w:rPr>
              <w:t>و</w:t>
            </w:r>
            <w:proofErr w:type="spellStart"/>
            <w:r w:rsidRPr="00342193">
              <w:rPr>
                <w:rFonts w:asciiTheme="minorBidi" w:eastAsia="Times New Roman" w:hAnsiTheme="minorBidi"/>
                <w:sz w:val="24"/>
                <w:szCs w:val="24"/>
              </w:rPr>
              <w:t>Osquery</w:t>
            </w:r>
            <w:proofErr w:type="spellEnd"/>
            <w:r w:rsidRPr="00342193">
              <w:rPr>
                <w:rFonts w:asciiTheme="minorBidi" w:eastAsia="Times New Roman" w:hAnsiTheme="minorBidi"/>
                <w:sz w:val="24"/>
                <w:szCs w:val="24"/>
              </w:rPr>
              <w:t xml:space="preserve"> </w:t>
            </w:r>
            <w:r w:rsidRPr="00342193">
              <w:rPr>
                <w:rFonts w:asciiTheme="minorBidi" w:eastAsia="Times New Roman" w:hAnsiTheme="minorBidi"/>
                <w:sz w:val="24"/>
                <w:szCs w:val="24"/>
                <w:rtl/>
              </w:rPr>
              <w:t>و</w:t>
            </w:r>
            <w:r w:rsidRPr="00342193">
              <w:rPr>
                <w:rFonts w:asciiTheme="minorBidi" w:eastAsia="Times New Roman" w:hAnsiTheme="minorBidi"/>
                <w:sz w:val="24"/>
                <w:szCs w:val="24"/>
              </w:rPr>
              <w:t xml:space="preserve">Velociraptor </w:t>
            </w:r>
            <w:r w:rsidRPr="00342193">
              <w:rPr>
                <w:rFonts w:asciiTheme="minorBidi" w:eastAsia="Times New Roman" w:hAnsiTheme="minorBidi"/>
                <w:sz w:val="24"/>
                <w:szCs w:val="24"/>
                <w:rtl/>
              </w:rPr>
              <w:t>واختبارها وتحليل فجواتها بصورة منهجية</w:t>
            </w:r>
          </w:p>
        </w:tc>
        <w:tc>
          <w:tcPr>
            <w:tcW w:w="1053" w:type="pct"/>
            <w:tcBorders>
              <w:top w:val="single" w:sz="6" w:space="0" w:color="DDDDDD"/>
              <w:left w:val="single" w:sz="6" w:space="0" w:color="DDDDDD"/>
              <w:bottom w:val="single" w:sz="6" w:space="0" w:color="DDDDDD"/>
              <w:right w:val="single" w:sz="6" w:space="0" w:color="DDDDDD"/>
            </w:tcBorders>
            <w:vAlign w:val="center"/>
          </w:tcPr>
          <w:p w14:paraId="55D39868" w14:textId="0E6496DE"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 xml:space="preserve">الدراسة </w:t>
            </w:r>
            <w:r w:rsidRPr="00BA0F97">
              <w:rPr>
                <w:rFonts w:asciiTheme="minorBidi" w:eastAsia="Times New Roman" w:hAnsiTheme="minorBidi"/>
                <w:sz w:val="24"/>
                <w:szCs w:val="24"/>
                <w:rtl/>
              </w:rPr>
              <w:t>العملية</w:t>
            </w:r>
          </w:p>
        </w:tc>
        <w:tc>
          <w:tcPr>
            <w:tcW w:w="268" w:type="pct"/>
            <w:tcBorders>
              <w:top w:val="single" w:sz="6" w:space="0" w:color="DDDDDD"/>
              <w:left w:val="single" w:sz="6" w:space="0" w:color="DDDDDD"/>
              <w:bottom w:val="single" w:sz="6" w:space="0" w:color="DDDDDD"/>
              <w:right w:val="single" w:sz="6" w:space="0" w:color="DDDDDD"/>
            </w:tcBorders>
            <w:vAlign w:val="center"/>
          </w:tcPr>
          <w:p w14:paraId="48C0DD34" w14:textId="7DE1F5F5"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2</w:t>
            </w:r>
          </w:p>
        </w:tc>
      </w:tr>
      <w:tr w:rsidR="00BA0F97" w:rsidRPr="00BA0F97" w14:paraId="55E98493" w14:textId="77777777" w:rsidTr="00BA0F97">
        <w:trPr>
          <w:trHeight w:val="574"/>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592E40F0" w14:textId="16ABF9EE"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lastRenderedPageBreak/>
              <w:t xml:space="preserve">~3 </w:t>
            </w:r>
            <w:r w:rsidRPr="00342193">
              <w:rPr>
                <w:rFonts w:asciiTheme="minorBidi" w:eastAsia="Times New Roman" w:hAnsiTheme="minorBidi"/>
                <w:sz w:val="24"/>
                <w:szCs w:val="24"/>
                <w:rtl/>
              </w:rPr>
              <w:t>أشهر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6BA5933F" w14:textId="079A931B"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يونيو — أغسطس 2025</w:t>
            </w:r>
          </w:p>
        </w:tc>
        <w:tc>
          <w:tcPr>
            <w:tcW w:w="1954" w:type="pct"/>
            <w:tcBorders>
              <w:top w:val="single" w:sz="6" w:space="0" w:color="DDDDDD"/>
              <w:left w:val="single" w:sz="6" w:space="0" w:color="DDDDDD"/>
              <w:bottom w:val="single" w:sz="6" w:space="0" w:color="DDDDDD"/>
              <w:right w:val="single" w:sz="6" w:space="0" w:color="DDDDDD"/>
            </w:tcBorders>
            <w:vAlign w:val="center"/>
          </w:tcPr>
          <w:p w14:paraId="3A01B324" w14:textId="18849CAE"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sz w:val="24"/>
                <w:szCs w:val="24"/>
                <w:rtl/>
              </w:rPr>
              <w:t>تحديد المتطلبات الوظيفية وغير الوظيفية بناءً على نتائج المرحلتين السابقتين</w:t>
            </w:r>
          </w:p>
        </w:tc>
        <w:tc>
          <w:tcPr>
            <w:tcW w:w="1053" w:type="pct"/>
            <w:tcBorders>
              <w:top w:val="single" w:sz="6" w:space="0" w:color="DDDDDD"/>
              <w:left w:val="single" w:sz="6" w:space="0" w:color="DDDDDD"/>
              <w:bottom w:val="single" w:sz="6" w:space="0" w:color="DDDDDD"/>
              <w:right w:val="single" w:sz="6" w:space="0" w:color="DDDDDD"/>
            </w:tcBorders>
            <w:vAlign w:val="center"/>
          </w:tcPr>
          <w:p w14:paraId="32A8C9C4" w14:textId="43FC8E40"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استخلاص المتطلبات</w:t>
            </w:r>
          </w:p>
        </w:tc>
        <w:tc>
          <w:tcPr>
            <w:tcW w:w="268" w:type="pct"/>
            <w:tcBorders>
              <w:top w:val="single" w:sz="6" w:space="0" w:color="DDDDDD"/>
              <w:left w:val="single" w:sz="6" w:space="0" w:color="DDDDDD"/>
              <w:bottom w:val="single" w:sz="6" w:space="0" w:color="DDDDDD"/>
              <w:right w:val="single" w:sz="6" w:space="0" w:color="DDDDDD"/>
            </w:tcBorders>
            <w:vAlign w:val="center"/>
          </w:tcPr>
          <w:p w14:paraId="68DEA1DC" w14:textId="60A5C1A5"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3</w:t>
            </w:r>
          </w:p>
        </w:tc>
      </w:tr>
      <w:tr w:rsidR="00BA0F97" w:rsidRPr="00BA0F97" w14:paraId="4D6DF984" w14:textId="77777777" w:rsidTr="00BA0F97">
        <w:trPr>
          <w:trHeight w:val="560"/>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25268DCE" w14:textId="5E9FD496"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w:t>
            </w:r>
            <w:r w:rsidRPr="00342193">
              <w:rPr>
                <w:rFonts w:asciiTheme="minorBidi" w:eastAsia="Times New Roman" w:hAnsiTheme="minorBidi"/>
                <w:sz w:val="24"/>
                <w:szCs w:val="24"/>
                <w:rtl/>
              </w:rPr>
              <w:t>شهران</w:t>
            </w:r>
          </w:p>
        </w:tc>
        <w:tc>
          <w:tcPr>
            <w:tcW w:w="1053" w:type="pct"/>
            <w:tcBorders>
              <w:top w:val="single" w:sz="6" w:space="0" w:color="DDDDDD"/>
              <w:left w:val="single" w:sz="6" w:space="0" w:color="DDDDDD"/>
              <w:bottom w:val="single" w:sz="6" w:space="0" w:color="DDDDDD"/>
              <w:right w:val="single" w:sz="6" w:space="0" w:color="DDDDDD"/>
            </w:tcBorders>
            <w:vAlign w:val="center"/>
          </w:tcPr>
          <w:p w14:paraId="333D61DE" w14:textId="500A1F3E"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سبتمبر — أكتوبر 2025</w:t>
            </w:r>
          </w:p>
        </w:tc>
        <w:tc>
          <w:tcPr>
            <w:tcW w:w="1954" w:type="pct"/>
            <w:tcBorders>
              <w:top w:val="single" w:sz="6" w:space="0" w:color="DDDDDD"/>
              <w:left w:val="single" w:sz="6" w:space="0" w:color="DDDDDD"/>
              <w:bottom w:val="single" w:sz="6" w:space="0" w:color="DDDDDD"/>
              <w:right w:val="single" w:sz="6" w:space="0" w:color="DDDDDD"/>
            </w:tcBorders>
            <w:vAlign w:val="center"/>
          </w:tcPr>
          <w:p w14:paraId="002AB26B" w14:textId="327B8798"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sz w:val="24"/>
                <w:szCs w:val="24"/>
                <w:rtl/>
              </w:rPr>
              <w:t>تصميم المعمارية الموزّعة وتحديد حدود المكوّنات وتدفق البيانات وإعداد بيئة التطوير</w:t>
            </w:r>
          </w:p>
        </w:tc>
        <w:tc>
          <w:tcPr>
            <w:tcW w:w="1053" w:type="pct"/>
            <w:tcBorders>
              <w:top w:val="single" w:sz="6" w:space="0" w:color="DDDDDD"/>
              <w:left w:val="single" w:sz="6" w:space="0" w:color="DDDDDD"/>
              <w:bottom w:val="single" w:sz="6" w:space="0" w:color="DDDDDD"/>
              <w:right w:val="single" w:sz="6" w:space="0" w:color="DDDDDD"/>
            </w:tcBorders>
            <w:vAlign w:val="center"/>
          </w:tcPr>
          <w:p w14:paraId="17056656" w14:textId="4AEA11A7"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التصميم المعماري</w:t>
            </w:r>
          </w:p>
        </w:tc>
        <w:tc>
          <w:tcPr>
            <w:tcW w:w="268" w:type="pct"/>
            <w:tcBorders>
              <w:top w:val="single" w:sz="6" w:space="0" w:color="DDDDDD"/>
              <w:left w:val="single" w:sz="6" w:space="0" w:color="DDDDDD"/>
              <w:bottom w:val="single" w:sz="6" w:space="0" w:color="DDDDDD"/>
              <w:right w:val="single" w:sz="6" w:space="0" w:color="DDDDDD"/>
            </w:tcBorders>
            <w:vAlign w:val="center"/>
          </w:tcPr>
          <w:p w14:paraId="1EC2AF5F" w14:textId="5202CAB4"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4</w:t>
            </w:r>
          </w:p>
        </w:tc>
      </w:tr>
      <w:tr w:rsidR="00BA0F97" w:rsidRPr="00BA0F97" w14:paraId="63AF1F63" w14:textId="77777777" w:rsidTr="00BA0F97">
        <w:trPr>
          <w:trHeight w:val="861"/>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46BFC4AE" w14:textId="34AB6705"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w:t>
            </w:r>
            <w:r w:rsidRPr="00BA0F97">
              <w:rPr>
                <w:rFonts w:asciiTheme="minorBidi" w:eastAsia="Times New Roman" w:hAnsiTheme="minorBidi"/>
                <w:sz w:val="24"/>
                <w:szCs w:val="24"/>
                <w:rtl/>
              </w:rPr>
              <w:t>4</w:t>
            </w:r>
            <w:r w:rsidRPr="00342193">
              <w:rPr>
                <w:rFonts w:asciiTheme="minorBidi" w:eastAsia="Times New Roman" w:hAnsiTheme="minorBidi"/>
                <w:sz w:val="24"/>
                <w:szCs w:val="24"/>
              </w:rPr>
              <w:t xml:space="preserve"> </w:t>
            </w:r>
            <w:r w:rsidRPr="00342193">
              <w:rPr>
                <w:rFonts w:asciiTheme="minorBidi" w:eastAsia="Times New Roman" w:hAnsiTheme="minorBidi"/>
                <w:sz w:val="24"/>
                <w:szCs w:val="24"/>
                <w:rtl/>
              </w:rPr>
              <w:t>أشهر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3B795ABC" w14:textId="2F5D5C59"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 xml:space="preserve">نوفمبر 2025 — </w:t>
            </w:r>
            <w:r w:rsidRPr="00BA0F97">
              <w:rPr>
                <w:rFonts w:asciiTheme="minorBidi" w:eastAsia="Times New Roman" w:hAnsiTheme="minorBidi"/>
                <w:sz w:val="24"/>
                <w:szCs w:val="24"/>
                <w:rtl/>
              </w:rPr>
              <w:t>فبراير</w:t>
            </w:r>
            <w:r w:rsidRPr="00342193">
              <w:rPr>
                <w:rFonts w:asciiTheme="minorBidi" w:eastAsia="Times New Roman" w:hAnsiTheme="minorBidi"/>
                <w:sz w:val="24"/>
                <w:szCs w:val="24"/>
                <w:rtl/>
              </w:rPr>
              <w:t xml:space="preserve"> 2026</w:t>
            </w:r>
          </w:p>
        </w:tc>
        <w:tc>
          <w:tcPr>
            <w:tcW w:w="1954" w:type="pct"/>
            <w:tcBorders>
              <w:top w:val="single" w:sz="6" w:space="0" w:color="DDDDDD"/>
              <w:left w:val="single" w:sz="6" w:space="0" w:color="DDDDDD"/>
              <w:bottom w:val="single" w:sz="6" w:space="0" w:color="DDDDDD"/>
              <w:right w:val="single" w:sz="6" w:space="0" w:color="DDDDDD"/>
            </w:tcBorders>
            <w:vAlign w:val="center"/>
          </w:tcPr>
          <w:p w14:paraId="2B628D07" w14:textId="480D9787"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sz w:val="24"/>
                <w:szCs w:val="24"/>
                <w:rtl/>
              </w:rPr>
              <w:t>بناء المكوّنات الخمسة وفق دورات</w:t>
            </w:r>
            <w:r w:rsidRPr="00342193">
              <w:rPr>
                <w:rFonts w:asciiTheme="minorBidi" w:eastAsia="Times New Roman" w:hAnsiTheme="minorBidi"/>
                <w:sz w:val="24"/>
                <w:szCs w:val="24"/>
              </w:rPr>
              <w:t xml:space="preserve"> Agile: </w:t>
            </w:r>
            <w:r w:rsidRPr="00342193">
              <w:rPr>
                <w:rFonts w:asciiTheme="minorBidi" w:eastAsia="Times New Roman" w:hAnsiTheme="minorBidi"/>
                <w:sz w:val="24"/>
                <w:szCs w:val="24"/>
                <w:rtl/>
              </w:rPr>
              <w:t>البرنامج الطرفي، مكوّن الاتصال، محرك الكشف، محرك الاستجابة، لوحة التحكم</w:t>
            </w:r>
          </w:p>
        </w:tc>
        <w:tc>
          <w:tcPr>
            <w:tcW w:w="1053" w:type="pct"/>
            <w:tcBorders>
              <w:top w:val="single" w:sz="6" w:space="0" w:color="DDDDDD"/>
              <w:left w:val="single" w:sz="6" w:space="0" w:color="DDDDDD"/>
              <w:bottom w:val="single" w:sz="6" w:space="0" w:color="DDDDDD"/>
              <w:right w:val="single" w:sz="6" w:space="0" w:color="DDDDDD"/>
            </w:tcBorders>
            <w:vAlign w:val="center"/>
          </w:tcPr>
          <w:p w14:paraId="6A540C3A" w14:textId="10B41CCC"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التطوير والتنفيذ</w:t>
            </w:r>
          </w:p>
        </w:tc>
        <w:tc>
          <w:tcPr>
            <w:tcW w:w="268" w:type="pct"/>
            <w:tcBorders>
              <w:top w:val="single" w:sz="6" w:space="0" w:color="DDDDDD"/>
              <w:left w:val="single" w:sz="6" w:space="0" w:color="DDDDDD"/>
              <w:bottom w:val="single" w:sz="6" w:space="0" w:color="DDDDDD"/>
              <w:right w:val="single" w:sz="6" w:space="0" w:color="DDDDDD"/>
            </w:tcBorders>
            <w:vAlign w:val="center"/>
          </w:tcPr>
          <w:p w14:paraId="677B2A75" w14:textId="50274D95"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5</w:t>
            </w:r>
          </w:p>
        </w:tc>
      </w:tr>
      <w:tr w:rsidR="00BA0F97" w:rsidRPr="00BA0F97" w14:paraId="3A56900F" w14:textId="77777777" w:rsidTr="00BA0F97">
        <w:trPr>
          <w:trHeight w:val="849"/>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1E57A25C" w14:textId="2E9BED34"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w:t>
            </w:r>
            <w:r w:rsidRPr="00BA0F97">
              <w:rPr>
                <w:rFonts w:asciiTheme="minorBidi" w:eastAsia="Times New Roman" w:hAnsiTheme="minorBidi"/>
                <w:sz w:val="24"/>
                <w:szCs w:val="24"/>
                <w:rtl/>
                <w:lang w:bidi="ar-YE"/>
              </w:rPr>
              <w:t>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7C696CFC" w14:textId="2BAC9F78"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مارس 2026</w:t>
            </w:r>
          </w:p>
        </w:tc>
        <w:tc>
          <w:tcPr>
            <w:tcW w:w="1954" w:type="pct"/>
            <w:tcBorders>
              <w:top w:val="single" w:sz="6" w:space="0" w:color="DDDDDD"/>
              <w:left w:val="single" w:sz="6" w:space="0" w:color="DDDDDD"/>
              <w:bottom w:val="single" w:sz="6" w:space="0" w:color="DDDDDD"/>
              <w:right w:val="single" w:sz="6" w:space="0" w:color="DDDDDD"/>
            </w:tcBorders>
            <w:vAlign w:val="center"/>
          </w:tcPr>
          <w:p w14:paraId="01CE67F1" w14:textId="4C7AF08E"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sz w:val="24"/>
                <w:szCs w:val="24"/>
                <w:rtl/>
              </w:rPr>
              <w:t>محاكاة هجمات بـ</w:t>
            </w:r>
            <w:r w:rsidRPr="00342193">
              <w:rPr>
                <w:rFonts w:asciiTheme="minorBidi" w:eastAsia="Times New Roman" w:hAnsiTheme="minorBidi"/>
                <w:sz w:val="24"/>
                <w:szCs w:val="24"/>
              </w:rPr>
              <w:t xml:space="preserve"> Atomic Red Team </w:t>
            </w:r>
            <w:r w:rsidRPr="00342193">
              <w:rPr>
                <w:rFonts w:asciiTheme="minorBidi" w:eastAsia="Times New Roman" w:hAnsiTheme="minorBidi"/>
                <w:sz w:val="24"/>
                <w:szCs w:val="24"/>
                <w:rtl/>
              </w:rPr>
              <w:t>وفق</w:t>
            </w:r>
            <w:r w:rsidRPr="00342193">
              <w:rPr>
                <w:rFonts w:asciiTheme="minorBidi" w:eastAsia="Times New Roman" w:hAnsiTheme="minorBidi"/>
                <w:sz w:val="24"/>
                <w:szCs w:val="24"/>
              </w:rPr>
              <w:t xml:space="preserve"> MITRE ATT&amp;CK </w:t>
            </w:r>
            <w:r w:rsidRPr="00342193">
              <w:rPr>
                <w:rFonts w:asciiTheme="minorBidi" w:eastAsia="Times New Roman" w:hAnsiTheme="minorBidi"/>
                <w:sz w:val="24"/>
                <w:szCs w:val="24"/>
                <w:rtl/>
              </w:rPr>
              <w:t>وقياس معدلات الكشف والاستجابة</w:t>
            </w:r>
          </w:p>
        </w:tc>
        <w:tc>
          <w:tcPr>
            <w:tcW w:w="1053" w:type="pct"/>
            <w:tcBorders>
              <w:top w:val="single" w:sz="6" w:space="0" w:color="DDDDDD"/>
              <w:left w:val="single" w:sz="6" w:space="0" w:color="DDDDDD"/>
              <w:bottom w:val="single" w:sz="6" w:space="0" w:color="DDDDDD"/>
              <w:right w:val="single" w:sz="6" w:space="0" w:color="DDDDDD"/>
            </w:tcBorders>
            <w:vAlign w:val="center"/>
          </w:tcPr>
          <w:p w14:paraId="25D8F675" w14:textId="68C16B84"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الاختبار والتقييم</w:t>
            </w:r>
          </w:p>
        </w:tc>
        <w:tc>
          <w:tcPr>
            <w:tcW w:w="268" w:type="pct"/>
            <w:tcBorders>
              <w:top w:val="single" w:sz="6" w:space="0" w:color="DDDDDD"/>
              <w:left w:val="single" w:sz="6" w:space="0" w:color="DDDDDD"/>
              <w:bottom w:val="single" w:sz="6" w:space="0" w:color="DDDDDD"/>
              <w:right w:val="single" w:sz="6" w:space="0" w:color="DDDDDD"/>
            </w:tcBorders>
            <w:vAlign w:val="center"/>
          </w:tcPr>
          <w:p w14:paraId="7FB563FA" w14:textId="0ED82014"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6</w:t>
            </w:r>
          </w:p>
        </w:tc>
      </w:tr>
      <w:tr w:rsidR="00BA0F97" w:rsidRPr="00BA0F97" w14:paraId="050E57F5" w14:textId="77777777" w:rsidTr="00BA0F97">
        <w:trPr>
          <w:trHeight w:val="574"/>
          <w:jc w:val="center"/>
        </w:trPr>
        <w:tc>
          <w:tcPr>
            <w:tcW w:w="672" w:type="pct"/>
            <w:tcBorders>
              <w:top w:val="single" w:sz="6" w:space="0" w:color="DDDDDD"/>
              <w:left w:val="single" w:sz="6" w:space="0" w:color="DDDDDD"/>
              <w:bottom w:val="single" w:sz="6" w:space="0" w:color="DDDDDD"/>
              <w:right w:val="single" w:sz="6" w:space="0" w:color="DDDDDD"/>
            </w:tcBorders>
            <w:vAlign w:val="center"/>
          </w:tcPr>
          <w:p w14:paraId="46CF3985" w14:textId="2EE7BB2F"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w:t>
            </w:r>
            <w:r w:rsidRPr="00BA0F97">
              <w:rPr>
                <w:rFonts w:asciiTheme="minorBidi" w:eastAsia="Times New Roman" w:hAnsiTheme="minorBidi"/>
                <w:sz w:val="24"/>
                <w:szCs w:val="24"/>
                <w:rtl/>
              </w:rPr>
              <w:t>شهر</w:t>
            </w:r>
          </w:p>
        </w:tc>
        <w:tc>
          <w:tcPr>
            <w:tcW w:w="1053" w:type="pct"/>
            <w:tcBorders>
              <w:top w:val="single" w:sz="6" w:space="0" w:color="DDDDDD"/>
              <w:left w:val="single" w:sz="6" w:space="0" w:color="DDDDDD"/>
              <w:bottom w:val="single" w:sz="6" w:space="0" w:color="DDDDDD"/>
              <w:right w:val="single" w:sz="6" w:space="0" w:color="DDDDDD"/>
            </w:tcBorders>
            <w:vAlign w:val="center"/>
          </w:tcPr>
          <w:p w14:paraId="198A830E" w14:textId="186E8FF8"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 xml:space="preserve">أبريل </w:t>
            </w:r>
            <w:r w:rsidRPr="00BA0F97">
              <w:rPr>
                <w:rFonts w:asciiTheme="minorBidi" w:eastAsia="Times New Roman" w:hAnsiTheme="minorBidi"/>
                <w:sz w:val="24"/>
                <w:szCs w:val="24"/>
                <w:rtl/>
              </w:rPr>
              <w:t xml:space="preserve"> </w:t>
            </w:r>
            <w:r w:rsidRPr="00342193">
              <w:rPr>
                <w:rFonts w:asciiTheme="minorBidi" w:eastAsia="Times New Roman" w:hAnsiTheme="minorBidi"/>
                <w:sz w:val="24"/>
                <w:szCs w:val="24"/>
                <w:rtl/>
              </w:rPr>
              <w:t>2026</w:t>
            </w:r>
          </w:p>
        </w:tc>
        <w:tc>
          <w:tcPr>
            <w:tcW w:w="1954" w:type="pct"/>
            <w:tcBorders>
              <w:top w:val="single" w:sz="6" w:space="0" w:color="DDDDDD"/>
              <w:left w:val="single" w:sz="6" w:space="0" w:color="DDDDDD"/>
              <w:bottom w:val="single" w:sz="6" w:space="0" w:color="DDDDDD"/>
              <w:right w:val="single" w:sz="6" w:space="0" w:color="DDDDDD"/>
            </w:tcBorders>
            <w:vAlign w:val="center"/>
          </w:tcPr>
          <w:p w14:paraId="5F6E3B49" w14:textId="236B619D" w:rsidR="00BA0F97" w:rsidRPr="00BA0F97" w:rsidRDefault="00BA0F97" w:rsidP="00F56169">
            <w:pPr>
              <w:bidi/>
              <w:spacing w:after="0" w:line="240" w:lineRule="auto"/>
              <w:jc w:val="both"/>
              <w:rPr>
                <w:rFonts w:asciiTheme="minorBidi" w:eastAsia="Times New Roman" w:hAnsiTheme="minorBidi"/>
                <w:sz w:val="24"/>
                <w:szCs w:val="24"/>
                <w:rtl/>
              </w:rPr>
            </w:pPr>
            <w:r w:rsidRPr="00342193">
              <w:rPr>
                <w:rFonts w:asciiTheme="minorBidi" w:eastAsia="Times New Roman" w:hAnsiTheme="minorBidi"/>
                <w:sz w:val="24"/>
                <w:szCs w:val="24"/>
                <w:rtl/>
              </w:rPr>
              <w:t>معالجة إشكاليات الاختبار وتحسين الأداء، وإعداد التقرير النهائي والمخططات</w:t>
            </w:r>
          </w:p>
        </w:tc>
        <w:tc>
          <w:tcPr>
            <w:tcW w:w="1053" w:type="pct"/>
            <w:tcBorders>
              <w:top w:val="single" w:sz="6" w:space="0" w:color="DDDDDD"/>
              <w:left w:val="single" w:sz="6" w:space="0" w:color="DDDDDD"/>
              <w:bottom w:val="single" w:sz="6" w:space="0" w:color="DDDDDD"/>
              <w:right w:val="single" w:sz="6" w:space="0" w:color="DDDDDD"/>
            </w:tcBorders>
            <w:vAlign w:val="center"/>
          </w:tcPr>
          <w:p w14:paraId="66256775" w14:textId="5F4683A3"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tl/>
              </w:rPr>
              <w:t>التحسين والتوثيق</w:t>
            </w:r>
          </w:p>
        </w:tc>
        <w:tc>
          <w:tcPr>
            <w:tcW w:w="268" w:type="pct"/>
            <w:tcBorders>
              <w:top w:val="single" w:sz="6" w:space="0" w:color="DDDDDD"/>
              <w:left w:val="single" w:sz="6" w:space="0" w:color="DDDDDD"/>
              <w:bottom w:val="single" w:sz="6" w:space="0" w:color="DDDDDD"/>
              <w:right w:val="single" w:sz="6" w:space="0" w:color="DDDDDD"/>
            </w:tcBorders>
            <w:vAlign w:val="center"/>
          </w:tcPr>
          <w:p w14:paraId="05133F00" w14:textId="145355AB" w:rsidR="00BA0F97" w:rsidRPr="00BA0F97" w:rsidRDefault="00BA0F97" w:rsidP="00BA0F97">
            <w:pPr>
              <w:bidi/>
              <w:spacing w:after="0" w:line="240" w:lineRule="auto"/>
              <w:jc w:val="center"/>
              <w:rPr>
                <w:rFonts w:asciiTheme="minorBidi" w:eastAsia="Times New Roman" w:hAnsiTheme="minorBidi"/>
                <w:sz w:val="24"/>
                <w:szCs w:val="24"/>
                <w:rtl/>
              </w:rPr>
            </w:pPr>
            <w:r w:rsidRPr="00342193">
              <w:rPr>
                <w:rFonts w:asciiTheme="minorBidi" w:eastAsia="Times New Roman" w:hAnsiTheme="minorBidi"/>
                <w:sz w:val="24"/>
                <w:szCs w:val="24"/>
              </w:rPr>
              <w:t>7</w:t>
            </w:r>
          </w:p>
        </w:tc>
      </w:tr>
    </w:tbl>
    <w:p w14:paraId="73681959" w14:textId="77777777" w:rsidR="00342193" w:rsidRPr="00BA0F97" w:rsidRDefault="00342193" w:rsidP="00342193">
      <w:pPr>
        <w:bidi/>
        <w:spacing w:line="360" w:lineRule="auto"/>
        <w:jc w:val="both"/>
        <w:rPr>
          <w:rFonts w:asciiTheme="minorBidi" w:hAnsiTheme="minorBidi"/>
          <w:b/>
          <w:bCs/>
          <w:rtl/>
        </w:rPr>
      </w:pPr>
    </w:p>
    <w:p w14:paraId="58C36C91" w14:textId="45ABFCE3" w:rsidR="00C01525" w:rsidRPr="00C01525" w:rsidRDefault="00C01525" w:rsidP="00C01525">
      <w:pPr>
        <w:bidi/>
        <w:spacing w:line="360" w:lineRule="auto"/>
        <w:jc w:val="both"/>
        <w:rPr>
          <w:rFonts w:asciiTheme="minorBidi" w:hAnsiTheme="minorBidi"/>
          <w:lang w:bidi="ar-YE"/>
        </w:rPr>
      </w:pPr>
      <w:r w:rsidRPr="00C01525">
        <w:rPr>
          <w:rFonts w:asciiTheme="minorBidi" w:hAnsiTheme="minorBidi"/>
          <w:rtl/>
        </w:rPr>
        <w:t xml:space="preserve">جرى تنفيذ المراحل السبع بصورة تدريجية وفق منهجية التطوير </w:t>
      </w:r>
      <w:r w:rsidRPr="00C01525">
        <w:rPr>
          <w:rFonts w:asciiTheme="minorBidi" w:hAnsiTheme="minorBidi"/>
          <w:lang w:bidi="ar-YE"/>
        </w:rPr>
        <w:t>(Agile)</w:t>
      </w:r>
      <w:r w:rsidRPr="00C01525">
        <w:rPr>
          <w:rFonts w:asciiTheme="minorBidi" w:hAnsiTheme="minorBidi"/>
          <w:rtl/>
        </w:rPr>
        <w:t>، إذ لم تكن الحدود بين المراحل صارمة تماماً بل تداخلت في بعض الأحيان لضمان الاستمرارية وسرعة التكيّف مع ما يستجد من متطلبات. وقد شكّلت المرحلتان الأولى والثانية (مراجعة الأدبيات والدراسة العملية) القاعدة المعرفية والتقنية للمشروع بأكمله، في حين اتسمت المراحل الأربع الأخيرة بالطابع التنفيذي المباشر</w:t>
      </w:r>
      <w:r w:rsidRPr="00C01525">
        <w:rPr>
          <w:rFonts w:asciiTheme="minorBidi" w:hAnsiTheme="minorBidi"/>
          <w:lang w:bidi="ar-YE"/>
        </w:rPr>
        <w:t>.</w:t>
      </w:r>
    </w:p>
    <w:p w14:paraId="5C28CF64" w14:textId="0D87B416" w:rsidR="00C01525" w:rsidRPr="00BA0F97" w:rsidRDefault="00C01525" w:rsidP="00C01525">
      <w:pPr>
        <w:bidi/>
        <w:spacing w:line="360" w:lineRule="auto"/>
        <w:jc w:val="both"/>
        <w:rPr>
          <w:rFonts w:asciiTheme="minorBidi" w:hAnsiTheme="minorBidi"/>
          <w:rtl/>
          <w:lang w:bidi="ar-YE"/>
        </w:rPr>
      </w:pPr>
      <w:r w:rsidRPr="00C01525">
        <w:rPr>
          <w:rFonts w:asciiTheme="minorBidi" w:hAnsiTheme="minorBidi"/>
          <w:b/>
          <w:bCs/>
          <w:rtl/>
        </w:rPr>
        <w:t>ملاحظة</w:t>
      </w:r>
      <w:r w:rsidRPr="00C01525">
        <w:rPr>
          <w:rFonts w:asciiTheme="minorBidi" w:hAnsiTheme="minorBidi"/>
          <w:b/>
          <w:bCs/>
          <w:lang w:bidi="ar-YE"/>
        </w:rPr>
        <w:t>:</w:t>
      </w:r>
      <w:r w:rsidRPr="00C01525">
        <w:rPr>
          <w:rFonts w:asciiTheme="minorBidi" w:hAnsiTheme="minorBidi"/>
          <w:lang w:bidi="ar-YE"/>
        </w:rPr>
        <w:t> </w:t>
      </w:r>
      <w:r w:rsidRPr="00C01525">
        <w:rPr>
          <w:rFonts w:asciiTheme="minorBidi" w:hAnsiTheme="minorBidi"/>
          <w:rtl/>
        </w:rPr>
        <w:t>رافقت مهام التوثيق جميع مراحل المشروع بصورة تدريجية منذ البداية، غير أنها اتخذت طابعاً مكثفاً وشاملاً في المرحلة الأخيرة عند إعداد التقرير النهائي</w:t>
      </w:r>
      <w:r w:rsidRPr="00C01525">
        <w:rPr>
          <w:rFonts w:asciiTheme="minorBidi" w:hAnsiTheme="minorBidi"/>
          <w:lang w:bidi="ar-YE"/>
        </w:rPr>
        <w:t>.</w:t>
      </w:r>
    </w:p>
    <w:p w14:paraId="2A146ABD" w14:textId="39BCF3DD" w:rsidR="00397513" w:rsidRDefault="00397513" w:rsidP="00397513">
      <w:pPr>
        <w:bidi/>
        <w:spacing w:line="360" w:lineRule="auto"/>
        <w:jc w:val="both"/>
        <w:rPr>
          <w:rStyle w:val="fontstyle01"/>
          <w:rFonts w:asciiTheme="minorBidi" w:hAnsiTheme="minorBidi"/>
          <w:sz w:val="32"/>
          <w:szCs w:val="32"/>
          <w:rtl/>
        </w:rPr>
      </w:pPr>
      <w:r w:rsidRPr="00BA0F97">
        <w:rPr>
          <w:rFonts w:asciiTheme="minorBidi" w:hAnsiTheme="minorBidi"/>
          <w:sz w:val="32"/>
          <w:szCs w:val="32"/>
          <w:rtl/>
          <w:lang w:bidi="ar-YE"/>
        </w:rPr>
        <w:t xml:space="preserve">1.10 </w:t>
      </w:r>
      <w:r w:rsidRPr="00BA0F97">
        <w:rPr>
          <w:rStyle w:val="fontstyle01"/>
          <w:rFonts w:asciiTheme="minorBidi" w:hAnsiTheme="minorBidi"/>
          <w:sz w:val="32"/>
          <w:szCs w:val="32"/>
          <w:rtl/>
        </w:rPr>
        <w:t>مخطط جانت للمشروع</w:t>
      </w:r>
    </w:p>
    <w:p w14:paraId="20E431B7" w14:textId="4D4FA4FF" w:rsidR="00F56169" w:rsidRPr="00C01525" w:rsidRDefault="00F56169" w:rsidP="00F56169">
      <w:pPr>
        <w:bidi/>
        <w:spacing w:line="360" w:lineRule="auto"/>
        <w:jc w:val="both"/>
        <w:rPr>
          <w:rFonts w:asciiTheme="minorBidi" w:hAnsiTheme="minorBidi"/>
          <w:sz w:val="32"/>
          <w:szCs w:val="32"/>
          <w:lang w:bidi="ar-YE"/>
        </w:rPr>
      </w:pPr>
      <w:r>
        <w:rPr>
          <w:rStyle w:val="fontstyle01"/>
          <w:rFonts w:asciiTheme="minorBidi" w:hAnsiTheme="minorBidi" w:hint="cs"/>
          <w:sz w:val="32"/>
          <w:szCs w:val="32"/>
          <w:rtl/>
        </w:rPr>
        <w:t>...............لسى , حين نتاكد من التواريخ حق الجدول الزمني للمشروع .........</w:t>
      </w:r>
    </w:p>
    <w:p w14:paraId="0D4CAD89" w14:textId="77777777" w:rsidR="00397513" w:rsidRPr="00BA0F97" w:rsidRDefault="00397513" w:rsidP="00397513">
      <w:pPr>
        <w:bidi/>
        <w:spacing w:line="360" w:lineRule="auto"/>
        <w:jc w:val="both"/>
        <w:rPr>
          <w:rFonts w:asciiTheme="minorBidi" w:hAnsiTheme="minorBidi"/>
          <w:rtl/>
          <w:lang w:bidi="ar-YE"/>
        </w:rPr>
      </w:pPr>
    </w:p>
    <w:p w14:paraId="06EBBD55" w14:textId="543843A3" w:rsidR="00397513" w:rsidRPr="00397513" w:rsidRDefault="00397513" w:rsidP="00397513">
      <w:pPr>
        <w:bidi/>
        <w:spacing w:line="360" w:lineRule="auto"/>
        <w:jc w:val="both"/>
        <w:rPr>
          <w:rFonts w:asciiTheme="minorBidi" w:hAnsiTheme="minorBidi"/>
          <w:b/>
          <w:bCs/>
          <w:lang w:bidi="ar-YE"/>
        </w:rPr>
      </w:pPr>
      <w:r w:rsidRPr="00BA0F97">
        <w:rPr>
          <w:rFonts w:asciiTheme="minorBidi" w:hAnsiTheme="minorBidi"/>
          <w:b/>
          <w:bCs/>
          <w:lang w:bidi="ar-YE"/>
        </w:rPr>
        <w:t>1.11</w:t>
      </w:r>
      <w:r w:rsidRPr="00BA0F97">
        <w:rPr>
          <w:rFonts w:asciiTheme="minorBidi" w:hAnsiTheme="minorBidi"/>
          <w:b/>
          <w:bCs/>
          <w:rtl/>
          <w:lang w:bidi="ar-YE"/>
        </w:rPr>
        <w:t xml:space="preserve"> تنظيم</w:t>
      </w:r>
      <w:r w:rsidRPr="00397513">
        <w:rPr>
          <w:rFonts w:asciiTheme="minorBidi" w:hAnsiTheme="minorBidi"/>
          <w:b/>
          <w:bCs/>
          <w:rtl/>
        </w:rPr>
        <w:t xml:space="preserve"> </w:t>
      </w:r>
      <w:r w:rsidRPr="00BA0F97">
        <w:rPr>
          <w:rFonts w:asciiTheme="minorBidi" w:hAnsiTheme="minorBidi"/>
          <w:b/>
          <w:bCs/>
          <w:rtl/>
        </w:rPr>
        <w:t xml:space="preserve">التقرير </w:t>
      </w:r>
      <w:r w:rsidRPr="00BA0F97">
        <w:rPr>
          <w:rFonts w:asciiTheme="minorBidi" w:hAnsiTheme="minorBidi"/>
          <w:b/>
          <w:bCs/>
          <w:lang w:bidi="ar-YE"/>
        </w:rPr>
        <w:t>(</w:t>
      </w:r>
      <w:r w:rsidRPr="00397513">
        <w:rPr>
          <w:rFonts w:asciiTheme="minorBidi" w:hAnsiTheme="minorBidi"/>
          <w:b/>
          <w:bCs/>
          <w:lang w:bidi="ar-YE"/>
        </w:rPr>
        <w:t>Report Organization)</w:t>
      </w:r>
    </w:p>
    <w:p w14:paraId="7D0569D3" w14:textId="77777777" w:rsidR="00397513" w:rsidRPr="00397513" w:rsidRDefault="00397513" w:rsidP="00397513">
      <w:pPr>
        <w:bidi/>
        <w:spacing w:line="360" w:lineRule="auto"/>
        <w:jc w:val="both"/>
        <w:rPr>
          <w:rFonts w:asciiTheme="minorBidi" w:hAnsiTheme="minorBidi"/>
        </w:rPr>
      </w:pPr>
      <w:r w:rsidRPr="00397513">
        <w:rPr>
          <w:rFonts w:asciiTheme="minorBidi" w:hAnsiTheme="minorBidi"/>
        </w:rPr>
        <w:br/>
      </w:r>
      <w:r w:rsidRPr="00397513">
        <w:rPr>
          <w:rFonts w:asciiTheme="minorBidi" w:hAnsiTheme="minorBidi"/>
          <w:rtl/>
        </w:rPr>
        <w:t>يتألف هذا التقرير من ستة فصول متتالية ومتكاملة، يعالج كلٌّ منها جانباً محدداً من جوانب المشروع وفق تسلسل منطقي يبدأ بالإطار العام ليصل إلى التفاصيل التقنية الدقيقة، بحيث يُرسي كل فصل الأساس الذي يقوم عليه ما يليه</w:t>
      </w:r>
      <w:r w:rsidRPr="00397513">
        <w:rPr>
          <w:rFonts w:asciiTheme="minorBidi" w:hAnsiTheme="minorBidi"/>
        </w:rPr>
        <w:t>.</w:t>
      </w:r>
    </w:p>
    <w:p w14:paraId="53B9C9D9" w14:textId="77777777" w:rsidR="00397513" w:rsidRPr="00397513" w:rsidRDefault="00397513" w:rsidP="00397513">
      <w:pPr>
        <w:bidi/>
        <w:spacing w:line="360" w:lineRule="auto"/>
        <w:jc w:val="both"/>
        <w:rPr>
          <w:rFonts w:asciiTheme="minorBidi" w:hAnsiTheme="minorBidi"/>
        </w:rPr>
      </w:pPr>
      <w:r w:rsidRPr="00397513">
        <w:rPr>
          <w:rFonts w:asciiTheme="minorBidi" w:hAnsiTheme="minorBidi"/>
          <w:rtl/>
        </w:rPr>
        <w:t>يتناول </w:t>
      </w:r>
      <w:r w:rsidRPr="00397513">
        <w:rPr>
          <w:rFonts w:asciiTheme="minorBidi" w:hAnsiTheme="minorBidi"/>
          <w:b/>
          <w:bCs/>
          <w:rtl/>
        </w:rPr>
        <w:t>الفصل الأول</w:t>
      </w:r>
      <w:r w:rsidRPr="00397513">
        <w:rPr>
          <w:rFonts w:asciiTheme="minorBidi" w:hAnsiTheme="minorBidi"/>
          <w:rtl/>
        </w:rPr>
        <w:t> </w:t>
      </w:r>
      <w:r w:rsidRPr="00397513">
        <w:rPr>
          <w:rFonts w:asciiTheme="minorBidi" w:hAnsiTheme="minorBidi"/>
        </w:rPr>
        <w:t xml:space="preserve">— </w:t>
      </w:r>
      <w:r w:rsidRPr="00397513">
        <w:rPr>
          <w:rFonts w:asciiTheme="minorBidi" w:hAnsiTheme="minorBidi"/>
          <w:rtl/>
        </w:rPr>
        <w:t>وهو الفصل الحالي — المقدمة الشاملة للمشروع؛ إذ يستعرض الإشكالية التي دفعت نحو هذا العمل، ويوضح الأهداف التي يسعى إلى تحقيقها، ويرسم حدود البحث ونطاقه، ويعرض الأدوات والتقنيات المعتمدة، ويُبيّن المنهجية المتبعة في التطوير، ثم يختتم بالجدول الزمني المفصّل لمراحل التنفيذ</w:t>
      </w:r>
      <w:r w:rsidRPr="00397513">
        <w:rPr>
          <w:rFonts w:asciiTheme="minorBidi" w:hAnsiTheme="minorBidi"/>
        </w:rPr>
        <w:t>.</w:t>
      </w:r>
    </w:p>
    <w:p w14:paraId="19816FF6" w14:textId="7022C065" w:rsidR="00397513" w:rsidRPr="00397513" w:rsidRDefault="00397513" w:rsidP="00397513">
      <w:pPr>
        <w:bidi/>
        <w:spacing w:line="360" w:lineRule="auto"/>
        <w:jc w:val="both"/>
        <w:rPr>
          <w:rFonts w:asciiTheme="minorBidi" w:hAnsiTheme="minorBidi"/>
        </w:rPr>
      </w:pPr>
      <w:r w:rsidRPr="00397513">
        <w:rPr>
          <w:rFonts w:asciiTheme="minorBidi" w:hAnsiTheme="minorBidi"/>
          <w:rtl/>
        </w:rPr>
        <w:t>أما </w:t>
      </w:r>
      <w:r w:rsidRPr="00397513">
        <w:rPr>
          <w:rFonts w:asciiTheme="minorBidi" w:hAnsiTheme="minorBidi"/>
          <w:b/>
          <w:bCs/>
          <w:rtl/>
        </w:rPr>
        <w:t>الفصل الثاني</w:t>
      </w:r>
      <w:r w:rsidRPr="00397513">
        <w:rPr>
          <w:rFonts w:asciiTheme="minorBidi" w:hAnsiTheme="minorBidi"/>
          <w:rtl/>
        </w:rPr>
        <w:t xml:space="preserve"> فيُكرَّس للخلفية النظرية والدراسات ذات الصلة؛ إذ يستعرض المفاهيم الجوهرية لأنظمة الكشف والاستجابة على </w:t>
      </w:r>
      <w:r w:rsidRPr="00BA0F97">
        <w:rPr>
          <w:rFonts w:asciiTheme="minorBidi" w:hAnsiTheme="minorBidi"/>
          <w:rtl/>
        </w:rPr>
        <w:t>الأجهزة</w:t>
      </w:r>
      <w:r w:rsidRPr="00397513">
        <w:rPr>
          <w:rFonts w:asciiTheme="minorBidi" w:hAnsiTheme="minorBidi"/>
          <w:rtl/>
        </w:rPr>
        <w:t xml:space="preserve"> الطرفية</w:t>
      </w:r>
      <w:r w:rsidRPr="00397513">
        <w:rPr>
          <w:rFonts w:asciiTheme="minorBidi" w:hAnsiTheme="minorBidi"/>
        </w:rPr>
        <w:t xml:space="preserve"> (EDR) </w:t>
      </w:r>
      <w:r w:rsidRPr="00397513">
        <w:rPr>
          <w:rFonts w:asciiTheme="minorBidi" w:hAnsiTheme="minorBidi"/>
          <w:rtl/>
        </w:rPr>
        <w:t xml:space="preserve">ومسار تطورها من أدوات مكافحة الفيروسات التقليدية إلى أنظمة التحليل السلوكي المتقدمة، </w:t>
      </w:r>
      <w:r w:rsidRPr="00397513">
        <w:rPr>
          <w:rFonts w:asciiTheme="minorBidi" w:hAnsiTheme="minorBidi"/>
          <w:rtl/>
        </w:rPr>
        <w:lastRenderedPageBreak/>
        <w:t>ويُخضع الحلول المفتوحة المصدر القائمة</w:t>
      </w:r>
      <w:r w:rsidRPr="00397513">
        <w:rPr>
          <w:rFonts w:asciiTheme="minorBidi" w:hAnsiTheme="minorBidi"/>
        </w:rPr>
        <w:t xml:space="preserve"> — </w:t>
      </w:r>
      <w:proofErr w:type="spellStart"/>
      <w:r w:rsidRPr="00397513">
        <w:rPr>
          <w:rFonts w:asciiTheme="minorBidi" w:hAnsiTheme="minorBidi"/>
        </w:rPr>
        <w:t>OpenEDR</w:t>
      </w:r>
      <w:proofErr w:type="spellEnd"/>
      <w:r w:rsidRPr="00397513">
        <w:rPr>
          <w:rFonts w:asciiTheme="minorBidi" w:hAnsiTheme="minorBidi"/>
        </w:rPr>
        <w:t xml:space="preserve"> </w:t>
      </w:r>
      <w:r w:rsidRPr="00397513">
        <w:rPr>
          <w:rFonts w:asciiTheme="minorBidi" w:hAnsiTheme="minorBidi"/>
          <w:rtl/>
        </w:rPr>
        <w:t>و</w:t>
      </w:r>
      <w:proofErr w:type="spellStart"/>
      <w:r w:rsidRPr="00397513">
        <w:rPr>
          <w:rFonts w:asciiTheme="minorBidi" w:hAnsiTheme="minorBidi"/>
        </w:rPr>
        <w:t>Wazuh</w:t>
      </w:r>
      <w:proofErr w:type="spellEnd"/>
      <w:r w:rsidRPr="00BA0F97">
        <w:rPr>
          <w:rFonts w:asciiTheme="minorBidi" w:hAnsiTheme="minorBidi"/>
          <w:rtl/>
        </w:rPr>
        <w:t xml:space="preserve"> </w:t>
      </w:r>
      <w:r w:rsidRPr="00397513">
        <w:rPr>
          <w:rFonts w:asciiTheme="minorBidi" w:hAnsiTheme="minorBidi"/>
        </w:rPr>
        <w:t xml:space="preserve"> </w:t>
      </w:r>
      <w:r w:rsidRPr="00397513">
        <w:rPr>
          <w:rFonts w:asciiTheme="minorBidi" w:hAnsiTheme="minorBidi"/>
          <w:rtl/>
        </w:rPr>
        <w:t>و</w:t>
      </w:r>
      <w:r w:rsidRPr="00BA0F97">
        <w:rPr>
          <w:rFonts w:asciiTheme="minorBidi" w:hAnsiTheme="minorBidi"/>
          <w:rtl/>
        </w:rPr>
        <w:t xml:space="preserve"> </w:t>
      </w:r>
      <w:proofErr w:type="spellStart"/>
      <w:r w:rsidRPr="00397513">
        <w:rPr>
          <w:rFonts w:asciiTheme="minorBidi" w:hAnsiTheme="minorBidi"/>
        </w:rPr>
        <w:t>Osquery</w:t>
      </w:r>
      <w:proofErr w:type="spellEnd"/>
      <w:r w:rsidRPr="00BA0F97">
        <w:rPr>
          <w:rFonts w:asciiTheme="minorBidi" w:hAnsiTheme="minorBidi"/>
          <w:rtl/>
        </w:rPr>
        <w:t xml:space="preserve"> </w:t>
      </w:r>
      <w:r w:rsidRPr="00397513">
        <w:rPr>
          <w:rFonts w:asciiTheme="minorBidi" w:hAnsiTheme="minorBidi"/>
        </w:rPr>
        <w:t xml:space="preserve"> </w:t>
      </w:r>
      <w:r w:rsidRPr="00397513">
        <w:rPr>
          <w:rFonts w:asciiTheme="minorBidi" w:hAnsiTheme="minorBidi"/>
          <w:rtl/>
        </w:rPr>
        <w:t>و</w:t>
      </w:r>
      <w:r w:rsidRPr="00397513">
        <w:rPr>
          <w:rFonts w:asciiTheme="minorBidi" w:hAnsiTheme="minorBidi"/>
        </w:rPr>
        <w:t>Velociraptor —</w:t>
      </w:r>
      <w:r w:rsidRPr="00BA0F97">
        <w:rPr>
          <w:rFonts w:asciiTheme="minorBidi" w:hAnsiTheme="minorBidi"/>
          <w:rtl/>
        </w:rPr>
        <w:t xml:space="preserve"> </w:t>
      </w:r>
      <w:r w:rsidRPr="00397513">
        <w:rPr>
          <w:rFonts w:asciiTheme="minorBidi" w:hAnsiTheme="minorBidi"/>
        </w:rPr>
        <w:t xml:space="preserve"> </w:t>
      </w:r>
      <w:r w:rsidRPr="00397513">
        <w:rPr>
          <w:rFonts w:asciiTheme="minorBidi" w:hAnsiTheme="minorBidi"/>
          <w:rtl/>
        </w:rPr>
        <w:t>لدراسة نقدية مقارنة تكشف نقاط ضعفها والثغرات التي أسّست لمسوّغ بناء المنظومة المقترحة، ويختتم بدراسة الجدوى وتقييم المخاطر المحيطة بالمشروع</w:t>
      </w:r>
      <w:r w:rsidRPr="00397513">
        <w:rPr>
          <w:rFonts w:asciiTheme="minorBidi" w:hAnsiTheme="minorBidi"/>
        </w:rPr>
        <w:t>.</w:t>
      </w:r>
    </w:p>
    <w:p w14:paraId="15B0F9F3" w14:textId="02CC579C" w:rsidR="00397513" w:rsidRPr="00397513" w:rsidRDefault="00BA0F97" w:rsidP="00BA0F97">
      <w:pPr>
        <w:bidi/>
        <w:spacing w:line="360" w:lineRule="auto"/>
        <w:jc w:val="both"/>
        <w:rPr>
          <w:rFonts w:asciiTheme="minorBidi" w:hAnsiTheme="minorBidi"/>
        </w:rPr>
      </w:pPr>
      <w:r w:rsidRPr="00BA0F97">
        <w:rPr>
          <w:rFonts w:asciiTheme="minorBidi" w:hAnsiTheme="minorBidi"/>
          <w:rtl/>
        </w:rPr>
        <w:t xml:space="preserve">ويتناول </w:t>
      </w:r>
      <w:r w:rsidR="00397513" w:rsidRPr="00397513">
        <w:rPr>
          <w:rFonts w:asciiTheme="minorBidi" w:hAnsiTheme="minorBidi"/>
          <w:b/>
          <w:bCs/>
          <w:rtl/>
        </w:rPr>
        <w:t>الفصل الثالث</w:t>
      </w:r>
      <w:r w:rsidR="00397513" w:rsidRPr="00397513">
        <w:rPr>
          <w:rFonts w:asciiTheme="minorBidi" w:hAnsiTheme="minorBidi"/>
          <w:rtl/>
        </w:rPr>
        <w:t> بتحليل متطلبات المنظومة تحليلاً شاملاً؛ حيث يُفصّل المتطلبات الوظيفية الناظمة لمهام الكشف والاستجابة والإدارة، والمتطلبات غير الوظيفية المتعلقة بالأداء والأمان وقابلية التوسع وسهولة النشر، ويُوثّق ذلك كله بنماذج</w:t>
      </w:r>
      <w:r w:rsidR="00397513" w:rsidRPr="00397513">
        <w:rPr>
          <w:rFonts w:asciiTheme="minorBidi" w:hAnsiTheme="minorBidi"/>
        </w:rPr>
        <w:t xml:space="preserve"> UML </w:t>
      </w:r>
      <w:r w:rsidR="00397513" w:rsidRPr="00397513">
        <w:rPr>
          <w:rFonts w:asciiTheme="minorBidi" w:hAnsiTheme="minorBidi"/>
          <w:rtl/>
        </w:rPr>
        <w:t>من مخططات حالات الاستخدام والتسلسل والمكوّنات، إضافةً إلى مخططات تدفق البيانات ومخططات الكيانات والعلاقات وقاموس البيانات الموحّد</w:t>
      </w:r>
      <w:r w:rsidR="00397513" w:rsidRPr="00397513">
        <w:rPr>
          <w:rFonts w:asciiTheme="minorBidi" w:hAnsiTheme="minorBidi"/>
        </w:rPr>
        <w:t>.</w:t>
      </w:r>
    </w:p>
    <w:p w14:paraId="4171A0FD" w14:textId="77777777" w:rsidR="00397513" w:rsidRPr="00397513" w:rsidRDefault="00397513" w:rsidP="00397513">
      <w:pPr>
        <w:bidi/>
        <w:spacing w:line="360" w:lineRule="auto"/>
        <w:jc w:val="both"/>
        <w:rPr>
          <w:rFonts w:asciiTheme="minorBidi" w:hAnsiTheme="minorBidi"/>
        </w:rPr>
      </w:pPr>
      <w:r w:rsidRPr="00397513">
        <w:rPr>
          <w:rFonts w:asciiTheme="minorBidi" w:hAnsiTheme="minorBidi"/>
          <w:rtl/>
        </w:rPr>
        <w:t>ويتولى </w:t>
      </w:r>
      <w:r w:rsidRPr="00397513">
        <w:rPr>
          <w:rFonts w:asciiTheme="minorBidi" w:hAnsiTheme="minorBidi"/>
          <w:b/>
          <w:bCs/>
          <w:rtl/>
        </w:rPr>
        <w:t>الفصل الرابع</w:t>
      </w:r>
      <w:r w:rsidRPr="00397513">
        <w:rPr>
          <w:rFonts w:asciiTheme="minorBidi" w:hAnsiTheme="minorBidi"/>
          <w:rtl/>
        </w:rPr>
        <w:t> التصميم التفصيلي للمنظومة، مستوعباً المعمارية الموزعة متعددة الطبقات وتصميم كل مكوّن من المكوّنات الخمسة — العميل الطرفي ومكوّن الاتصال ومحرك الكشف ومحرك الاستجابة ولوحة التحكم — فضلاً عن خوارزميات المعالجة والتحليل وتصميم واجهات المستخدم</w:t>
      </w:r>
      <w:r w:rsidRPr="00397513">
        <w:rPr>
          <w:rFonts w:asciiTheme="minorBidi" w:hAnsiTheme="minorBidi"/>
        </w:rPr>
        <w:t>.</w:t>
      </w:r>
    </w:p>
    <w:p w14:paraId="3F39EF37" w14:textId="77777777" w:rsidR="00397513" w:rsidRPr="00397513" w:rsidRDefault="00397513" w:rsidP="00397513">
      <w:pPr>
        <w:bidi/>
        <w:spacing w:line="360" w:lineRule="auto"/>
        <w:jc w:val="both"/>
        <w:rPr>
          <w:rFonts w:asciiTheme="minorBidi" w:hAnsiTheme="minorBidi"/>
        </w:rPr>
      </w:pPr>
      <w:r w:rsidRPr="00397513">
        <w:rPr>
          <w:rFonts w:asciiTheme="minorBidi" w:hAnsiTheme="minorBidi"/>
          <w:rtl/>
        </w:rPr>
        <w:t>ويُفرد </w:t>
      </w:r>
      <w:r w:rsidRPr="00397513">
        <w:rPr>
          <w:rFonts w:asciiTheme="minorBidi" w:hAnsiTheme="minorBidi"/>
          <w:b/>
          <w:bCs/>
          <w:rtl/>
        </w:rPr>
        <w:t>الفصل الخامس</w:t>
      </w:r>
      <w:r w:rsidRPr="00397513">
        <w:rPr>
          <w:rFonts w:asciiTheme="minorBidi" w:hAnsiTheme="minorBidi"/>
          <w:rtl/>
        </w:rPr>
        <w:t> للتنفيذ الفعلي وعرض النظام في بيئة التشغيل الحقيقية؛ إذ يقدّم المنظومة من خلال لقطات لوحة التحكم وشاشات الإدارة المختلفة، ويشرح مسارات الاستجابة الآلية واليدوية للحوادث الأمنية وآليات إدارتها، ويُجسّد ذلك بسيناريوهات تشغيلية واقعية تُبيّن كيف تتعامل المنظومة مع أنماط الهجوم المتعددة</w:t>
      </w:r>
      <w:r w:rsidRPr="00397513">
        <w:rPr>
          <w:rFonts w:asciiTheme="minorBidi" w:hAnsiTheme="minorBidi"/>
        </w:rPr>
        <w:t>.</w:t>
      </w:r>
    </w:p>
    <w:p w14:paraId="2C9ADAA3" w14:textId="77777777" w:rsidR="00397513" w:rsidRPr="00397513" w:rsidRDefault="00397513" w:rsidP="00397513">
      <w:pPr>
        <w:bidi/>
        <w:spacing w:line="360" w:lineRule="auto"/>
        <w:jc w:val="both"/>
        <w:rPr>
          <w:rFonts w:asciiTheme="minorBidi" w:hAnsiTheme="minorBidi"/>
        </w:rPr>
      </w:pPr>
      <w:r w:rsidRPr="00397513">
        <w:rPr>
          <w:rFonts w:asciiTheme="minorBidi" w:hAnsiTheme="minorBidi"/>
          <w:rtl/>
        </w:rPr>
        <w:t>ويُسدل </w:t>
      </w:r>
      <w:r w:rsidRPr="00397513">
        <w:rPr>
          <w:rFonts w:asciiTheme="minorBidi" w:hAnsiTheme="minorBidi"/>
          <w:b/>
          <w:bCs/>
          <w:rtl/>
        </w:rPr>
        <w:t>الفصل السادس</w:t>
      </w:r>
      <w:r w:rsidRPr="00397513">
        <w:rPr>
          <w:rFonts w:asciiTheme="minorBidi" w:hAnsiTheme="minorBidi"/>
          <w:rtl/>
        </w:rPr>
        <w:t> الختامَ على التقرير بعرض نتائج الاختبار ومناقشتها وفق سيناريوهات</w:t>
      </w:r>
      <w:r w:rsidRPr="00397513">
        <w:rPr>
          <w:rFonts w:asciiTheme="minorBidi" w:hAnsiTheme="minorBidi"/>
        </w:rPr>
        <w:t xml:space="preserve"> MITRE ATT&amp;CK</w:t>
      </w:r>
      <w:r w:rsidRPr="00397513">
        <w:rPr>
          <w:rFonts w:asciiTheme="minorBidi" w:hAnsiTheme="minorBidi"/>
          <w:rtl/>
        </w:rPr>
        <w:t>، وتقييم أداء المنظومة قياساً بالحلول التي خضعت للدراسة المقارنة، ثم يُقدّم التوصيات والاستنتاجات النهائية، ويرسم آفاق التطوير المستقبلي الممكنة</w:t>
      </w:r>
      <w:r w:rsidRPr="00397513">
        <w:rPr>
          <w:rFonts w:asciiTheme="minorBidi" w:hAnsiTheme="minorBidi"/>
        </w:rPr>
        <w:t>.</w:t>
      </w:r>
    </w:p>
    <w:p w14:paraId="5F1DCEF2" w14:textId="5F930C5B" w:rsidR="00397513" w:rsidRDefault="00397513" w:rsidP="00397513">
      <w:pPr>
        <w:bidi/>
        <w:spacing w:line="360" w:lineRule="auto"/>
        <w:jc w:val="both"/>
        <w:rPr>
          <w:rFonts w:asciiTheme="minorBidi" w:hAnsiTheme="minorBidi"/>
          <w:lang w:bidi="ar-YE"/>
        </w:rPr>
      </w:pPr>
    </w:p>
    <w:p w14:paraId="37AC7739" w14:textId="7E7F3B7C" w:rsidR="00F56169" w:rsidRDefault="00F56169" w:rsidP="00F56169">
      <w:pPr>
        <w:bidi/>
        <w:spacing w:line="360" w:lineRule="auto"/>
        <w:jc w:val="both"/>
        <w:rPr>
          <w:rFonts w:asciiTheme="minorBidi" w:hAnsiTheme="minorBidi"/>
          <w:b/>
          <w:bCs/>
          <w:lang w:bidi="ar-YE"/>
        </w:rPr>
      </w:pPr>
      <w:r w:rsidRPr="00F56169">
        <w:rPr>
          <w:rFonts w:asciiTheme="minorBidi" w:hAnsiTheme="minorBidi"/>
          <w:b/>
          <w:bCs/>
          <w:lang w:bidi="ar-YE"/>
        </w:rPr>
        <w:t> </w:t>
      </w:r>
      <w:r w:rsidRPr="00F56169">
        <w:rPr>
          <w:rFonts w:asciiTheme="minorBidi" w:hAnsiTheme="minorBidi"/>
          <w:b/>
          <w:bCs/>
          <w:rtl/>
        </w:rPr>
        <w:t>المراجع</w:t>
      </w:r>
      <w:r w:rsidRPr="00F56169">
        <w:rPr>
          <w:rFonts w:asciiTheme="minorBidi" w:hAnsiTheme="minorBidi"/>
          <w:b/>
          <w:bCs/>
          <w:lang w:bidi="ar-YE"/>
        </w:rPr>
        <w:t xml:space="preserve"> </w:t>
      </w:r>
      <w:r>
        <w:rPr>
          <w:rFonts w:asciiTheme="minorBidi" w:hAnsiTheme="minorBidi"/>
          <w:b/>
          <w:bCs/>
          <w:lang w:bidi="ar-YE"/>
        </w:rPr>
        <w:t xml:space="preserve"> </w:t>
      </w:r>
      <w:r w:rsidRPr="00F56169">
        <w:rPr>
          <w:rFonts w:asciiTheme="minorBidi" w:hAnsiTheme="minorBidi"/>
          <w:b/>
          <w:bCs/>
          <w:lang w:bidi="ar-YE"/>
        </w:rPr>
        <w:t>(References)</w:t>
      </w:r>
      <w:r>
        <w:rPr>
          <w:rFonts w:asciiTheme="minorBidi" w:hAnsiTheme="minorBidi"/>
          <w:b/>
          <w:bCs/>
          <w:lang w:bidi="ar-YE"/>
        </w:rPr>
        <w:t xml:space="preserve"> </w:t>
      </w:r>
    </w:p>
    <w:p w14:paraId="7628BAED" w14:textId="45393C43" w:rsidR="00F56169" w:rsidRPr="00F56169" w:rsidRDefault="00F56169" w:rsidP="00861C21">
      <w:pPr>
        <w:spacing w:line="360" w:lineRule="auto"/>
        <w:jc w:val="both"/>
        <w:rPr>
          <w:rFonts w:asciiTheme="minorBidi" w:hAnsiTheme="minorBidi"/>
          <w:lang w:bidi="ar-YE"/>
        </w:rPr>
      </w:pPr>
      <w:r w:rsidRPr="00F56169">
        <w:rPr>
          <w:rFonts w:asciiTheme="minorBidi" w:hAnsiTheme="minorBidi"/>
          <w:lang w:bidi="ar-YE"/>
        </w:rPr>
        <w:t xml:space="preserve">[1] </w:t>
      </w:r>
      <w:r w:rsidR="00861C21" w:rsidRPr="00861C21">
        <w:rPr>
          <w:rFonts w:asciiTheme="minorBidi" w:hAnsiTheme="minorBidi"/>
          <w:lang w:bidi="ar-YE"/>
        </w:rPr>
        <w:t xml:space="preserve">S. </w:t>
      </w:r>
      <w:proofErr w:type="spellStart"/>
      <w:r w:rsidR="00861C21" w:rsidRPr="00861C21">
        <w:rPr>
          <w:rFonts w:asciiTheme="minorBidi" w:hAnsiTheme="minorBidi"/>
          <w:lang w:bidi="ar-YE"/>
        </w:rPr>
        <w:t>Dibaj</w:t>
      </w:r>
      <w:proofErr w:type="spellEnd"/>
      <w:r w:rsidR="00861C21" w:rsidRPr="00861C21">
        <w:rPr>
          <w:rFonts w:asciiTheme="minorBidi" w:hAnsiTheme="minorBidi"/>
          <w:lang w:bidi="ar-YE"/>
        </w:rPr>
        <w:t xml:space="preserve">, A. </w:t>
      </w:r>
      <w:proofErr w:type="spellStart"/>
      <w:r w:rsidR="00861C21" w:rsidRPr="00861C21">
        <w:rPr>
          <w:rFonts w:asciiTheme="minorBidi" w:hAnsiTheme="minorBidi"/>
          <w:lang w:bidi="ar-YE"/>
        </w:rPr>
        <w:t>Takanen</w:t>
      </w:r>
      <w:proofErr w:type="spellEnd"/>
      <w:r w:rsidR="00861C21" w:rsidRPr="00861C21">
        <w:rPr>
          <w:rFonts w:asciiTheme="minorBidi" w:hAnsiTheme="minorBidi"/>
          <w:lang w:bidi="ar-YE"/>
        </w:rPr>
        <w:t xml:space="preserve">, and J. </w:t>
      </w:r>
      <w:proofErr w:type="spellStart"/>
      <w:r w:rsidR="00861C21" w:rsidRPr="00861C21">
        <w:rPr>
          <w:rFonts w:asciiTheme="minorBidi" w:hAnsiTheme="minorBidi"/>
          <w:lang w:bidi="ar-YE"/>
        </w:rPr>
        <w:t>Vanne</w:t>
      </w:r>
      <w:proofErr w:type="spellEnd"/>
      <w:r w:rsidR="00861C21" w:rsidRPr="00861C21">
        <w:rPr>
          <w:rFonts w:asciiTheme="minorBidi" w:hAnsiTheme="minorBidi"/>
          <w:lang w:bidi="ar-YE"/>
        </w:rPr>
        <w:t xml:space="preserve">, "The critical role of endpoint security in cyber defense," </w:t>
      </w:r>
      <w:proofErr w:type="spellStart"/>
      <w:r w:rsidR="00861C21" w:rsidRPr="00861C21">
        <w:rPr>
          <w:rFonts w:asciiTheme="minorBidi" w:hAnsiTheme="minorBidi"/>
          <w:lang w:bidi="ar-YE"/>
        </w:rPr>
        <w:t>Zenodo</w:t>
      </w:r>
      <w:proofErr w:type="spellEnd"/>
      <w:r w:rsidR="00861C21" w:rsidRPr="00861C21">
        <w:rPr>
          <w:rFonts w:asciiTheme="minorBidi" w:hAnsiTheme="minorBidi"/>
          <w:lang w:bidi="ar-YE"/>
        </w:rPr>
        <w:t xml:space="preserve">, Feb. 2026, </w:t>
      </w:r>
      <w:proofErr w:type="spellStart"/>
      <w:r w:rsidR="00861C21" w:rsidRPr="00861C21">
        <w:rPr>
          <w:rFonts w:asciiTheme="minorBidi" w:hAnsiTheme="minorBidi"/>
          <w:lang w:bidi="ar-YE"/>
        </w:rPr>
        <w:t>doi</w:t>
      </w:r>
      <w:proofErr w:type="spellEnd"/>
      <w:r w:rsidR="00861C21" w:rsidRPr="00861C21">
        <w:rPr>
          <w:rFonts w:asciiTheme="minorBidi" w:hAnsiTheme="minorBidi"/>
          <w:lang w:bidi="ar-YE"/>
        </w:rPr>
        <w:t xml:space="preserve">: 10.5281/zenodo.18738389. [Online]. Available: </w:t>
      </w:r>
      <w:hyperlink r:id="rId6" w:history="1">
        <w:r w:rsidR="005C4842" w:rsidRPr="00A86589">
          <w:rPr>
            <w:rStyle w:val="Hyperlink"/>
            <w:rFonts w:asciiTheme="minorBidi" w:hAnsiTheme="minorBidi"/>
            <w:lang w:bidi="ar-YE"/>
          </w:rPr>
          <w:t>https://zenodo.org/records/18738389</w:t>
        </w:r>
      </w:hyperlink>
      <w:r w:rsidR="005C4842">
        <w:rPr>
          <w:rFonts w:asciiTheme="minorBidi" w:hAnsiTheme="minorBidi"/>
          <w:lang w:bidi="ar-YE"/>
        </w:rPr>
        <w:t xml:space="preserve"> .</w:t>
      </w:r>
    </w:p>
    <w:p w14:paraId="13981F98" w14:textId="77777777" w:rsidR="00F56169" w:rsidRPr="00F56169" w:rsidRDefault="00F56169" w:rsidP="00F56169">
      <w:pPr>
        <w:spacing w:line="360" w:lineRule="auto"/>
        <w:jc w:val="both"/>
        <w:rPr>
          <w:rFonts w:asciiTheme="minorBidi" w:hAnsiTheme="minorBidi"/>
          <w:lang w:bidi="ar-YE"/>
        </w:rPr>
      </w:pPr>
      <w:r w:rsidRPr="00F56169">
        <w:rPr>
          <w:rFonts w:asciiTheme="minorBidi" w:hAnsiTheme="minorBidi"/>
          <w:lang w:bidi="ar-YE"/>
        </w:rPr>
        <w:t xml:space="preserve">[2] G. </w:t>
      </w:r>
      <w:proofErr w:type="spellStart"/>
      <w:r w:rsidRPr="00F56169">
        <w:rPr>
          <w:rFonts w:asciiTheme="minorBidi" w:hAnsiTheme="minorBidi"/>
          <w:lang w:bidi="ar-YE"/>
        </w:rPr>
        <w:t>Karantzas</w:t>
      </w:r>
      <w:proofErr w:type="spellEnd"/>
      <w:r w:rsidRPr="00F56169">
        <w:rPr>
          <w:rFonts w:asciiTheme="minorBidi" w:hAnsiTheme="minorBidi"/>
          <w:lang w:bidi="ar-YE"/>
        </w:rPr>
        <w:t xml:space="preserve"> and C. </w:t>
      </w:r>
      <w:proofErr w:type="spellStart"/>
      <w:r w:rsidRPr="00F56169">
        <w:rPr>
          <w:rFonts w:asciiTheme="minorBidi" w:hAnsiTheme="minorBidi"/>
          <w:lang w:bidi="ar-YE"/>
        </w:rPr>
        <w:t>Patsakis</w:t>
      </w:r>
      <w:proofErr w:type="spellEnd"/>
      <w:r w:rsidRPr="00F56169">
        <w:rPr>
          <w:rFonts w:asciiTheme="minorBidi" w:hAnsiTheme="minorBidi"/>
          <w:lang w:bidi="ar-YE"/>
        </w:rPr>
        <w:t xml:space="preserve">, "An empirical assessment of endpoint detection and response systems against advanced persistent threats attack vectors," </w:t>
      </w:r>
      <w:r w:rsidRPr="00F56169">
        <w:rPr>
          <w:rFonts w:asciiTheme="minorBidi" w:hAnsiTheme="minorBidi"/>
          <w:i/>
          <w:iCs/>
          <w:lang w:bidi="ar-YE"/>
        </w:rPr>
        <w:t>*Journal of Cybersecurity and Privacy*</w:t>
      </w:r>
      <w:r w:rsidRPr="00F56169">
        <w:rPr>
          <w:rFonts w:asciiTheme="minorBidi" w:hAnsiTheme="minorBidi"/>
          <w:lang w:bidi="ar-YE"/>
        </w:rPr>
        <w:t xml:space="preserve">, vol. 1, no. 3, pp. 387–421, Jul. 2021, </w:t>
      </w:r>
      <w:proofErr w:type="spellStart"/>
      <w:r w:rsidRPr="00F56169">
        <w:rPr>
          <w:rFonts w:asciiTheme="minorBidi" w:hAnsiTheme="minorBidi"/>
          <w:lang w:bidi="ar-YE"/>
        </w:rPr>
        <w:t>doi</w:t>
      </w:r>
      <w:proofErr w:type="spellEnd"/>
      <w:r w:rsidRPr="00F56169">
        <w:rPr>
          <w:rFonts w:asciiTheme="minorBidi" w:hAnsiTheme="minorBidi"/>
          <w:lang w:bidi="ar-YE"/>
        </w:rPr>
        <w:t>: 10.3390/jcp1030021.</w:t>
      </w:r>
    </w:p>
    <w:p w14:paraId="4E00C9AF" w14:textId="77777777" w:rsidR="00F56169" w:rsidRPr="00F56169" w:rsidRDefault="00F56169" w:rsidP="00F56169">
      <w:pPr>
        <w:spacing w:line="360" w:lineRule="auto"/>
        <w:jc w:val="both"/>
        <w:rPr>
          <w:rFonts w:asciiTheme="minorBidi" w:hAnsiTheme="minorBidi"/>
          <w:lang w:bidi="ar-YE"/>
        </w:rPr>
      </w:pPr>
    </w:p>
    <w:p w14:paraId="0F4612A6" w14:textId="048A192C" w:rsidR="00F56169" w:rsidRPr="00F56169" w:rsidRDefault="00F56169" w:rsidP="0024217F">
      <w:pPr>
        <w:spacing w:line="360" w:lineRule="auto"/>
        <w:jc w:val="both"/>
        <w:rPr>
          <w:rFonts w:asciiTheme="minorBidi" w:hAnsiTheme="minorBidi"/>
          <w:lang w:bidi="ar-YE"/>
        </w:rPr>
      </w:pPr>
      <w:r w:rsidRPr="00F56169">
        <w:rPr>
          <w:rFonts w:asciiTheme="minorBidi" w:hAnsiTheme="minorBidi"/>
          <w:lang w:bidi="ar-YE"/>
        </w:rPr>
        <w:t xml:space="preserve">[3] </w:t>
      </w:r>
      <w:r w:rsidR="0024217F" w:rsidRPr="0024217F">
        <w:rPr>
          <w:rFonts w:asciiTheme="minorBidi" w:hAnsiTheme="minorBidi"/>
          <w:lang w:bidi="ar-YE"/>
        </w:rPr>
        <w:t xml:space="preserve">A. </w:t>
      </w:r>
      <w:proofErr w:type="spellStart"/>
      <w:r w:rsidR="0024217F" w:rsidRPr="0024217F">
        <w:rPr>
          <w:rFonts w:asciiTheme="minorBidi" w:hAnsiTheme="minorBidi"/>
          <w:lang w:bidi="ar-YE"/>
        </w:rPr>
        <w:t>Abutaleb</w:t>
      </w:r>
      <w:proofErr w:type="spellEnd"/>
      <w:r w:rsidR="0024217F" w:rsidRPr="0024217F">
        <w:rPr>
          <w:rFonts w:asciiTheme="minorBidi" w:hAnsiTheme="minorBidi"/>
          <w:lang w:bidi="ar-YE"/>
        </w:rPr>
        <w:t xml:space="preserve"> and G. </w:t>
      </w:r>
      <w:proofErr w:type="spellStart"/>
      <w:r w:rsidR="0024217F" w:rsidRPr="0024217F">
        <w:rPr>
          <w:rFonts w:asciiTheme="minorBidi" w:hAnsiTheme="minorBidi"/>
          <w:lang w:bidi="ar-YE"/>
        </w:rPr>
        <w:t>Murugaboopathi</w:t>
      </w:r>
      <w:proofErr w:type="spellEnd"/>
      <w:r w:rsidR="0024217F" w:rsidRPr="0024217F">
        <w:rPr>
          <w:rFonts w:asciiTheme="minorBidi" w:hAnsiTheme="minorBidi"/>
          <w:lang w:bidi="ar-YE"/>
        </w:rPr>
        <w:t xml:space="preserve">, "Endpoint detection and response: A study on capabilities and limitations," International Journal of Engineering and Advanced Technology (IJEAT), vol. 9, no. 3, pp. 2249–2255, Feb. 2020, </w:t>
      </w:r>
      <w:proofErr w:type="spellStart"/>
      <w:r w:rsidR="0024217F" w:rsidRPr="0024217F">
        <w:rPr>
          <w:rFonts w:asciiTheme="minorBidi" w:hAnsiTheme="minorBidi"/>
          <w:lang w:bidi="ar-YE"/>
        </w:rPr>
        <w:t>doi</w:t>
      </w:r>
      <w:proofErr w:type="spellEnd"/>
      <w:r w:rsidR="0024217F" w:rsidRPr="0024217F">
        <w:rPr>
          <w:rFonts w:asciiTheme="minorBidi" w:hAnsiTheme="minorBidi"/>
          <w:lang w:bidi="ar-YE"/>
        </w:rPr>
        <w:t xml:space="preserve">: 10.35940/ijeat.C5516.029320. </w:t>
      </w:r>
    </w:p>
    <w:p w14:paraId="0E461624" w14:textId="77777777" w:rsidR="00F56169" w:rsidRPr="00F56169" w:rsidRDefault="00F56169" w:rsidP="00F56169">
      <w:pPr>
        <w:spacing w:line="360" w:lineRule="auto"/>
        <w:jc w:val="both"/>
        <w:rPr>
          <w:rFonts w:asciiTheme="minorBidi" w:hAnsiTheme="minorBidi"/>
          <w:lang w:bidi="ar-YE"/>
        </w:rPr>
      </w:pPr>
    </w:p>
    <w:p w14:paraId="7F08660E" w14:textId="322A43C5" w:rsidR="00F56169" w:rsidRPr="00F56169" w:rsidRDefault="00F56169" w:rsidP="005C4842">
      <w:pPr>
        <w:spacing w:line="360" w:lineRule="auto"/>
        <w:jc w:val="both"/>
        <w:rPr>
          <w:rFonts w:asciiTheme="minorBidi" w:hAnsiTheme="minorBidi"/>
          <w:lang w:bidi="ar-YE"/>
        </w:rPr>
      </w:pPr>
      <w:r w:rsidRPr="00F56169">
        <w:rPr>
          <w:rFonts w:asciiTheme="minorBidi" w:hAnsiTheme="minorBidi"/>
          <w:lang w:bidi="ar-YE"/>
        </w:rPr>
        <w:t xml:space="preserve">[4] M. </w:t>
      </w:r>
      <w:proofErr w:type="spellStart"/>
      <w:r w:rsidRPr="00F56169">
        <w:rPr>
          <w:rFonts w:asciiTheme="minorBidi" w:hAnsiTheme="minorBidi"/>
          <w:lang w:bidi="ar-YE"/>
        </w:rPr>
        <w:t>Harilal</w:t>
      </w:r>
      <w:proofErr w:type="spellEnd"/>
      <w:r w:rsidRPr="00F56169">
        <w:rPr>
          <w:rFonts w:asciiTheme="minorBidi" w:hAnsiTheme="minorBidi"/>
          <w:lang w:bidi="ar-YE"/>
        </w:rPr>
        <w:t xml:space="preserve">, F. </w:t>
      </w:r>
      <w:proofErr w:type="spellStart"/>
      <w:r w:rsidRPr="00F56169">
        <w:rPr>
          <w:rFonts w:asciiTheme="minorBidi" w:hAnsiTheme="minorBidi"/>
          <w:lang w:bidi="ar-YE"/>
        </w:rPr>
        <w:t>Toffalini</w:t>
      </w:r>
      <w:proofErr w:type="spellEnd"/>
      <w:r w:rsidRPr="00F56169">
        <w:rPr>
          <w:rFonts w:asciiTheme="minorBidi" w:hAnsiTheme="minorBidi"/>
          <w:lang w:bidi="ar-YE"/>
        </w:rPr>
        <w:t xml:space="preserve">, J. </w:t>
      </w:r>
      <w:proofErr w:type="spellStart"/>
      <w:r w:rsidRPr="00F56169">
        <w:rPr>
          <w:rFonts w:asciiTheme="minorBidi" w:hAnsiTheme="minorBidi"/>
          <w:lang w:bidi="ar-YE"/>
        </w:rPr>
        <w:t>Homoliak</w:t>
      </w:r>
      <w:proofErr w:type="spellEnd"/>
      <w:r w:rsidRPr="00F56169">
        <w:rPr>
          <w:rFonts w:asciiTheme="minorBidi" w:hAnsiTheme="minorBidi"/>
          <w:lang w:bidi="ar-YE"/>
        </w:rPr>
        <w:t xml:space="preserve">, M. Ochoa, and M. Binder, "Malware beaconing detection by mining large-scale DNS logs for targeted attack identification," in </w:t>
      </w:r>
      <w:r w:rsidRPr="00F56169">
        <w:rPr>
          <w:rFonts w:asciiTheme="minorBidi" w:hAnsiTheme="minorBidi"/>
          <w:i/>
          <w:iCs/>
          <w:lang w:bidi="ar-YE"/>
        </w:rPr>
        <w:t xml:space="preserve">*Proc. 2017 IFIP/IEEE </w:t>
      </w:r>
      <w:proofErr w:type="spellStart"/>
      <w:r w:rsidRPr="00F56169">
        <w:rPr>
          <w:rFonts w:asciiTheme="minorBidi" w:hAnsiTheme="minorBidi"/>
          <w:i/>
          <w:iCs/>
          <w:lang w:bidi="ar-YE"/>
        </w:rPr>
        <w:t>Symp</w:t>
      </w:r>
      <w:proofErr w:type="spellEnd"/>
      <w:r w:rsidRPr="00F56169">
        <w:rPr>
          <w:rFonts w:asciiTheme="minorBidi" w:hAnsiTheme="minorBidi"/>
          <w:i/>
          <w:iCs/>
          <w:lang w:bidi="ar-YE"/>
        </w:rPr>
        <w:t>. Integrated Network and Service Management (IM)*</w:t>
      </w:r>
      <w:r w:rsidRPr="00F56169">
        <w:rPr>
          <w:rFonts w:asciiTheme="minorBidi" w:hAnsiTheme="minorBidi"/>
          <w:lang w:bidi="ar-YE"/>
        </w:rPr>
        <w:t>, Lisbon, Portugal, May 2017, pp. 738–741.</w:t>
      </w:r>
    </w:p>
    <w:p w14:paraId="3678477E" w14:textId="01C917D7" w:rsidR="00F56169" w:rsidRPr="00F56169" w:rsidRDefault="00F56169" w:rsidP="005C4842">
      <w:pPr>
        <w:spacing w:line="360" w:lineRule="auto"/>
        <w:rPr>
          <w:rFonts w:asciiTheme="minorBidi" w:hAnsiTheme="minorBidi"/>
          <w:lang w:bidi="ar-YE"/>
        </w:rPr>
      </w:pPr>
      <w:r w:rsidRPr="00F56169">
        <w:rPr>
          <w:rFonts w:asciiTheme="minorBidi" w:hAnsiTheme="minorBidi"/>
          <w:lang w:bidi="ar-YE"/>
        </w:rPr>
        <w:t xml:space="preserve">[5] </w:t>
      </w:r>
      <w:r w:rsidR="005C4842" w:rsidRPr="005C4842">
        <w:rPr>
          <w:rFonts w:asciiTheme="minorBidi" w:hAnsiTheme="minorBidi"/>
          <w:lang w:bidi="ar-YE"/>
        </w:rPr>
        <w:t xml:space="preserve">F. Roth and T. </w:t>
      </w:r>
      <w:proofErr w:type="spellStart"/>
      <w:r w:rsidR="005C4842" w:rsidRPr="005C4842">
        <w:rPr>
          <w:rFonts w:asciiTheme="minorBidi" w:hAnsiTheme="minorBidi"/>
          <w:lang w:bidi="ar-YE"/>
        </w:rPr>
        <w:t>Patzke</w:t>
      </w:r>
      <w:proofErr w:type="spellEnd"/>
      <w:r w:rsidR="005C4842" w:rsidRPr="005C4842">
        <w:rPr>
          <w:rFonts w:asciiTheme="minorBidi" w:hAnsiTheme="minorBidi"/>
          <w:lang w:bidi="ar-YE"/>
        </w:rPr>
        <w:t xml:space="preserve">, "Sigma: Generic signature format for SIEM systems," presented at Hack in the Box Security Conference (HITB), Amsterdam, Netherlands, 2017. [Online]. Available: </w:t>
      </w:r>
      <w:hyperlink r:id="rId7" w:history="1">
        <w:r w:rsidR="005C4842" w:rsidRPr="00A86589">
          <w:rPr>
            <w:rStyle w:val="Hyperlink"/>
            <w:rFonts w:asciiTheme="minorBidi" w:hAnsiTheme="minorBidi"/>
            <w:lang w:bidi="ar-YE"/>
          </w:rPr>
          <w:t>https://github.com/SigmaHQ/sigma</w:t>
        </w:r>
      </w:hyperlink>
      <w:r w:rsidR="005C4842">
        <w:rPr>
          <w:rFonts w:asciiTheme="minorBidi" w:hAnsiTheme="minorBidi"/>
          <w:lang w:bidi="ar-YE"/>
        </w:rPr>
        <w:t xml:space="preserve"> </w:t>
      </w:r>
    </w:p>
    <w:p w14:paraId="3562F83B" w14:textId="316E2F91" w:rsidR="00F56169" w:rsidRPr="00F56169" w:rsidRDefault="00F56169" w:rsidP="005C4842">
      <w:pPr>
        <w:spacing w:line="360" w:lineRule="auto"/>
        <w:jc w:val="both"/>
        <w:rPr>
          <w:rFonts w:asciiTheme="minorBidi" w:hAnsiTheme="minorBidi"/>
          <w:lang w:bidi="ar-YE"/>
        </w:rPr>
      </w:pPr>
      <w:r w:rsidRPr="00F56169">
        <w:rPr>
          <w:rFonts w:asciiTheme="minorBidi" w:hAnsiTheme="minorBidi"/>
          <w:lang w:bidi="ar-YE"/>
        </w:rPr>
        <w:t xml:space="preserve">[6] </w:t>
      </w:r>
      <w:r w:rsidR="005C4842" w:rsidRPr="005C4842">
        <w:rPr>
          <w:rFonts w:asciiTheme="minorBidi" w:hAnsiTheme="minorBidi"/>
          <w:lang w:bidi="ar-YE"/>
        </w:rPr>
        <w:t xml:space="preserve">MITRE Corporation, "MITRE ATT&amp;CK: A knowledge base of adversary tactics and techniques," MITRE, Bedford, MA, USA, 2024. [Online]. Available: </w:t>
      </w:r>
      <w:hyperlink r:id="rId8" w:history="1">
        <w:r w:rsidR="005C4842" w:rsidRPr="00A86589">
          <w:rPr>
            <w:rStyle w:val="Hyperlink"/>
            <w:rFonts w:asciiTheme="minorBidi" w:hAnsiTheme="minorBidi"/>
            <w:lang w:bidi="ar-YE"/>
          </w:rPr>
          <w:t>https://attack.mitre.org</w:t>
        </w:r>
      </w:hyperlink>
      <w:r w:rsidR="005C4842">
        <w:rPr>
          <w:rFonts w:asciiTheme="minorBidi" w:hAnsiTheme="minorBidi"/>
          <w:lang w:bidi="ar-YE"/>
        </w:rPr>
        <w:t xml:space="preserve"> .</w:t>
      </w:r>
    </w:p>
    <w:p w14:paraId="7219F842" w14:textId="77777777" w:rsidR="00F56169" w:rsidRPr="00F56169" w:rsidRDefault="00F56169" w:rsidP="00F56169">
      <w:pPr>
        <w:spacing w:line="360" w:lineRule="auto"/>
        <w:jc w:val="both"/>
        <w:rPr>
          <w:rFonts w:asciiTheme="minorBidi" w:hAnsiTheme="minorBidi"/>
          <w:lang w:bidi="ar-YE"/>
        </w:rPr>
      </w:pPr>
    </w:p>
    <w:p w14:paraId="274DF29A" w14:textId="77777777" w:rsidR="00F56169" w:rsidRPr="00F56169" w:rsidRDefault="00F56169" w:rsidP="00F56169">
      <w:pPr>
        <w:bidi/>
        <w:spacing w:line="360" w:lineRule="auto"/>
        <w:jc w:val="both"/>
        <w:rPr>
          <w:rFonts w:asciiTheme="minorBidi" w:hAnsiTheme="minorBidi"/>
          <w:rtl/>
          <w:lang w:bidi="ar-YE"/>
        </w:rPr>
      </w:pPr>
    </w:p>
    <w:sectPr w:rsidR="00F56169" w:rsidRPr="00F56169" w:rsidSect="00AC34DF">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BoldMT">
    <w:panose1 w:val="00000000000000000000"/>
    <w:charset w:val="00"/>
    <w:family w:val="roman"/>
    <w:notTrueType/>
    <w:pitch w:val="default"/>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C6E16"/>
    <w:multiLevelType w:val="multilevel"/>
    <w:tmpl w:val="45A05B4A"/>
    <w:lvl w:ilvl="0">
      <w:start w:val="1"/>
      <w:numFmt w:val="decimal"/>
      <w:pStyle w:val="Heading1"/>
      <w:lvlText w:val="%1"/>
      <w:lvlJc w:val="left"/>
      <w:pPr>
        <w:ind w:left="720" w:right="999" w:hanging="432"/>
      </w:pPr>
      <w:rPr>
        <w:color w:val="FFFFFF" w:themeColor="background1"/>
        <w:sz w:val="28"/>
        <w:szCs w:val="32"/>
      </w:rPr>
    </w:lvl>
    <w:lvl w:ilvl="1">
      <w:start w:val="1"/>
      <w:numFmt w:val="decimal"/>
      <w:pStyle w:val="Heading2"/>
      <w:lvlText w:val="%1.%2"/>
      <w:lvlJc w:val="left"/>
      <w:pPr>
        <w:ind w:left="1440" w:right="574" w:hanging="432"/>
      </w:pPr>
      <w:rPr>
        <w:rFonts w:asciiTheme="majorBidi" w:hAnsiTheme="majorBidi" w:cstheme="majorBidi" w:hint="default"/>
        <w:color w:val="000000" w:themeColor="text1"/>
        <w:sz w:val="30"/>
        <w:szCs w:val="28"/>
      </w:rPr>
    </w:lvl>
    <w:lvl w:ilvl="2">
      <w:start w:val="1"/>
      <w:numFmt w:val="decimal"/>
      <w:pStyle w:val="Heading3"/>
      <w:lvlText w:val="%1.%2.%3"/>
      <w:lvlJc w:val="left"/>
      <w:pPr>
        <w:ind w:left="2160" w:right="432" w:hanging="432"/>
      </w:pPr>
      <w:rPr>
        <w:rFonts w:asciiTheme="minorBidi" w:hAnsiTheme="minorBidi" w:cstheme="minorBidi" w:hint="default"/>
        <w:color w:val="000000" w:themeColor="text1"/>
      </w:rPr>
    </w:lvl>
    <w:lvl w:ilvl="3">
      <w:start w:val="1"/>
      <w:numFmt w:val="decimal"/>
      <w:pStyle w:val="Heading4"/>
      <w:lvlText w:val="%1%2..%3.%4"/>
      <w:lvlJc w:val="left"/>
      <w:pPr>
        <w:ind w:left="2880" w:right="432" w:hanging="432"/>
      </w:pPr>
    </w:lvl>
    <w:lvl w:ilvl="4">
      <w:start w:val="1"/>
      <w:numFmt w:val="decimal"/>
      <w:pStyle w:val="Heading5"/>
      <w:lvlText w:val="%1.%2.%3.%4.%5"/>
      <w:lvlJc w:val="left"/>
      <w:pPr>
        <w:ind w:left="3600" w:right="432" w:hanging="432"/>
      </w:pPr>
    </w:lvl>
    <w:lvl w:ilvl="5">
      <w:start w:val="1"/>
      <w:numFmt w:val="decimal"/>
      <w:pStyle w:val="Heading6"/>
      <w:lvlText w:val="%1.%2.%3.%4.%5.%6"/>
      <w:lvlJc w:val="left"/>
      <w:pPr>
        <w:ind w:left="4320" w:right="432" w:hanging="432"/>
      </w:pPr>
    </w:lvl>
    <w:lvl w:ilvl="6">
      <w:start w:val="1"/>
      <w:numFmt w:val="decimal"/>
      <w:pStyle w:val="Heading7"/>
      <w:lvlText w:val="%1.%2.%3.%4.%5.%6.%7"/>
      <w:lvlJc w:val="left"/>
      <w:pPr>
        <w:ind w:left="5040" w:right="432" w:hanging="432"/>
      </w:pPr>
    </w:lvl>
    <w:lvl w:ilvl="7">
      <w:start w:val="1"/>
      <w:numFmt w:val="decimal"/>
      <w:pStyle w:val="Heading8"/>
      <w:lvlText w:val="%1.%2.%3.%4.%5.%6.%7.%8"/>
      <w:lvlJc w:val="left"/>
      <w:pPr>
        <w:ind w:left="5760" w:right="432" w:hanging="432"/>
      </w:pPr>
    </w:lvl>
    <w:lvl w:ilvl="8">
      <w:start w:val="1"/>
      <w:numFmt w:val="decimal"/>
      <w:pStyle w:val="Heading9"/>
      <w:lvlText w:val="%1.%2.%3.%4.%5.%6.%7.%8.%9"/>
      <w:lvlJc w:val="left"/>
      <w:pPr>
        <w:ind w:left="6480" w:right="432" w:hanging="432"/>
      </w:pPr>
    </w:lvl>
  </w:abstractNum>
  <w:abstractNum w:abstractNumId="1" w15:restartNumberingAfterBreak="0">
    <w:nsid w:val="65192D0E"/>
    <w:multiLevelType w:val="multilevel"/>
    <w:tmpl w:val="65E8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565AC1"/>
    <w:multiLevelType w:val="hybridMultilevel"/>
    <w:tmpl w:val="E52AFD00"/>
    <w:lvl w:ilvl="0" w:tplc="B1D4A7E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EB"/>
    <w:rsid w:val="0024217F"/>
    <w:rsid w:val="00342193"/>
    <w:rsid w:val="00397513"/>
    <w:rsid w:val="003B6AF1"/>
    <w:rsid w:val="0055461E"/>
    <w:rsid w:val="005C4842"/>
    <w:rsid w:val="005C5FBF"/>
    <w:rsid w:val="00617342"/>
    <w:rsid w:val="00741D00"/>
    <w:rsid w:val="00790351"/>
    <w:rsid w:val="007D5A01"/>
    <w:rsid w:val="00861698"/>
    <w:rsid w:val="00861C21"/>
    <w:rsid w:val="008C1E0A"/>
    <w:rsid w:val="008D752A"/>
    <w:rsid w:val="00901056"/>
    <w:rsid w:val="00A60EC5"/>
    <w:rsid w:val="00AC34DF"/>
    <w:rsid w:val="00AC450E"/>
    <w:rsid w:val="00BA0F97"/>
    <w:rsid w:val="00BC47AE"/>
    <w:rsid w:val="00BE11E6"/>
    <w:rsid w:val="00C01525"/>
    <w:rsid w:val="00C32DE0"/>
    <w:rsid w:val="00D0121B"/>
    <w:rsid w:val="00D44051"/>
    <w:rsid w:val="00D96CEB"/>
    <w:rsid w:val="00DF0909"/>
    <w:rsid w:val="00F135DC"/>
    <w:rsid w:val="00F56169"/>
    <w:rsid w:val="00F72E8B"/>
    <w:rsid w:val="00FE13E5"/>
    <w:rsid w:val="00FF23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9864A"/>
  <w15:chartTrackingRefBased/>
  <w15:docId w15:val="{83750C16-E324-4EA1-9FDE-C54E4EE5E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E8B"/>
  </w:style>
  <w:style w:type="paragraph" w:styleId="Heading1">
    <w:name w:val="heading 1"/>
    <w:basedOn w:val="Normal"/>
    <w:next w:val="Normal"/>
    <w:link w:val="Heading1Char"/>
    <w:uiPriority w:val="9"/>
    <w:qFormat/>
    <w:rsid w:val="00F72E8B"/>
    <w:pPr>
      <w:numPr>
        <w:numId w:val="3"/>
      </w:numPr>
      <w:bidi/>
      <w:spacing w:before="360" w:after="80" w:line="360" w:lineRule="auto"/>
      <w:ind w:left="999" w:right="431"/>
      <w:jc w:val="center"/>
      <w:outlineLvl w:val="0"/>
    </w:pPr>
    <w:rPr>
      <w:rFonts w:asciiTheme="majorHAnsi" w:eastAsiaTheme="majorEastAsia" w:hAnsiTheme="majorHAnsi" w:cstheme="majorBidi"/>
      <w:b/>
      <w:bCs/>
      <w:color w:val="2F5496" w:themeColor="accent1" w:themeShade="BF"/>
      <w:sz w:val="40"/>
      <w:szCs w:val="40"/>
      <w:lang w:val="ar-YE" w:eastAsia="ja-JP"/>
    </w:rPr>
  </w:style>
  <w:style w:type="paragraph" w:styleId="Heading2">
    <w:name w:val="heading 2"/>
    <w:basedOn w:val="Normal"/>
    <w:next w:val="Normal"/>
    <w:link w:val="Heading2Char"/>
    <w:autoRedefine/>
    <w:uiPriority w:val="9"/>
    <w:semiHidden/>
    <w:unhideWhenUsed/>
    <w:qFormat/>
    <w:rsid w:val="00F72E8B"/>
    <w:pPr>
      <w:keepNext/>
      <w:keepLines/>
      <w:numPr>
        <w:ilvl w:val="1"/>
        <w:numId w:val="3"/>
      </w:numPr>
      <w:bidi/>
      <w:spacing w:after="0" w:line="360" w:lineRule="auto"/>
      <w:ind w:left="0" w:right="0" w:firstLine="0"/>
      <w:jc w:val="both"/>
      <w:outlineLvl w:val="1"/>
    </w:pPr>
    <w:rPr>
      <w:rFonts w:asciiTheme="minorBidi" w:eastAsiaTheme="majorEastAsia" w:hAnsiTheme="minorBidi"/>
      <w:bCs/>
      <w:color w:val="000000" w:themeColor="text1"/>
      <w:sz w:val="28"/>
      <w:szCs w:val="28"/>
      <w:lang w:val="ar-YE" w:eastAsia="ja-JP"/>
    </w:rPr>
  </w:style>
  <w:style w:type="paragraph" w:styleId="Heading3">
    <w:name w:val="heading 3"/>
    <w:basedOn w:val="Normal"/>
    <w:next w:val="Normal"/>
    <w:link w:val="Heading3Char"/>
    <w:uiPriority w:val="9"/>
    <w:semiHidden/>
    <w:unhideWhenUsed/>
    <w:qFormat/>
    <w:rsid w:val="00F72E8B"/>
    <w:pPr>
      <w:keepNext/>
      <w:keepLines/>
      <w:numPr>
        <w:ilvl w:val="2"/>
        <w:numId w:val="3"/>
      </w:numPr>
      <w:bidi/>
      <w:spacing w:before="160" w:after="80" w:line="360" w:lineRule="auto"/>
      <w:ind w:left="432" w:right="0"/>
      <w:jc w:val="both"/>
      <w:outlineLvl w:val="2"/>
    </w:pPr>
    <w:rPr>
      <w:rFonts w:eastAsiaTheme="majorEastAsia" w:cstheme="majorBidi"/>
      <w:color w:val="2F5496" w:themeColor="accent1" w:themeShade="BF"/>
      <w:sz w:val="28"/>
      <w:szCs w:val="28"/>
      <w:lang w:val="ar-YE" w:eastAsia="ja-JP"/>
    </w:rPr>
  </w:style>
  <w:style w:type="paragraph" w:styleId="Heading4">
    <w:name w:val="heading 4"/>
    <w:basedOn w:val="Normal"/>
    <w:next w:val="Normal"/>
    <w:link w:val="Heading4Char"/>
    <w:uiPriority w:val="9"/>
    <w:semiHidden/>
    <w:unhideWhenUsed/>
    <w:qFormat/>
    <w:rsid w:val="00F72E8B"/>
    <w:pPr>
      <w:keepNext/>
      <w:keepLines/>
      <w:numPr>
        <w:ilvl w:val="3"/>
        <w:numId w:val="3"/>
      </w:numPr>
      <w:bidi/>
      <w:spacing w:before="40" w:after="0" w:line="360" w:lineRule="auto"/>
      <w:ind w:left="432" w:right="431"/>
      <w:jc w:val="both"/>
      <w:outlineLvl w:val="3"/>
    </w:pPr>
    <w:rPr>
      <w:rFonts w:asciiTheme="majorHAnsi" w:eastAsiaTheme="majorEastAsia" w:hAnsiTheme="majorHAnsi" w:cstheme="majorBidi"/>
      <w:i/>
      <w:iCs/>
      <w:color w:val="2F5496" w:themeColor="accent1" w:themeShade="BF"/>
      <w:sz w:val="24"/>
      <w:szCs w:val="24"/>
      <w:lang w:val="ar-YE" w:eastAsia="ja-JP"/>
    </w:rPr>
  </w:style>
  <w:style w:type="paragraph" w:styleId="Heading5">
    <w:name w:val="heading 5"/>
    <w:basedOn w:val="Normal"/>
    <w:next w:val="Normal"/>
    <w:link w:val="Heading5Char"/>
    <w:uiPriority w:val="9"/>
    <w:semiHidden/>
    <w:unhideWhenUsed/>
    <w:qFormat/>
    <w:rsid w:val="00F72E8B"/>
    <w:pPr>
      <w:keepNext/>
      <w:keepLines/>
      <w:numPr>
        <w:ilvl w:val="4"/>
        <w:numId w:val="3"/>
      </w:numPr>
      <w:bidi/>
      <w:spacing w:before="40" w:after="0" w:line="360" w:lineRule="auto"/>
      <w:ind w:left="432" w:right="431"/>
      <w:jc w:val="both"/>
      <w:outlineLvl w:val="4"/>
    </w:pPr>
    <w:rPr>
      <w:rFonts w:asciiTheme="majorHAnsi" w:eastAsiaTheme="majorEastAsia" w:hAnsiTheme="majorHAnsi" w:cstheme="majorBidi"/>
      <w:color w:val="2F5496" w:themeColor="accent1" w:themeShade="BF"/>
      <w:sz w:val="24"/>
      <w:szCs w:val="24"/>
      <w:lang w:val="ar-YE" w:eastAsia="ja-JP"/>
    </w:rPr>
  </w:style>
  <w:style w:type="paragraph" w:styleId="Heading6">
    <w:name w:val="heading 6"/>
    <w:basedOn w:val="Normal"/>
    <w:next w:val="Normal"/>
    <w:link w:val="Heading6Char"/>
    <w:uiPriority w:val="9"/>
    <w:semiHidden/>
    <w:unhideWhenUsed/>
    <w:qFormat/>
    <w:rsid w:val="00F72E8B"/>
    <w:pPr>
      <w:keepNext/>
      <w:keepLines/>
      <w:numPr>
        <w:ilvl w:val="5"/>
        <w:numId w:val="3"/>
      </w:numPr>
      <w:bidi/>
      <w:spacing w:before="40" w:after="0" w:line="360" w:lineRule="auto"/>
      <w:ind w:left="432" w:right="431"/>
      <w:jc w:val="both"/>
      <w:outlineLvl w:val="5"/>
    </w:pPr>
    <w:rPr>
      <w:rFonts w:asciiTheme="majorHAnsi" w:eastAsiaTheme="majorEastAsia" w:hAnsiTheme="majorHAnsi" w:cstheme="majorBidi"/>
      <w:color w:val="1F3763" w:themeColor="accent1" w:themeShade="7F"/>
      <w:sz w:val="24"/>
      <w:szCs w:val="24"/>
      <w:lang w:val="ar-YE" w:eastAsia="ja-JP"/>
    </w:rPr>
  </w:style>
  <w:style w:type="paragraph" w:styleId="Heading7">
    <w:name w:val="heading 7"/>
    <w:basedOn w:val="Normal"/>
    <w:next w:val="Normal"/>
    <w:link w:val="Heading7Char"/>
    <w:uiPriority w:val="9"/>
    <w:semiHidden/>
    <w:unhideWhenUsed/>
    <w:qFormat/>
    <w:rsid w:val="00F72E8B"/>
    <w:pPr>
      <w:keepNext/>
      <w:keepLines/>
      <w:numPr>
        <w:ilvl w:val="6"/>
        <w:numId w:val="3"/>
      </w:numPr>
      <w:bidi/>
      <w:spacing w:before="40" w:after="0" w:line="360" w:lineRule="auto"/>
      <w:ind w:left="432" w:right="431"/>
      <w:jc w:val="both"/>
      <w:outlineLvl w:val="6"/>
    </w:pPr>
    <w:rPr>
      <w:rFonts w:asciiTheme="majorHAnsi" w:eastAsiaTheme="majorEastAsia" w:hAnsiTheme="majorHAnsi" w:cstheme="majorBidi"/>
      <w:i/>
      <w:iCs/>
      <w:color w:val="1F3763" w:themeColor="accent1" w:themeShade="7F"/>
      <w:sz w:val="24"/>
      <w:szCs w:val="24"/>
      <w:lang w:val="ar-YE" w:eastAsia="ja-JP"/>
    </w:rPr>
  </w:style>
  <w:style w:type="paragraph" w:styleId="Heading8">
    <w:name w:val="heading 8"/>
    <w:basedOn w:val="Normal"/>
    <w:next w:val="Normal"/>
    <w:link w:val="Heading8Char"/>
    <w:uiPriority w:val="9"/>
    <w:semiHidden/>
    <w:unhideWhenUsed/>
    <w:qFormat/>
    <w:rsid w:val="00F72E8B"/>
    <w:pPr>
      <w:keepNext/>
      <w:keepLines/>
      <w:numPr>
        <w:ilvl w:val="7"/>
        <w:numId w:val="3"/>
      </w:numPr>
      <w:bidi/>
      <w:spacing w:before="40" w:after="0" w:line="360" w:lineRule="auto"/>
      <w:ind w:left="432" w:right="431"/>
      <w:jc w:val="both"/>
      <w:outlineLvl w:val="7"/>
    </w:pPr>
    <w:rPr>
      <w:rFonts w:asciiTheme="majorHAnsi" w:eastAsiaTheme="majorEastAsia" w:hAnsiTheme="majorHAnsi" w:cstheme="majorBidi"/>
      <w:color w:val="272727" w:themeColor="text1" w:themeTint="D8"/>
      <w:sz w:val="21"/>
      <w:szCs w:val="21"/>
      <w:lang w:val="ar-YE" w:eastAsia="ja-JP"/>
    </w:rPr>
  </w:style>
  <w:style w:type="paragraph" w:styleId="Heading9">
    <w:name w:val="heading 9"/>
    <w:basedOn w:val="Normal"/>
    <w:next w:val="Normal"/>
    <w:link w:val="Heading9Char"/>
    <w:uiPriority w:val="9"/>
    <w:semiHidden/>
    <w:unhideWhenUsed/>
    <w:qFormat/>
    <w:rsid w:val="00F72E8B"/>
    <w:pPr>
      <w:keepNext/>
      <w:keepLines/>
      <w:numPr>
        <w:ilvl w:val="8"/>
        <w:numId w:val="3"/>
      </w:numPr>
      <w:bidi/>
      <w:spacing w:before="40" w:after="0" w:line="360" w:lineRule="auto"/>
      <w:ind w:left="432" w:right="431"/>
      <w:jc w:val="both"/>
      <w:outlineLvl w:val="8"/>
    </w:pPr>
    <w:rPr>
      <w:rFonts w:asciiTheme="majorHAnsi" w:eastAsiaTheme="majorEastAsia" w:hAnsiTheme="majorHAnsi" w:cstheme="majorBidi"/>
      <w:i/>
      <w:iCs/>
      <w:color w:val="272727" w:themeColor="text1" w:themeTint="D8"/>
      <w:sz w:val="21"/>
      <w:szCs w:val="21"/>
      <w:lang w:val="ar-YE"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97513"/>
    <w:rPr>
      <w:rFonts w:ascii="Arial-BoldMT" w:hAnsi="Arial-BoldMT" w:hint="default"/>
      <w:b/>
      <w:bCs/>
      <w:i w:val="0"/>
      <w:iCs w:val="0"/>
      <w:color w:val="000000"/>
      <w:sz w:val="28"/>
      <w:szCs w:val="28"/>
    </w:rPr>
  </w:style>
  <w:style w:type="character" w:styleId="Hyperlink">
    <w:name w:val="Hyperlink"/>
    <w:basedOn w:val="DefaultParagraphFont"/>
    <w:uiPriority w:val="99"/>
    <w:unhideWhenUsed/>
    <w:rsid w:val="005C4842"/>
    <w:rPr>
      <w:color w:val="0563C1" w:themeColor="hyperlink"/>
      <w:u w:val="single"/>
    </w:rPr>
  </w:style>
  <w:style w:type="character" w:styleId="UnresolvedMention">
    <w:name w:val="Unresolved Mention"/>
    <w:basedOn w:val="DefaultParagraphFont"/>
    <w:uiPriority w:val="99"/>
    <w:semiHidden/>
    <w:unhideWhenUsed/>
    <w:rsid w:val="005C4842"/>
    <w:rPr>
      <w:color w:val="605E5C"/>
      <w:shd w:val="clear" w:color="auto" w:fill="E1DFDD"/>
    </w:rPr>
  </w:style>
  <w:style w:type="paragraph" w:customStyle="1" w:styleId="pi">
    <w:name w:val="pi"/>
    <w:basedOn w:val="Normal"/>
    <w:rsid w:val="00A60E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0EC5"/>
    <w:rPr>
      <w:b/>
      <w:bCs/>
    </w:rPr>
  </w:style>
  <w:style w:type="paragraph" w:styleId="NormalWeb">
    <w:name w:val="Normal (Web)"/>
    <w:basedOn w:val="Normal"/>
    <w:uiPriority w:val="99"/>
    <w:semiHidden/>
    <w:unhideWhenUsed/>
    <w:rsid w:val="00A60EC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F0909"/>
    <w:pPr>
      <w:ind w:left="720"/>
      <w:contextualSpacing/>
    </w:pPr>
  </w:style>
  <w:style w:type="character" w:customStyle="1" w:styleId="Heading1Char">
    <w:name w:val="Heading 1 Char"/>
    <w:basedOn w:val="DefaultParagraphFont"/>
    <w:link w:val="Heading1"/>
    <w:uiPriority w:val="9"/>
    <w:rsid w:val="00F72E8B"/>
    <w:rPr>
      <w:rFonts w:asciiTheme="majorHAnsi" w:eastAsiaTheme="majorEastAsia" w:hAnsiTheme="majorHAnsi" w:cstheme="majorBidi"/>
      <w:b/>
      <w:bCs/>
      <w:color w:val="2F5496" w:themeColor="accent1" w:themeShade="BF"/>
      <w:sz w:val="40"/>
      <w:szCs w:val="40"/>
      <w:lang w:val="ar-YE" w:eastAsia="ja-JP"/>
    </w:rPr>
  </w:style>
  <w:style w:type="character" w:customStyle="1" w:styleId="Heading2Char">
    <w:name w:val="Heading 2 Char"/>
    <w:basedOn w:val="DefaultParagraphFont"/>
    <w:link w:val="Heading2"/>
    <w:uiPriority w:val="9"/>
    <w:semiHidden/>
    <w:rsid w:val="00F72E8B"/>
    <w:rPr>
      <w:rFonts w:asciiTheme="minorBidi" w:eastAsiaTheme="majorEastAsia" w:hAnsiTheme="minorBidi"/>
      <w:bCs/>
      <w:color w:val="000000" w:themeColor="text1"/>
      <w:sz w:val="28"/>
      <w:szCs w:val="28"/>
      <w:lang w:val="ar-YE" w:eastAsia="ja-JP"/>
    </w:rPr>
  </w:style>
  <w:style w:type="character" w:customStyle="1" w:styleId="Heading3Char">
    <w:name w:val="Heading 3 Char"/>
    <w:basedOn w:val="DefaultParagraphFont"/>
    <w:link w:val="Heading3"/>
    <w:uiPriority w:val="9"/>
    <w:semiHidden/>
    <w:rsid w:val="00F72E8B"/>
    <w:rPr>
      <w:rFonts w:eastAsiaTheme="majorEastAsia" w:cstheme="majorBidi"/>
      <w:color w:val="2F5496" w:themeColor="accent1" w:themeShade="BF"/>
      <w:sz w:val="28"/>
      <w:szCs w:val="28"/>
      <w:lang w:val="ar-YE" w:eastAsia="ja-JP"/>
    </w:rPr>
  </w:style>
  <w:style w:type="character" w:customStyle="1" w:styleId="Heading4Char">
    <w:name w:val="Heading 4 Char"/>
    <w:basedOn w:val="DefaultParagraphFont"/>
    <w:link w:val="Heading4"/>
    <w:uiPriority w:val="9"/>
    <w:semiHidden/>
    <w:rsid w:val="00F72E8B"/>
    <w:rPr>
      <w:rFonts w:asciiTheme="majorHAnsi" w:eastAsiaTheme="majorEastAsia" w:hAnsiTheme="majorHAnsi" w:cstheme="majorBidi"/>
      <w:i/>
      <w:iCs/>
      <w:color w:val="2F5496" w:themeColor="accent1" w:themeShade="BF"/>
      <w:sz w:val="24"/>
      <w:szCs w:val="24"/>
      <w:lang w:val="ar-YE" w:eastAsia="ja-JP"/>
    </w:rPr>
  </w:style>
  <w:style w:type="character" w:customStyle="1" w:styleId="Heading5Char">
    <w:name w:val="Heading 5 Char"/>
    <w:basedOn w:val="DefaultParagraphFont"/>
    <w:link w:val="Heading5"/>
    <w:uiPriority w:val="9"/>
    <w:semiHidden/>
    <w:rsid w:val="00F72E8B"/>
    <w:rPr>
      <w:rFonts w:asciiTheme="majorHAnsi" w:eastAsiaTheme="majorEastAsia" w:hAnsiTheme="majorHAnsi" w:cstheme="majorBidi"/>
      <w:color w:val="2F5496" w:themeColor="accent1" w:themeShade="BF"/>
      <w:sz w:val="24"/>
      <w:szCs w:val="24"/>
      <w:lang w:val="ar-YE" w:eastAsia="ja-JP"/>
    </w:rPr>
  </w:style>
  <w:style w:type="character" w:customStyle="1" w:styleId="Heading6Char">
    <w:name w:val="Heading 6 Char"/>
    <w:basedOn w:val="DefaultParagraphFont"/>
    <w:link w:val="Heading6"/>
    <w:uiPriority w:val="9"/>
    <w:semiHidden/>
    <w:rsid w:val="00F72E8B"/>
    <w:rPr>
      <w:rFonts w:asciiTheme="majorHAnsi" w:eastAsiaTheme="majorEastAsia" w:hAnsiTheme="majorHAnsi" w:cstheme="majorBidi"/>
      <w:color w:val="1F3763" w:themeColor="accent1" w:themeShade="7F"/>
      <w:sz w:val="24"/>
      <w:szCs w:val="24"/>
      <w:lang w:val="ar-YE" w:eastAsia="ja-JP"/>
    </w:rPr>
  </w:style>
  <w:style w:type="character" w:customStyle="1" w:styleId="Heading7Char">
    <w:name w:val="Heading 7 Char"/>
    <w:basedOn w:val="DefaultParagraphFont"/>
    <w:link w:val="Heading7"/>
    <w:uiPriority w:val="9"/>
    <w:semiHidden/>
    <w:rsid w:val="00F72E8B"/>
    <w:rPr>
      <w:rFonts w:asciiTheme="majorHAnsi" w:eastAsiaTheme="majorEastAsia" w:hAnsiTheme="majorHAnsi" w:cstheme="majorBidi"/>
      <w:i/>
      <w:iCs/>
      <w:color w:val="1F3763" w:themeColor="accent1" w:themeShade="7F"/>
      <w:sz w:val="24"/>
      <w:szCs w:val="24"/>
      <w:lang w:val="ar-YE" w:eastAsia="ja-JP"/>
    </w:rPr>
  </w:style>
  <w:style w:type="character" w:customStyle="1" w:styleId="Heading8Char">
    <w:name w:val="Heading 8 Char"/>
    <w:basedOn w:val="DefaultParagraphFont"/>
    <w:link w:val="Heading8"/>
    <w:uiPriority w:val="9"/>
    <w:semiHidden/>
    <w:rsid w:val="00F72E8B"/>
    <w:rPr>
      <w:rFonts w:asciiTheme="majorHAnsi" w:eastAsiaTheme="majorEastAsia" w:hAnsiTheme="majorHAnsi" w:cstheme="majorBidi"/>
      <w:color w:val="272727" w:themeColor="text1" w:themeTint="D8"/>
      <w:sz w:val="21"/>
      <w:szCs w:val="21"/>
      <w:lang w:val="ar-YE" w:eastAsia="ja-JP"/>
    </w:rPr>
  </w:style>
  <w:style w:type="character" w:customStyle="1" w:styleId="Heading9Char">
    <w:name w:val="Heading 9 Char"/>
    <w:basedOn w:val="DefaultParagraphFont"/>
    <w:link w:val="Heading9"/>
    <w:uiPriority w:val="9"/>
    <w:semiHidden/>
    <w:rsid w:val="00F72E8B"/>
    <w:rPr>
      <w:rFonts w:asciiTheme="majorHAnsi" w:eastAsiaTheme="majorEastAsia" w:hAnsiTheme="majorHAnsi" w:cstheme="majorBidi"/>
      <w:i/>
      <w:iCs/>
      <w:color w:val="272727" w:themeColor="text1" w:themeTint="D8"/>
      <w:sz w:val="21"/>
      <w:szCs w:val="21"/>
      <w:lang w:val="ar-YE" w:eastAsia="ja-JP"/>
    </w:rPr>
  </w:style>
  <w:style w:type="table" w:customStyle="1" w:styleId="TableGrid1">
    <w:name w:val="Table Grid1"/>
    <w:basedOn w:val="TableNormal"/>
    <w:next w:val="TableGrid"/>
    <w:uiPriority w:val="39"/>
    <w:rsid w:val="00F72E8B"/>
    <w:pPr>
      <w:spacing w:before="120" w:after="0" w:line="240" w:lineRule="auto"/>
      <w:ind w:left="431" w:right="431" w:firstLine="431"/>
      <w:jc w:val="both"/>
    </w:pPr>
    <w:rPr>
      <w:rFonts w:ascii="Aptos" w:eastAsia="Times New Roman" w:hAnsi="Aptos" w:cs="Arial"/>
      <w:sz w:val="24"/>
      <w:szCs w:val="24"/>
      <w:lang w:eastAsia="ja-JP"/>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72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8166">
      <w:bodyDiv w:val="1"/>
      <w:marLeft w:val="0"/>
      <w:marRight w:val="0"/>
      <w:marTop w:val="0"/>
      <w:marBottom w:val="0"/>
      <w:divBdr>
        <w:top w:val="none" w:sz="0" w:space="0" w:color="auto"/>
        <w:left w:val="none" w:sz="0" w:space="0" w:color="auto"/>
        <w:bottom w:val="none" w:sz="0" w:space="0" w:color="auto"/>
        <w:right w:val="none" w:sz="0" w:space="0" w:color="auto"/>
      </w:divBdr>
    </w:div>
    <w:div w:id="15423985">
      <w:bodyDiv w:val="1"/>
      <w:marLeft w:val="0"/>
      <w:marRight w:val="0"/>
      <w:marTop w:val="0"/>
      <w:marBottom w:val="0"/>
      <w:divBdr>
        <w:top w:val="none" w:sz="0" w:space="0" w:color="auto"/>
        <w:left w:val="none" w:sz="0" w:space="0" w:color="auto"/>
        <w:bottom w:val="none" w:sz="0" w:space="0" w:color="auto"/>
        <w:right w:val="none" w:sz="0" w:space="0" w:color="auto"/>
      </w:divBdr>
    </w:div>
    <w:div w:id="55126963">
      <w:bodyDiv w:val="1"/>
      <w:marLeft w:val="0"/>
      <w:marRight w:val="0"/>
      <w:marTop w:val="0"/>
      <w:marBottom w:val="0"/>
      <w:divBdr>
        <w:top w:val="none" w:sz="0" w:space="0" w:color="auto"/>
        <w:left w:val="none" w:sz="0" w:space="0" w:color="auto"/>
        <w:bottom w:val="none" w:sz="0" w:space="0" w:color="auto"/>
        <w:right w:val="none" w:sz="0" w:space="0" w:color="auto"/>
      </w:divBdr>
    </w:div>
    <w:div w:id="175581323">
      <w:bodyDiv w:val="1"/>
      <w:marLeft w:val="0"/>
      <w:marRight w:val="0"/>
      <w:marTop w:val="0"/>
      <w:marBottom w:val="0"/>
      <w:divBdr>
        <w:top w:val="none" w:sz="0" w:space="0" w:color="auto"/>
        <w:left w:val="none" w:sz="0" w:space="0" w:color="auto"/>
        <w:bottom w:val="none" w:sz="0" w:space="0" w:color="auto"/>
        <w:right w:val="none" w:sz="0" w:space="0" w:color="auto"/>
      </w:divBdr>
    </w:div>
    <w:div w:id="218329116">
      <w:bodyDiv w:val="1"/>
      <w:marLeft w:val="0"/>
      <w:marRight w:val="0"/>
      <w:marTop w:val="0"/>
      <w:marBottom w:val="0"/>
      <w:divBdr>
        <w:top w:val="none" w:sz="0" w:space="0" w:color="auto"/>
        <w:left w:val="none" w:sz="0" w:space="0" w:color="auto"/>
        <w:bottom w:val="none" w:sz="0" w:space="0" w:color="auto"/>
        <w:right w:val="none" w:sz="0" w:space="0" w:color="auto"/>
      </w:divBdr>
    </w:div>
    <w:div w:id="219053208">
      <w:bodyDiv w:val="1"/>
      <w:marLeft w:val="0"/>
      <w:marRight w:val="0"/>
      <w:marTop w:val="0"/>
      <w:marBottom w:val="0"/>
      <w:divBdr>
        <w:top w:val="none" w:sz="0" w:space="0" w:color="auto"/>
        <w:left w:val="none" w:sz="0" w:space="0" w:color="auto"/>
        <w:bottom w:val="none" w:sz="0" w:space="0" w:color="auto"/>
        <w:right w:val="none" w:sz="0" w:space="0" w:color="auto"/>
      </w:divBdr>
    </w:div>
    <w:div w:id="231165584">
      <w:bodyDiv w:val="1"/>
      <w:marLeft w:val="0"/>
      <w:marRight w:val="0"/>
      <w:marTop w:val="0"/>
      <w:marBottom w:val="0"/>
      <w:divBdr>
        <w:top w:val="none" w:sz="0" w:space="0" w:color="auto"/>
        <w:left w:val="none" w:sz="0" w:space="0" w:color="auto"/>
        <w:bottom w:val="none" w:sz="0" w:space="0" w:color="auto"/>
        <w:right w:val="none" w:sz="0" w:space="0" w:color="auto"/>
      </w:divBdr>
    </w:div>
    <w:div w:id="233586524">
      <w:bodyDiv w:val="1"/>
      <w:marLeft w:val="0"/>
      <w:marRight w:val="0"/>
      <w:marTop w:val="0"/>
      <w:marBottom w:val="0"/>
      <w:divBdr>
        <w:top w:val="none" w:sz="0" w:space="0" w:color="auto"/>
        <w:left w:val="none" w:sz="0" w:space="0" w:color="auto"/>
        <w:bottom w:val="none" w:sz="0" w:space="0" w:color="auto"/>
        <w:right w:val="none" w:sz="0" w:space="0" w:color="auto"/>
      </w:divBdr>
    </w:div>
    <w:div w:id="256987834">
      <w:bodyDiv w:val="1"/>
      <w:marLeft w:val="0"/>
      <w:marRight w:val="0"/>
      <w:marTop w:val="0"/>
      <w:marBottom w:val="0"/>
      <w:divBdr>
        <w:top w:val="none" w:sz="0" w:space="0" w:color="auto"/>
        <w:left w:val="none" w:sz="0" w:space="0" w:color="auto"/>
        <w:bottom w:val="none" w:sz="0" w:space="0" w:color="auto"/>
        <w:right w:val="none" w:sz="0" w:space="0" w:color="auto"/>
      </w:divBdr>
    </w:div>
    <w:div w:id="264926404">
      <w:bodyDiv w:val="1"/>
      <w:marLeft w:val="0"/>
      <w:marRight w:val="0"/>
      <w:marTop w:val="0"/>
      <w:marBottom w:val="0"/>
      <w:divBdr>
        <w:top w:val="none" w:sz="0" w:space="0" w:color="auto"/>
        <w:left w:val="none" w:sz="0" w:space="0" w:color="auto"/>
        <w:bottom w:val="none" w:sz="0" w:space="0" w:color="auto"/>
        <w:right w:val="none" w:sz="0" w:space="0" w:color="auto"/>
      </w:divBdr>
    </w:div>
    <w:div w:id="281113241">
      <w:bodyDiv w:val="1"/>
      <w:marLeft w:val="0"/>
      <w:marRight w:val="0"/>
      <w:marTop w:val="0"/>
      <w:marBottom w:val="0"/>
      <w:divBdr>
        <w:top w:val="none" w:sz="0" w:space="0" w:color="auto"/>
        <w:left w:val="none" w:sz="0" w:space="0" w:color="auto"/>
        <w:bottom w:val="none" w:sz="0" w:space="0" w:color="auto"/>
        <w:right w:val="none" w:sz="0" w:space="0" w:color="auto"/>
      </w:divBdr>
    </w:div>
    <w:div w:id="325287445">
      <w:bodyDiv w:val="1"/>
      <w:marLeft w:val="0"/>
      <w:marRight w:val="0"/>
      <w:marTop w:val="0"/>
      <w:marBottom w:val="0"/>
      <w:divBdr>
        <w:top w:val="none" w:sz="0" w:space="0" w:color="auto"/>
        <w:left w:val="none" w:sz="0" w:space="0" w:color="auto"/>
        <w:bottom w:val="none" w:sz="0" w:space="0" w:color="auto"/>
        <w:right w:val="none" w:sz="0" w:space="0" w:color="auto"/>
      </w:divBdr>
    </w:div>
    <w:div w:id="356977095">
      <w:bodyDiv w:val="1"/>
      <w:marLeft w:val="0"/>
      <w:marRight w:val="0"/>
      <w:marTop w:val="0"/>
      <w:marBottom w:val="0"/>
      <w:divBdr>
        <w:top w:val="none" w:sz="0" w:space="0" w:color="auto"/>
        <w:left w:val="none" w:sz="0" w:space="0" w:color="auto"/>
        <w:bottom w:val="none" w:sz="0" w:space="0" w:color="auto"/>
        <w:right w:val="none" w:sz="0" w:space="0" w:color="auto"/>
      </w:divBdr>
    </w:div>
    <w:div w:id="366829858">
      <w:bodyDiv w:val="1"/>
      <w:marLeft w:val="0"/>
      <w:marRight w:val="0"/>
      <w:marTop w:val="0"/>
      <w:marBottom w:val="0"/>
      <w:divBdr>
        <w:top w:val="none" w:sz="0" w:space="0" w:color="auto"/>
        <w:left w:val="none" w:sz="0" w:space="0" w:color="auto"/>
        <w:bottom w:val="none" w:sz="0" w:space="0" w:color="auto"/>
        <w:right w:val="none" w:sz="0" w:space="0" w:color="auto"/>
      </w:divBdr>
    </w:div>
    <w:div w:id="400907302">
      <w:bodyDiv w:val="1"/>
      <w:marLeft w:val="0"/>
      <w:marRight w:val="0"/>
      <w:marTop w:val="0"/>
      <w:marBottom w:val="0"/>
      <w:divBdr>
        <w:top w:val="none" w:sz="0" w:space="0" w:color="auto"/>
        <w:left w:val="none" w:sz="0" w:space="0" w:color="auto"/>
        <w:bottom w:val="none" w:sz="0" w:space="0" w:color="auto"/>
        <w:right w:val="none" w:sz="0" w:space="0" w:color="auto"/>
      </w:divBdr>
    </w:div>
    <w:div w:id="445269034">
      <w:bodyDiv w:val="1"/>
      <w:marLeft w:val="0"/>
      <w:marRight w:val="0"/>
      <w:marTop w:val="0"/>
      <w:marBottom w:val="0"/>
      <w:divBdr>
        <w:top w:val="none" w:sz="0" w:space="0" w:color="auto"/>
        <w:left w:val="none" w:sz="0" w:space="0" w:color="auto"/>
        <w:bottom w:val="none" w:sz="0" w:space="0" w:color="auto"/>
        <w:right w:val="none" w:sz="0" w:space="0" w:color="auto"/>
      </w:divBdr>
    </w:div>
    <w:div w:id="558322398">
      <w:bodyDiv w:val="1"/>
      <w:marLeft w:val="0"/>
      <w:marRight w:val="0"/>
      <w:marTop w:val="0"/>
      <w:marBottom w:val="0"/>
      <w:divBdr>
        <w:top w:val="none" w:sz="0" w:space="0" w:color="auto"/>
        <w:left w:val="none" w:sz="0" w:space="0" w:color="auto"/>
        <w:bottom w:val="none" w:sz="0" w:space="0" w:color="auto"/>
        <w:right w:val="none" w:sz="0" w:space="0" w:color="auto"/>
      </w:divBdr>
    </w:div>
    <w:div w:id="574366120">
      <w:bodyDiv w:val="1"/>
      <w:marLeft w:val="0"/>
      <w:marRight w:val="0"/>
      <w:marTop w:val="0"/>
      <w:marBottom w:val="0"/>
      <w:divBdr>
        <w:top w:val="none" w:sz="0" w:space="0" w:color="auto"/>
        <w:left w:val="none" w:sz="0" w:space="0" w:color="auto"/>
        <w:bottom w:val="none" w:sz="0" w:space="0" w:color="auto"/>
        <w:right w:val="none" w:sz="0" w:space="0" w:color="auto"/>
      </w:divBdr>
    </w:div>
    <w:div w:id="604071171">
      <w:bodyDiv w:val="1"/>
      <w:marLeft w:val="0"/>
      <w:marRight w:val="0"/>
      <w:marTop w:val="0"/>
      <w:marBottom w:val="0"/>
      <w:divBdr>
        <w:top w:val="none" w:sz="0" w:space="0" w:color="auto"/>
        <w:left w:val="none" w:sz="0" w:space="0" w:color="auto"/>
        <w:bottom w:val="none" w:sz="0" w:space="0" w:color="auto"/>
        <w:right w:val="none" w:sz="0" w:space="0" w:color="auto"/>
      </w:divBdr>
    </w:div>
    <w:div w:id="625813076">
      <w:bodyDiv w:val="1"/>
      <w:marLeft w:val="0"/>
      <w:marRight w:val="0"/>
      <w:marTop w:val="0"/>
      <w:marBottom w:val="0"/>
      <w:divBdr>
        <w:top w:val="none" w:sz="0" w:space="0" w:color="auto"/>
        <w:left w:val="none" w:sz="0" w:space="0" w:color="auto"/>
        <w:bottom w:val="none" w:sz="0" w:space="0" w:color="auto"/>
        <w:right w:val="none" w:sz="0" w:space="0" w:color="auto"/>
      </w:divBdr>
    </w:div>
    <w:div w:id="669722763">
      <w:bodyDiv w:val="1"/>
      <w:marLeft w:val="0"/>
      <w:marRight w:val="0"/>
      <w:marTop w:val="0"/>
      <w:marBottom w:val="0"/>
      <w:divBdr>
        <w:top w:val="none" w:sz="0" w:space="0" w:color="auto"/>
        <w:left w:val="none" w:sz="0" w:space="0" w:color="auto"/>
        <w:bottom w:val="none" w:sz="0" w:space="0" w:color="auto"/>
        <w:right w:val="none" w:sz="0" w:space="0" w:color="auto"/>
      </w:divBdr>
    </w:div>
    <w:div w:id="684288450">
      <w:bodyDiv w:val="1"/>
      <w:marLeft w:val="0"/>
      <w:marRight w:val="0"/>
      <w:marTop w:val="0"/>
      <w:marBottom w:val="0"/>
      <w:divBdr>
        <w:top w:val="none" w:sz="0" w:space="0" w:color="auto"/>
        <w:left w:val="none" w:sz="0" w:space="0" w:color="auto"/>
        <w:bottom w:val="none" w:sz="0" w:space="0" w:color="auto"/>
        <w:right w:val="none" w:sz="0" w:space="0" w:color="auto"/>
      </w:divBdr>
    </w:div>
    <w:div w:id="696084747">
      <w:bodyDiv w:val="1"/>
      <w:marLeft w:val="0"/>
      <w:marRight w:val="0"/>
      <w:marTop w:val="0"/>
      <w:marBottom w:val="0"/>
      <w:divBdr>
        <w:top w:val="none" w:sz="0" w:space="0" w:color="auto"/>
        <w:left w:val="none" w:sz="0" w:space="0" w:color="auto"/>
        <w:bottom w:val="none" w:sz="0" w:space="0" w:color="auto"/>
        <w:right w:val="none" w:sz="0" w:space="0" w:color="auto"/>
      </w:divBdr>
    </w:div>
    <w:div w:id="769855483">
      <w:bodyDiv w:val="1"/>
      <w:marLeft w:val="0"/>
      <w:marRight w:val="0"/>
      <w:marTop w:val="0"/>
      <w:marBottom w:val="0"/>
      <w:divBdr>
        <w:top w:val="none" w:sz="0" w:space="0" w:color="auto"/>
        <w:left w:val="none" w:sz="0" w:space="0" w:color="auto"/>
        <w:bottom w:val="none" w:sz="0" w:space="0" w:color="auto"/>
        <w:right w:val="none" w:sz="0" w:space="0" w:color="auto"/>
      </w:divBdr>
    </w:div>
    <w:div w:id="795103809">
      <w:bodyDiv w:val="1"/>
      <w:marLeft w:val="0"/>
      <w:marRight w:val="0"/>
      <w:marTop w:val="0"/>
      <w:marBottom w:val="0"/>
      <w:divBdr>
        <w:top w:val="none" w:sz="0" w:space="0" w:color="auto"/>
        <w:left w:val="none" w:sz="0" w:space="0" w:color="auto"/>
        <w:bottom w:val="none" w:sz="0" w:space="0" w:color="auto"/>
        <w:right w:val="none" w:sz="0" w:space="0" w:color="auto"/>
      </w:divBdr>
    </w:div>
    <w:div w:id="820930486">
      <w:bodyDiv w:val="1"/>
      <w:marLeft w:val="0"/>
      <w:marRight w:val="0"/>
      <w:marTop w:val="0"/>
      <w:marBottom w:val="0"/>
      <w:divBdr>
        <w:top w:val="none" w:sz="0" w:space="0" w:color="auto"/>
        <w:left w:val="none" w:sz="0" w:space="0" w:color="auto"/>
        <w:bottom w:val="none" w:sz="0" w:space="0" w:color="auto"/>
        <w:right w:val="none" w:sz="0" w:space="0" w:color="auto"/>
      </w:divBdr>
    </w:div>
    <w:div w:id="931012648">
      <w:bodyDiv w:val="1"/>
      <w:marLeft w:val="0"/>
      <w:marRight w:val="0"/>
      <w:marTop w:val="0"/>
      <w:marBottom w:val="0"/>
      <w:divBdr>
        <w:top w:val="none" w:sz="0" w:space="0" w:color="auto"/>
        <w:left w:val="none" w:sz="0" w:space="0" w:color="auto"/>
        <w:bottom w:val="none" w:sz="0" w:space="0" w:color="auto"/>
        <w:right w:val="none" w:sz="0" w:space="0" w:color="auto"/>
      </w:divBdr>
    </w:div>
    <w:div w:id="959383627">
      <w:bodyDiv w:val="1"/>
      <w:marLeft w:val="0"/>
      <w:marRight w:val="0"/>
      <w:marTop w:val="0"/>
      <w:marBottom w:val="0"/>
      <w:divBdr>
        <w:top w:val="none" w:sz="0" w:space="0" w:color="auto"/>
        <w:left w:val="none" w:sz="0" w:space="0" w:color="auto"/>
        <w:bottom w:val="none" w:sz="0" w:space="0" w:color="auto"/>
        <w:right w:val="none" w:sz="0" w:space="0" w:color="auto"/>
      </w:divBdr>
    </w:div>
    <w:div w:id="1066608494">
      <w:bodyDiv w:val="1"/>
      <w:marLeft w:val="0"/>
      <w:marRight w:val="0"/>
      <w:marTop w:val="0"/>
      <w:marBottom w:val="0"/>
      <w:divBdr>
        <w:top w:val="none" w:sz="0" w:space="0" w:color="auto"/>
        <w:left w:val="none" w:sz="0" w:space="0" w:color="auto"/>
        <w:bottom w:val="none" w:sz="0" w:space="0" w:color="auto"/>
        <w:right w:val="none" w:sz="0" w:space="0" w:color="auto"/>
      </w:divBdr>
    </w:div>
    <w:div w:id="1157116518">
      <w:bodyDiv w:val="1"/>
      <w:marLeft w:val="0"/>
      <w:marRight w:val="0"/>
      <w:marTop w:val="0"/>
      <w:marBottom w:val="0"/>
      <w:divBdr>
        <w:top w:val="none" w:sz="0" w:space="0" w:color="auto"/>
        <w:left w:val="none" w:sz="0" w:space="0" w:color="auto"/>
        <w:bottom w:val="none" w:sz="0" w:space="0" w:color="auto"/>
        <w:right w:val="none" w:sz="0" w:space="0" w:color="auto"/>
      </w:divBdr>
    </w:div>
    <w:div w:id="1224292711">
      <w:bodyDiv w:val="1"/>
      <w:marLeft w:val="0"/>
      <w:marRight w:val="0"/>
      <w:marTop w:val="0"/>
      <w:marBottom w:val="0"/>
      <w:divBdr>
        <w:top w:val="none" w:sz="0" w:space="0" w:color="auto"/>
        <w:left w:val="none" w:sz="0" w:space="0" w:color="auto"/>
        <w:bottom w:val="none" w:sz="0" w:space="0" w:color="auto"/>
        <w:right w:val="none" w:sz="0" w:space="0" w:color="auto"/>
      </w:divBdr>
    </w:div>
    <w:div w:id="1314991011">
      <w:bodyDiv w:val="1"/>
      <w:marLeft w:val="0"/>
      <w:marRight w:val="0"/>
      <w:marTop w:val="0"/>
      <w:marBottom w:val="0"/>
      <w:divBdr>
        <w:top w:val="none" w:sz="0" w:space="0" w:color="auto"/>
        <w:left w:val="none" w:sz="0" w:space="0" w:color="auto"/>
        <w:bottom w:val="none" w:sz="0" w:space="0" w:color="auto"/>
        <w:right w:val="none" w:sz="0" w:space="0" w:color="auto"/>
      </w:divBdr>
    </w:div>
    <w:div w:id="1323390993">
      <w:bodyDiv w:val="1"/>
      <w:marLeft w:val="0"/>
      <w:marRight w:val="0"/>
      <w:marTop w:val="0"/>
      <w:marBottom w:val="0"/>
      <w:divBdr>
        <w:top w:val="none" w:sz="0" w:space="0" w:color="auto"/>
        <w:left w:val="none" w:sz="0" w:space="0" w:color="auto"/>
        <w:bottom w:val="none" w:sz="0" w:space="0" w:color="auto"/>
        <w:right w:val="none" w:sz="0" w:space="0" w:color="auto"/>
      </w:divBdr>
    </w:div>
    <w:div w:id="1348170169">
      <w:bodyDiv w:val="1"/>
      <w:marLeft w:val="0"/>
      <w:marRight w:val="0"/>
      <w:marTop w:val="0"/>
      <w:marBottom w:val="0"/>
      <w:divBdr>
        <w:top w:val="none" w:sz="0" w:space="0" w:color="auto"/>
        <w:left w:val="none" w:sz="0" w:space="0" w:color="auto"/>
        <w:bottom w:val="none" w:sz="0" w:space="0" w:color="auto"/>
        <w:right w:val="none" w:sz="0" w:space="0" w:color="auto"/>
      </w:divBdr>
    </w:div>
    <w:div w:id="1472862422">
      <w:bodyDiv w:val="1"/>
      <w:marLeft w:val="0"/>
      <w:marRight w:val="0"/>
      <w:marTop w:val="0"/>
      <w:marBottom w:val="0"/>
      <w:divBdr>
        <w:top w:val="none" w:sz="0" w:space="0" w:color="auto"/>
        <w:left w:val="none" w:sz="0" w:space="0" w:color="auto"/>
        <w:bottom w:val="none" w:sz="0" w:space="0" w:color="auto"/>
        <w:right w:val="none" w:sz="0" w:space="0" w:color="auto"/>
      </w:divBdr>
      <w:divsChild>
        <w:div w:id="1950432112">
          <w:marLeft w:val="0"/>
          <w:marRight w:val="0"/>
          <w:marTop w:val="0"/>
          <w:marBottom w:val="0"/>
          <w:divBdr>
            <w:top w:val="none" w:sz="0" w:space="0" w:color="auto"/>
            <w:left w:val="none" w:sz="0" w:space="0" w:color="auto"/>
            <w:bottom w:val="none" w:sz="0" w:space="0" w:color="auto"/>
            <w:right w:val="none" w:sz="0" w:space="0" w:color="auto"/>
          </w:divBdr>
          <w:divsChild>
            <w:div w:id="10578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93672">
      <w:bodyDiv w:val="1"/>
      <w:marLeft w:val="0"/>
      <w:marRight w:val="0"/>
      <w:marTop w:val="0"/>
      <w:marBottom w:val="0"/>
      <w:divBdr>
        <w:top w:val="none" w:sz="0" w:space="0" w:color="auto"/>
        <w:left w:val="none" w:sz="0" w:space="0" w:color="auto"/>
        <w:bottom w:val="none" w:sz="0" w:space="0" w:color="auto"/>
        <w:right w:val="none" w:sz="0" w:space="0" w:color="auto"/>
      </w:divBdr>
      <w:divsChild>
        <w:div w:id="193007743">
          <w:marLeft w:val="0"/>
          <w:marRight w:val="0"/>
          <w:marTop w:val="0"/>
          <w:marBottom w:val="0"/>
          <w:divBdr>
            <w:top w:val="none" w:sz="0" w:space="0" w:color="auto"/>
            <w:left w:val="none" w:sz="0" w:space="0" w:color="auto"/>
            <w:bottom w:val="none" w:sz="0" w:space="0" w:color="auto"/>
            <w:right w:val="none" w:sz="0" w:space="0" w:color="auto"/>
          </w:divBdr>
          <w:divsChild>
            <w:div w:id="1423647947">
              <w:marLeft w:val="0"/>
              <w:marRight w:val="0"/>
              <w:marTop w:val="0"/>
              <w:marBottom w:val="0"/>
              <w:divBdr>
                <w:top w:val="none" w:sz="0" w:space="0" w:color="auto"/>
                <w:left w:val="none" w:sz="0" w:space="0" w:color="auto"/>
                <w:bottom w:val="none" w:sz="0" w:space="0" w:color="auto"/>
                <w:right w:val="none" w:sz="0" w:space="0" w:color="auto"/>
              </w:divBdr>
            </w:div>
            <w:div w:id="592055249">
              <w:marLeft w:val="0"/>
              <w:marRight w:val="0"/>
              <w:marTop w:val="0"/>
              <w:marBottom w:val="0"/>
              <w:divBdr>
                <w:top w:val="none" w:sz="0" w:space="0" w:color="auto"/>
                <w:left w:val="none" w:sz="0" w:space="0" w:color="auto"/>
                <w:bottom w:val="none" w:sz="0" w:space="0" w:color="auto"/>
                <w:right w:val="none" w:sz="0" w:space="0" w:color="auto"/>
              </w:divBdr>
            </w:div>
            <w:div w:id="1557084322">
              <w:marLeft w:val="0"/>
              <w:marRight w:val="0"/>
              <w:marTop w:val="0"/>
              <w:marBottom w:val="0"/>
              <w:divBdr>
                <w:top w:val="none" w:sz="0" w:space="0" w:color="auto"/>
                <w:left w:val="none" w:sz="0" w:space="0" w:color="auto"/>
                <w:bottom w:val="none" w:sz="0" w:space="0" w:color="auto"/>
                <w:right w:val="none" w:sz="0" w:space="0" w:color="auto"/>
              </w:divBdr>
            </w:div>
            <w:div w:id="1152139386">
              <w:marLeft w:val="0"/>
              <w:marRight w:val="0"/>
              <w:marTop w:val="0"/>
              <w:marBottom w:val="0"/>
              <w:divBdr>
                <w:top w:val="none" w:sz="0" w:space="0" w:color="auto"/>
                <w:left w:val="none" w:sz="0" w:space="0" w:color="auto"/>
                <w:bottom w:val="none" w:sz="0" w:space="0" w:color="auto"/>
                <w:right w:val="none" w:sz="0" w:space="0" w:color="auto"/>
              </w:divBdr>
            </w:div>
            <w:div w:id="906653345">
              <w:marLeft w:val="0"/>
              <w:marRight w:val="0"/>
              <w:marTop w:val="0"/>
              <w:marBottom w:val="0"/>
              <w:divBdr>
                <w:top w:val="none" w:sz="0" w:space="0" w:color="auto"/>
                <w:left w:val="none" w:sz="0" w:space="0" w:color="auto"/>
                <w:bottom w:val="none" w:sz="0" w:space="0" w:color="auto"/>
                <w:right w:val="none" w:sz="0" w:space="0" w:color="auto"/>
              </w:divBdr>
            </w:div>
            <w:div w:id="1332492213">
              <w:marLeft w:val="0"/>
              <w:marRight w:val="0"/>
              <w:marTop w:val="0"/>
              <w:marBottom w:val="0"/>
              <w:divBdr>
                <w:top w:val="none" w:sz="0" w:space="0" w:color="auto"/>
                <w:left w:val="none" w:sz="0" w:space="0" w:color="auto"/>
                <w:bottom w:val="none" w:sz="0" w:space="0" w:color="auto"/>
                <w:right w:val="none" w:sz="0" w:space="0" w:color="auto"/>
              </w:divBdr>
            </w:div>
            <w:div w:id="89963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8493">
      <w:bodyDiv w:val="1"/>
      <w:marLeft w:val="0"/>
      <w:marRight w:val="0"/>
      <w:marTop w:val="0"/>
      <w:marBottom w:val="0"/>
      <w:divBdr>
        <w:top w:val="none" w:sz="0" w:space="0" w:color="auto"/>
        <w:left w:val="none" w:sz="0" w:space="0" w:color="auto"/>
        <w:bottom w:val="none" w:sz="0" w:space="0" w:color="auto"/>
        <w:right w:val="none" w:sz="0" w:space="0" w:color="auto"/>
      </w:divBdr>
    </w:div>
    <w:div w:id="1565601440">
      <w:bodyDiv w:val="1"/>
      <w:marLeft w:val="0"/>
      <w:marRight w:val="0"/>
      <w:marTop w:val="0"/>
      <w:marBottom w:val="0"/>
      <w:divBdr>
        <w:top w:val="none" w:sz="0" w:space="0" w:color="auto"/>
        <w:left w:val="none" w:sz="0" w:space="0" w:color="auto"/>
        <w:bottom w:val="none" w:sz="0" w:space="0" w:color="auto"/>
        <w:right w:val="none" w:sz="0" w:space="0" w:color="auto"/>
      </w:divBdr>
    </w:div>
    <w:div w:id="1632052567">
      <w:bodyDiv w:val="1"/>
      <w:marLeft w:val="0"/>
      <w:marRight w:val="0"/>
      <w:marTop w:val="0"/>
      <w:marBottom w:val="0"/>
      <w:divBdr>
        <w:top w:val="none" w:sz="0" w:space="0" w:color="auto"/>
        <w:left w:val="none" w:sz="0" w:space="0" w:color="auto"/>
        <w:bottom w:val="none" w:sz="0" w:space="0" w:color="auto"/>
        <w:right w:val="none" w:sz="0" w:space="0" w:color="auto"/>
      </w:divBdr>
    </w:div>
    <w:div w:id="1711950681">
      <w:bodyDiv w:val="1"/>
      <w:marLeft w:val="0"/>
      <w:marRight w:val="0"/>
      <w:marTop w:val="0"/>
      <w:marBottom w:val="0"/>
      <w:divBdr>
        <w:top w:val="none" w:sz="0" w:space="0" w:color="auto"/>
        <w:left w:val="none" w:sz="0" w:space="0" w:color="auto"/>
        <w:bottom w:val="none" w:sz="0" w:space="0" w:color="auto"/>
        <w:right w:val="none" w:sz="0" w:space="0" w:color="auto"/>
      </w:divBdr>
    </w:div>
    <w:div w:id="1718359156">
      <w:bodyDiv w:val="1"/>
      <w:marLeft w:val="0"/>
      <w:marRight w:val="0"/>
      <w:marTop w:val="0"/>
      <w:marBottom w:val="0"/>
      <w:divBdr>
        <w:top w:val="none" w:sz="0" w:space="0" w:color="auto"/>
        <w:left w:val="none" w:sz="0" w:space="0" w:color="auto"/>
        <w:bottom w:val="none" w:sz="0" w:space="0" w:color="auto"/>
        <w:right w:val="none" w:sz="0" w:space="0" w:color="auto"/>
      </w:divBdr>
    </w:div>
    <w:div w:id="1741904623">
      <w:bodyDiv w:val="1"/>
      <w:marLeft w:val="0"/>
      <w:marRight w:val="0"/>
      <w:marTop w:val="0"/>
      <w:marBottom w:val="0"/>
      <w:divBdr>
        <w:top w:val="none" w:sz="0" w:space="0" w:color="auto"/>
        <w:left w:val="none" w:sz="0" w:space="0" w:color="auto"/>
        <w:bottom w:val="none" w:sz="0" w:space="0" w:color="auto"/>
        <w:right w:val="none" w:sz="0" w:space="0" w:color="auto"/>
      </w:divBdr>
    </w:div>
    <w:div w:id="1761215851">
      <w:bodyDiv w:val="1"/>
      <w:marLeft w:val="0"/>
      <w:marRight w:val="0"/>
      <w:marTop w:val="0"/>
      <w:marBottom w:val="0"/>
      <w:divBdr>
        <w:top w:val="none" w:sz="0" w:space="0" w:color="auto"/>
        <w:left w:val="none" w:sz="0" w:space="0" w:color="auto"/>
        <w:bottom w:val="none" w:sz="0" w:space="0" w:color="auto"/>
        <w:right w:val="none" w:sz="0" w:space="0" w:color="auto"/>
      </w:divBdr>
    </w:div>
    <w:div w:id="1849633260">
      <w:bodyDiv w:val="1"/>
      <w:marLeft w:val="0"/>
      <w:marRight w:val="0"/>
      <w:marTop w:val="0"/>
      <w:marBottom w:val="0"/>
      <w:divBdr>
        <w:top w:val="none" w:sz="0" w:space="0" w:color="auto"/>
        <w:left w:val="none" w:sz="0" w:space="0" w:color="auto"/>
        <w:bottom w:val="none" w:sz="0" w:space="0" w:color="auto"/>
        <w:right w:val="none" w:sz="0" w:space="0" w:color="auto"/>
      </w:divBdr>
    </w:div>
    <w:div w:id="1948272497">
      <w:bodyDiv w:val="1"/>
      <w:marLeft w:val="0"/>
      <w:marRight w:val="0"/>
      <w:marTop w:val="0"/>
      <w:marBottom w:val="0"/>
      <w:divBdr>
        <w:top w:val="none" w:sz="0" w:space="0" w:color="auto"/>
        <w:left w:val="none" w:sz="0" w:space="0" w:color="auto"/>
        <w:bottom w:val="none" w:sz="0" w:space="0" w:color="auto"/>
        <w:right w:val="none" w:sz="0" w:space="0" w:color="auto"/>
      </w:divBdr>
    </w:div>
    <w:div w:id="1951620197">
      <w:bodyDiv w:val="1"/>
      <w:marLeft w:val="0"/>
      <w:marRight w:val="0"/>
      <w:marTop w:val="0"/>
      <w:marBottom w:val="0"/>
      <w:divBdr>
        <w:top w:val="none" w:sz="0" w:space="0" w:color="auto"/>
        <w:left w:val="none" w:sz="0" w:space="0" w:color="auto"/>
        <w:bottom w:val="none" w:sz="0" w:space="0" w:color="auto"/>
        <w:right w:val="none" w:sz="0" w:space="0" w:color="auto"/>
      </w:divBdr>
    </w:div>
    <w:div w:id="1956985870">
      <w:bodyDiv w:val="1"/>
      <w:marLeft w:val="0"/>
      <w:marRight w:val="0"/>
      <w:marTop w:val="0"/>
      <w:marBottom w:val="0"/>
      <w:divBdr>
        <w:top w:val="none" w:sz="0" w:space="0" w:color="auto"/>
        <w:left w:val="none" w:sz="0" w:space="0" w:color="auto"/>
        <w:bottom w:val="none" w:sz="0" w:space="0" w:color="auto"/>
        <w:right w:val="none" w:sz="0" w:space="0" w:color="auto"/>
      </w:divBdr>
    </w:div>
    <w:div w:id="1998802347">
      <w:bodyDiv w:val="1"/>
      <w:marLeft w:val="0"/>
      <w:marRight w:val="0"/>
      <w:marTop w:val="0"/>
      <w:marBottom w:val="0"/>
      <w:divBdr>
        <w:top w:val="none" w:sz="0" w:space="0" w:color="auto"/>
        <w:left w:val="none" w:sz="0" w:space="0" w:color="auto"/>
        <w:bottom w:val="none" w:sz="0" w:space="0" w:color="auto"/>
        <w:right w:val="none" w:sz="0" w:space="0" w:color="auto"/>
      </w:divBdr>
    </w:div>
    <w:div w:id="2109303644">
      <w:bodyDiv w:val="1"/>
      <w:marLeft w:val="0"/>
      <w:marRight w:val="0"/>
      <w:marTop w:val="0"/>
      <w:marBottom w:val="0"/>
      <w:divBdr>
        <w:top w:val="none" w:sz="0" w:space="0" w:color="auto"/>
        <w:left w:val="none" w:sz="0" w:space="0" w:color="auto"/>
        <w:bottom w:val="none" w:sz="0" w:space="0" w:color="auto"/>
        <w:right w:val="none" w:sz="0" w:space="0" w:color="auto"/>
      </w:divBdr>
    </w:div>
    <w:div w:id="2122186955">
      <w:bodyDiv w:val="1"/>
      <w:marLeft w:val="0"/>
      <w:marRight w:val="0"/>
      <w:marTop w:val="0"/>
      <w:marBottom w:val="0"/>
      <w:divBdr>
        <w:top w:val="none" w:sz="0" w:space="0" w:color="auto"/>
        <w:left w:val="none" w:sz="0" w:space="0" w:color="auto"/>
        <w:bottom w:val="none" w:sz="0" w:space="0" w:color="auto"/>
        <w:right w:val="none" w:sz="0" w:space="0" w:color="auto"/>
      </w:divBdr>
    </w:div>
    <w:div w:id="2141071494">
      <w:bodyDiv w:val="1"/>
      <w:marLeft w:val="0"/>
      <w:marRight w:val="0"/>
      <w:marTop w:val="0"/>
      <w:marBottom w:val="0"/>
      <w:divBdr>
        <w:top w:val="none" w:sz="0" w:space="0" w:color="auto"/>
        <w:left w:val="none" w:sz="0" w:space="0" w:color="auto"/>
        <w:bottom w:val="none" w:sz="0" w:space="0" w:color="auto"/>
        <w:right w:val="none" w:sz="0" w:space="0" w:color="auto"/>
      </w:divBdr>
      <w:divsChild>
        <w:div w:id="1763526247">
          <w:marLeft w:val="0"/>
          <w:marRight w:val="0"/>
          <w:marTop w:val="0"/>
          <w:marBottom w:val="0"/>
          <w:divBdr>
            <w:top w:val="none" w:sz="0" w:space="0" w:color="auto"/>
            <w:left w:val="none" w:sz="0" w:space="0" w:color="auto"/>
            <w:bottom w:val="none" w:sz="0" w:space="0" w:color="auto"/>
            <w:right w:val="none" w:sz="0" w:space="0" w:color="auto"/>
          </w:divBdr>
          <w:divsChild>
            <w:div w:id="122568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 TargetMode="External"/><Relationship Id="rId3" Type="http://schemas.openxmlformats.org/officeDocument/2006/relationships/settings" Target="settings.xml"/><Relationship Id="rId7" Type="http://schemas.openxmlformats.org/officeDocument/2006/relationships/hyperlink" Target="https://github.com/SigmaHQ/sig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nodo.org/records/18738389"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641</TotalTime>
  <Pages>21</Pages>
  <Words>4844</Words>
  <Characters>27617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Null Byte</dc:creator>
  <cp:keywords/>
  <dc:description/>
  <cp:lastModifiedBy>Null Byte</cp:lastModifiedBy>
  <cp:revision>5</cp:revision>
  <cp:lastPrinted>2026-05-02T10:36:00Z</cp:lastPrinted>
  <dcterms:created xsi:type="dcterms:W3CDTF">2026-05-01T14:53:00Z</dcterms:created>
  <dcterms:modified xsi:type="dcterms:W3CDTF">2026-05-02T10:36:00Z</dcterms:modified>
</cp:coreProperties>
</file>