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1BF7C" w14:textId="3A6AB64B" w:rsidR="008B1B5D" w:rsidRDefault="007A37F8">
      <w:pPr>
        <w:ind w:left="818"/>
        <w:jc w:val="center"/>
      </w:pPr>
      <w:r w:rsidRPr="007A37F8">
        <w:rPr>
          <w:noProof/>
        </w:rPr>
        <w:drawing>
          <wp:inline distT="0" distB="0" distL="0" distR="0" wp14:anchorId="00EBAD24" wp14:editId="1CA8957A">
            <wp:extent cx="5431790" cy="1032510"/>
            <wp:effectExtent l="0" t="0" r="0" b="0"/>
            <wp:docPr id="51495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0F6C">
        <w:rPr>
          <w:rFonts w:ascii="Times New Roman" w:eastAsia="Times New Roman" w:hAnsi="Times New Roman" w:cs="Times New Roman"/>
          <w:b/>
          <w:sz w:val="34"/>
        </w:rPr>
        <w:t xml:space="preserve">Project Design Phase-II </w:t>
      </w:r>
    </w:p>
    <w:p w14:paraId="020BAE00" w14:textId="77777777" w:rsidR="008B1B5D" w:rsidRDefault="00B60F6C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34"/>
        </w:rPr>
        <w:t xml:space="preserve">Solution Requirements (Functional &amp; Non-functional) </w:t>
      </w:r>
    </w:p>
    <w:p w14:paraId="151EE116" w14:textId="77777777" w:rsidR="008B1B5D" w:rsidRDefault="00B60F6C">
      <w:pPr>
        <w:spacing w:after="161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CADCD7A" w14:textId="77777777" w:rsidR="008B1B5D" w:rsidRDefault="00B60F6C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8647" w:type="dxa"/>
        <w:tblInd w:w="283" w:type="dxa"/>
        <w:tblCellMar>
          <w:top w:w="115" w:type="dxa"/>
          <w:left w:w="96" w:type="dxa"/>
          <w:bottom w:w="16" w:type="dxa"/>
          <w:right w:w="49" w:type="dxa"/>
        </w:tblCellMar>
        <w:tblLook w:val="04A0" w:firstRow="1" w:lastRow="0" w:firstColumn="1" w:lastColumn="0" w:noHBand="0" w:noVBand="1"/>
      </w:tblPr>
      <w:tblGrid>
        <w:gridCol w:w="4323"/>
        <w:gridCol w:w="4324"/>
      </w:tblGrid>
      <w:tr w:rsidR="008B1B5D" w14:paraId="624CA64E" w14:textId="77777777" w:rsidTr="007A37F8">
        <w:trPr>
          <w:trHeight w:val="1319"/>
        </w:trPr>
        <w:tc>
          <w:tcPr>
            <w:tcW w:w="4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0B2EA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Team ID </w:t>
            </w:r>
          </w:p>
        </w:tc>
        <w:tc>
          <w:tcPr>
            <w:tcW w:w="4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65CB2B9" w14:textId="77777777" w:rsidR="007A37F8" w:rsidRDefault="007A37F8" w:rsidP="00B60F6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Edralla Roja</w:t>
            </w:r>
          </w:p>
          <w:p w14:paraId="77BB2A24" w14:textId="617BD30E" w:rsidR="008B1B5D" w:rsidRPr="00B60F6C" w:rsidRDefault="007A37F8" w:rsidP="00B60F6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Reddy Anusha</w:t>
            </w:r>
          </w:p>
        </w:tc>
      </w:tr>
      <w:tr w:rsidR="008B1B5D" w14:paraId="16618128" w14:textId="77777777" w:rsidTr="007A37F8">
        <w:trPr>
          <w:trHeight w:val="1050"/>
        </w:trPr>
        <w:tc>
          <w:tcPr>
            <w:tcW w:w="4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4E8A9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Project Name </w:t>
            </w:r>
          </w:p>
        </w:tc>
        <w:tc>
          <w:tcPr>
            <w:tcW w:w="4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E6B92" w14:textId="77777777" w:rsidR="008B1B5D" w:rsidRDefault="00B60F6C">
            <w:pPr>
              <w:ind w:right="65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Strategic product placement analysis: unveiling sales impact with tableau visualization </w:t>
            </w:r>
          </w:p>
        </w:tc>
      </w:tr>
    </w:tbl>
    <w:p w14:paraId="35A48917" w14:textId="77777777" w:rsidR="008B1B5D" w:rsidRDefault="00B60F6C">
      <w:pPr>
        <w:spacing w:after="128"/>
        <w:ind w:left="274"/>
      </w:pPr>
      <w:r>
        <w:rPr>
          <w:rFonts w:ascii="Times New Roman" w:eastAsia="Times New Roman" w:hAnsi="Times New Roman" w:cs="Times New Roman"/>
          <w:b/>
          <w:sz w:val="26"/>
        </w:rPr>
        <w:t xml:space="preserve">Functional Requirements: </w:t>
      </w:r>
    </w:p>
    <w:p w14:paraId="042BFB9E" w14:textId="77777777" w:rsidR="008B1B5D" w:rsidRDefault="00B60F6C">
      <w:pPr>
        <w:spacing w:after="50"/>
        <w:ind w:left="269" w:right="762" w:hanging="10"/>
      </w:pPr>
      <w:r>
        <w:rPr>
          <w:rFonts w:ascii="Times New Roman" w:eastAsia="Times New Roman" w:hAnsi="Times New Roman" w:cs="Times New Roman"/>
          <w:sz w:val="26"/>
        </w:rPr>
        <w:t>Following are the functional requirements of the proposed solution.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660A215" w14:textId="77777777" w:rsidR="008B1B5D" w:rsidRDefault="00B60F6C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471" w:type="dxa"/>
        <w:tblInd w:w="283" w:type="dxa"/>
        <w:tblCellMar>
          <w:top w:w="116" w:type="dxa"/>
          <w:right w:w="65" w:type="dxa"/>
        </w:tblCellMar>
        <w:tblLook w:val="04A0" w:firstRow="1" w:lastRow="0" w:firstColumn="1" w:lastColumn="0" w:noHBand="0" w:noVBand="1"/>
      </w:tblPr>
      <w:tblGrid>
        <w:gridCol w:w="1109"/>
        <w:gridCol w:w="2732"/>
        <w:gridCol w:w="283"/>
        <w:gridCol w:w="4347"/>
      </w:tblGrid>
      <w:tr w:rsidR="008B1B5D" w14:paraId="31BB29A5" w14:textId="77777777">
        <w:trPr>
          <w:trHeight w:val="1128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6D69E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FR No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4672F" w14:textId="77777777" w:rsidR="008B1B5D" w:rsidRDefault="00B60F6C">
            <w:pPr>
              <w:tabs>
                <w:tab w:val="right" w:pos="2951"/>
              </w:tabs>
              <w:spacing w:after="134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Functional </w:t>
            </w:r>
            <w:r>
              <w:rPr>
                <w:rFonts w:ascii="Times New Roman" w:eastAsia="Times New Roman" w:hAnsi="Times New Roman" w:cs="Times New Roman"/>
                <w:sz w:val="26"/>
              </w:rPr>
              <w:tab/>
              <w:t xml:space="preserve">Requirement </w:t>
            </w:r>
          </w:p>
          <w:p w14:paraId="3D872C3F" w14:textId="77777777" w:rsidR="008B1B5D" w:rsidRDefault="00B60F6C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(Epic)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9533E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Sub Requirement (Story / Sub-Task) </w:t>
            </w:r>
          </w:p>
        </w:tc>
      </w:tr>
      <w:tr w:rsidR="008B1B5D" w14:paraId="207C7F07" w14:textId="77777777">
        <w:trPr>
          <w:trHeight w:val="1373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97AA7" w14:textId="77777777" w:rsidR="008B1B5D" w:rsidRDefault="00B60F6C">
            <w:r>
              <w:rPr>
                <w:rFonts w:ascii="Times New Roman" w:eastAsia="Times New Roman" w:hAnsi="Times New Roman" w:cs="Times New Roman"/>
              </w:rPr>
              <w:t xml:space="preserve">FR-1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33F18" w14:textId="77777777" w:rsidR="008B1B5D" w:rsidRDefault="00B60F6C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Data Collection and Extraction of Data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8613F" w14:textId="77777777" w:rsidR="008B1B5D" w:rsidRDefault="00B60F6C">
            <w:pPr>
              <w:numPr>
                <w:ilvl w:val="0"/>
                <w:numId w:val="1"/>
              </w:numPr>
              <w:spacing w:after="74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Collect the dataset </w:t>
            </w:r>
          </w:p>
          <w:p w14:paraId="40F78C72" w14:textId="77777777" w:rsidR="008B1B5D" w:rsidRDefault="00B60F6C">
            <w:pPr>
              <w:numPr>
                <w:ilvl w:val="0"/>
                <w:numId w:val="1"/>
              </w:numPr>
              <w:spacing w:after="69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Understanding the Data </w:t>
            </w:r>
          </w:p>
          <w:p w14:paraId="73D3D417" w14:textId="77777777" w:rsidR="008B1B5D" w:rsidRDefault="00B60F6C">
            <w:pPr>
              <w:numPr>
                <w:ilvl w:val="0"/>
                <w:numId w:val="1"/>
              </w:numPr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Connecting the dataset with Tableau </w:t>
            </w:r>
          </w:p>
        </w:tc>
      </w:tr>
      <w:tr w:rsidR="008B1B5D" w14:paraId="2803B324" w14:textId="77777777">
        <w:trPr>
          <w:trHeight w:val="601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1EF01" w14:textId="77777777" w:rsidR="008B1B5D" w:rsidRDefault="00B60F6C">
            <w:r>
              <w:rPr>
                <w:rFonts w:ascii="Times New Roman" w:eastAsia="Times New Roman" w:hAnsi="Times New Roman" w:cs="Times New Roman"/>
              </w:rPr>
              <w:t xml:space="preserve">FR-2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AF3CC" w14:textId="77777777" w:rsidR="008B1B5D" w:rsidRDefault="00B60F6C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Data Preparation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7AB4F" w14:textId="77777777" w:rsidR="008B1B5D" w:rsidRDefault="00B60F6C">
            <w:pPr>
              <w:ind w:right="127"/>
              <w:jc w:val="center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Prepare the Data for Visualization </w:t>
            </w:r>
          </w:p>
        </w:tc>
      </w:tr>
      <w:tr w:rsidR="008B1B5D" w14:paraId="2A126B84" w14:textId="77777777">
        <w:trPr>
          <w:trHeight w:val="600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C43D2" w14:textId="77777777" w:rsidR="008B1B5D" w:rsidRDefault="00B60F6C">
            <w:r>
              <w:rPr>
                <w:rFonts w:ascii="Times New Roman" w:eastAsia="Times New Roman" w:hAnsi="Times New Roman" w:cs="Times New Roman"/>
              </w:rPr>
              <w:t xml:space="preserve">FR-3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29DAA" w14:textId="77777777" w:rsidR="008B1B5D" w:rsidRDefault="00B60F6C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Data Visualization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75C73" w14:textId="77777777" w:rsidR="008B1B5D" w:rsidRDefault="00B60F6C">
            <w:pPr>
              <w:ind w:left="341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No of Unique Visualizations </w:t>
            </w:r>
          </w:p>
        </w:tc>
      </w:tr>
      <w:tr w:rsidR="008B1B5D" w14:paraId="1AFE84D7" w14:textId="77777777">
        <w:trPr>
          <w:trHeight w:val="605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36239" w14:textId="77777777" w:rsidR="008B1B5D" w:rsidRDefault="00B60F6C">
            <w:r>
              <w:rPr>
                <w:rFonts w:ascii="Times New Roman" w:eastAsia="Times New Roman" w:hAnsi="Times New Roman" w:cs="Times New Roman"/>
              </w:rPr>
              <w:t xml:space="preserve">FR-4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BF22F" w14:textId="77777777" w:rsidR="008B1B5D" w:rsidRDefault="00B60F6C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Dashboard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6C7E0" w14:textId="77777777" w:rsidR="008B1B5D" w:rsidRDefault="00B60F6C">
            <w:pPr>
              <w:ind w:left="341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Responsive and Design of Dashboard </w:t>
            </w:r>
          </w:p>
        </w:tc>
      </w:tr>
      <w:tr w:rsidR="008B1B5D" w14:paraId="1FECCA6F" w14:textId="77777777">
        <w:trPr>
          <w:trHeight w:val="610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313AE2E1" w14:textId="77777777" w:rsidR="008B1B5D" w:rsidRDefault="00B60F6C">
            <w:r>
              <w:rPr>
                <w:rFonts w:ascii="Times New Roman" w:eastAsia="Times New Roman" w:hAnsi="Times New Roman" w:cs="Times New Roman"/>
              </w:rPr>
              <w:t xml:space="preserve">FR-5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3B1EA31C" w14:textId="77777777" w:rsidR="008B1B5D" w:rsidRDefault="00B60F6C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Story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21644D0E" w14:textId="77777777" w:rsidR="008B1B5D" w:rsidRDefault="00B60F6C">
            <w:pPr>
              <w:ind w:left="341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No of Scenes of Story </w:t>
            </w:r>
          </w:p>
        </w:tc>
      </w:tr>
      <w:tr w:rsidR="008B1B5D" w14:paraId="3CD2873D" w14:textId="77777777">
        <w:trPr>
          <w:trHeight w:val="1383"/>
        </w:trPr>
        <w:tc>
          <w:tcPr>
            <w:tcW w:w="1109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ECE94" w14:textId="77777777" w:rsidR="008B1B5D" w:rsidRDefault="00B60F6C">
            <w:r>
              <w:rPr>
                <w:rFonts w:ascii="Times New Roman" w:eastAsia="Times New Roman" w:hAnsi="Times New Roman" w:cs="Times New Roman"/>
              </w:rPr>
              <w:lastRenderedPageBreak/>
              <w:t xml:space="preserve">FR-6 </w:t>
            </w:r>
          </w:p>
        </w:tc>
        <w:tc>
          <w:tcPr>
            <w:tcW w:w="3015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7DDD4" w14:textId="77777777" w:rsidR="008B1B5D" w:rsidRDefault="00B60F6C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Performance Testing </w:t>
            </w:r>
          </w:p>
        </w:tc>
        <w:tc>
          <w:tcPr>
            <w:tcW w:w="434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5F497" w14:textId="77777777" w:rsidR="008B1B5D" w:rsidRDefault="00B60F6C">
            <w:pPr>
              <w:numPr>
                <w:ilvl w:val="0"/>
                <w:numId w:val="2"/>
              </w:numPr>
              <w:spacing w:after="70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Utilization of Filters </w:t>
            </w:r>
          </w:p>
          <w:p w14:paraId="1CF53853" w14:textId="77777777" w:rsidR="008B1B5D" w:rsidRDefault="00B60F6C">
            <w:pPr>
              <w:numPr>
                <w:ilvl w:val="0"/>
                <w:numId w:val="2"/>
              </w:numPr>
              <w:spacing w:after="74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No of Calculation Fields </w:t>
            </w:r>
          </w:p>
          <w:p w14:paraId="067E781C" w14:textId="77777777" w:rsidR="008B1B5D" w:rsidRDefault="00B60F6C">
            <w:pPr>
              <w:numPr>
                <w:ilvl w:val="0"/>
                <w:numId w:val="2"/>
              </w:numPr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No of Visualizations/ Graphs </w:t>
            </w:r>
          </w:p>
        </w:tc>
      </w:tr>
      <w:tr w:rsidR="008B1B5D" w14:paraId="3F62916E" w14:textId="77777777">
        <w:trPr>
          <w:trHeight w:val="979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B0A6C" w14:textId="77777777" w:rsidR="008B1B5D" w:rsidRDefault="00B60F6C">
            <w:pPr>
              <w:ind w:left="96"/>
            </w:pPr>
            <w:r>
              <w:rPr>
                <w:rFonts w:ascii="Times New Roman" w:eastAsia="Times New Roman" w:hAnsi="Times New Roman" w:cs="Times New Roman"/>
              </w:rPr>
              <w:t xml:space="preserve">FR-7 </w:t>
            </w:r>
          </w:p>
        </w:tc>
        <w:tc>
          <w:tcPr>
            <w:tcW w:w="2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DEBB438" w14:textId="77777777" w:rsidR="008B1B5D" w:rsidRDefault="00B60F6C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Web integration 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66D79DE" w14:textId="77777777" w:rsidR="008B1B5D" w:rsidRDefault="008B1B5D"/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93C52" w14:textId="77777777" w:rsidR="008B1B5D" w:rsidRDefault="00B60F6C">
            <w:pPr>
              <w:spacing w:after="56"/>
              <w:ind w:left="198"/>
              <w:jc w:val="center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Dashboard and Story embed with UI </w:t>
            </w:r>
          </w:p>
          <w:p w14:paraId="6EBC0D99" w14:textId="77777777" w:rsidR="008B1B5D" w:rsidRDefault="00B60F6C">
            <w:pPr>
              <w:ind w:left="773"/>
            </w:pPr>
            <w:r>
              <w:rPr>
                <w:rFonts w:ascii="Times New Roman" w:eastAsia="Times New Roman" w:hAnsi="Times New Roman" w:cs="Times New Roman"/>
              </w:rPr>
              <w:t xml:space="preserve">With Flask </w:t>
            </w:r>
          </w:p>
        </w:tc>
      </w:tr>
      <w:tr w:rsidR="008B1B5D" w14:paraId="79B5E01E" w14:textId="77777777">
        <w:trPr>
          <w:trHeight w:val="1786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203B3" w14:textId="77777777" w:rsidR="008B1B5D" w:rsidRDefault="00B60F6C">
            <w:pPr>
              <w:ind w:left="96"/>
            </w:pPr>
            <w:r>
              <w:rPr>
                <w:rFonts w:ascii="Times New Roman" w:eastAsia="Times New Roman" w:hAnsi="Times New Roman" w:cs="Times New Roman"/>
              </w:rPr>
              <w:t xml:space="preserve">FR-8 </w:t>
            </w:r>
          </w:p>
        </w:tc>
        <w:tc>
          <w:tcPr>
            <w:tcW w:w="2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804C299" w14:textId="77777777" w:rsidR="008B1B5D" w:rsidRDefault="00B60F6C">
            <w:pPr>
              <w:tabs>
                <w:tab w:val="center" w:pos="1709"/>
              </w:tabs>
              <w:spacing w:after="118"/>
            </w:pPr>
            <w:r>
              <w:rPr>
                <w:rFonts w:ascii="Times New Roman" w:eastAsia="Times New Roman" w:hAnsi="Times New Roman" w:cs="Times New Roman"/>
              </w:rPr>
              <w:t xml:space="preserve">Project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Demonstration </w:t>
            </w:r>
          </w:p>
          <w:p w14:paraId="39AA0F85" w14:textId="77777777" w:rsidR="008B1B5D" w:rsidRDefault="00B60F6C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Documentation 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C223409" w14:textId="77777777" w:rsidR="008B1B5D" w:rsidRDefault="00B60F6C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&amp;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32B7D" w14:textId="77777777" w:rsidR="008B1B5D" w:rsidRDefault="00B60F6C">
            <w:pPr>
              <w:numPr>
                <w:ilvl w:val="0"/>
                <w:numId w:val="3"/>
              </w:numPr>
              <w:spacing w:after="36" w:line="339" w:lineRule="auto"/>
              <w:ind w:hanging="33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Record an explanation Video for the project end to end solution </w:t>
            </w:r>
          </w:p>
          <w:p w14:paraId="61183BAA" w14:textId="77777777" w:rsidR="008B1B5D" w:rsidRDefault="00B60F6C">
            <w:pPr>
              <w:numPr>
                <w:ilvl w:val="0"/>
                <w:numId w:val="3"/>
              </w:numPr>
              <w:ind w:hanging="33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Project Documentation-Step by step project development procedure </w:t>
            </w:r>
          </w:p>
        </w:tc>
      </w:tr>
    </w:tbl>
    <w:p w14:paraId="5163C64C" w14:textId="77777777" w:rsidR="008B1B5D" w:rsidRDefault="00B60F6C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BBB44EC" w14:textId="77777777" w:rsidR="008B1B5D" w:rsidRDefault="00B60F6C">
      <w:pPr>
        <w:spacing w:after="0" w:line="361" w:lineRule="auto"/>
        <w:ind w:left="269" w:right="762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Non-functional Requirements: </w:t>
      </w:r>
      <w:r>
        <w:rPr>
          <w:rFonts w:ascii="Times New Roman" w:eastAsia="Times New Roman" w:hAnsi="Times New Roman" w:cs="Times New Roman"/>
          <w:sz w:val="26"/>
        </w:rPr>
        <w:t xml:space="preserve">Following are the non-functional requirements of the proposed solution. </w:t>
      </w:r>
    </w:p>
    <w:p w14:paraId="5A50007A" w14:textId="77777777" w:rsidR="008B1B5D" w:rsidRDefault="00B60F6C">
      <w:pPr>
        <w:spacing w:after="10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A2F3424" w14:textId="77777777" w:rsidR="008B1B5D" w:rsidRDefault="00B60F6C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471" w:type="dxa"/>
        <w:tblInd w:w="283" w:type="dxa"/>
        <w:tblCellMar>
          <w:top w:w="28" w:type="dxa"/>
          <w:left w:w="10" w:type="dxa"/>
          <w:right w:w="31" w:type="dxa"/>
        </w:tblCellMar>
        <w:tblLook w:val="04A0" w:firstRow="1" w:lastRow="0" w:firstColumn="1" w:lastColumn="0" w:noHBand="0" w:noVBand="1"/>
      </w:tblPr>
      <w:tblGrid>
        <w:gridCol w:w="2824"/>
        <w:gridCol w:w="2823"/>
        <w:gridCol w:w="2824"/>
      </w:tblGrid>
      <w:tr w:rsidR="008B1B5D" w14:paraId="28D16A82" w14:textId="77777777">
        <w:trPr>
          <w:trHeight w:val="1129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03188" w14:textId="77777777" w:rsidR="008B1B5D" w:rsidRDefault="00B60F6C">
            <w:pPr>
              <w:ind w:left="86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FR No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8E9D4" w14:textId="77777777" w:rsidR="008B1B5D" w:rsidRDefault="00B60F6C">
            <w:pPr>
              <w:spacing w:after="127"/>
              <w:ind w:left="86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Non-Functional </w:t>
            </w:r>
          </w:p>
          <w:p w14:paraId="471F1F11" w14:textId="77777777" w:rsidR="008B1B5D" w:rsidRDefault="00B60F6C">
            <w:pPr>
              <w:ind w:left="86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Requirement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799BC" w14:textId="77777777" w:rsidR="008B1B5D" w:rsidRDefault="00B60F6C">
            <w:pPr>
              <w:ind w:left="87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Description </w:t>
            </w:r>
          </w:p>
        </w:tc>
      </w:tr>
      <w:tr w:rsidR="008B1B5D" w14:paraId="5EE389FF" w14:textId="77777777">
        <w:trPr>
          <w:trHeight w:val="4297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04EFD353" w14:textId="77777777" w:rsidR="008B1B5D" w:rsidRDefault="00B60F6C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NFR-1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7F8ABF4F" w14:textId="77777777" w:rsidR="008B1B5D" w:rsidRDefault="00B60F6C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Usability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08DA47B1" w14:textId="77777777" w:rsidR="008B1B5D" w:rsidRDefault="00B60F6C">
            <w:pPr>
              <w:spacing w:line="361" w:lineRule="auto"/>
              <w:ind w:left="87" w:firstLine="206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dashboard must feature an intuitive UX, </w:t>
            </w:r>
          </w:p>
          <w:p w14:paraId="38FD0CDF" w14:textId="77777777" w:rsidR="008B1B5D" w:rsidRDefault="00B60F6C">
            <w:pPr>
              <w:ind w:left="87" w:right="6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allowing category managers to filter by region, SKU, and shelf position with zero training. It should follow visual best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practices  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e.g., </w:t>
            </w:r>
          </w:p>
        </w:tc>
      </w:tr>
      <w:tr w:rsidR="008B1B5D" w14:paraId="4081BF22" w14:textId="77777777">
        <w:trPr>
          <w:trHeight w:val="1123"/>
        </w:trPr>
        <w:tc>
          <w:tcPr>
            <w:tcW w:w="2823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1E44F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823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0A163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82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C2203" w14:textId="77777777" w:rsidR="008B1B5D" w:rsidRDefault="00B60F6C">
            <w:pPr>
              <w:ind w:left="87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color-blind </w:t>
            </w:r>
            <w:r>
              <w:rPr>
                <w:rFonts w:ascii="Times New Roman" w:eastAsia="Times New Roman" w:hAnsi="Times New Roman" w:cs="Times New Roman"/>
                <w:sz w:val="26"/>
              </w:rPr>
              <w:tab/>
              <w:t xml:space="preserve">friendly palettes). </w:t>
            </w:r>
          </w:p>
        </w:tc>
      </w:tr>
    </w:tbl>
    <w:p w14:paraId="4C8E405C" w14:textId="77777777" w:rsidR="008B1B5D" w:rsidRDefault="008B1B5D">
      <w:pPr>
        <w:spacing w:after="0"/>
        <w:ind w:left="-1080" w:right="9634"/>
      </w:pPr>
    </w:p>
    <w:tbl>
      <w:tblPr>
        <w:tblStyle w:val="TableGrid"/>
        <w:tblW w:w="8471" w:type="dxa"/>
        <w:tblInd w:w="283" w:type="dxa"/>
        <w:tblCellMar>
          <w:top w:w="23" w:type="dxa"/>
          <w:left w:w="10" w:type="dxa"/>
          <w:right w:w="31" w:type="dxa"/>
        </w:tblCellMar>
        <w:tblLook w:val="04A0" w:firstRow="1" w:lastRow="0" w:firstColumn="1" w:lastColumn="0" w:noHBand="0" w:noVBand="1"/>
      </w:tblPr>
      <w:tblGrid>
        <w:gridCol w:w="2824"/>
        <w:gridCol w:w="2823"/>
        <w:gridCol w:w="2824"/>
      </w:tblGrid>
      <w:tr w:rsidR="008B1B5D" w14:paraId="70E05EF6" w14:textId="77777777">
        <w:trPr>
          <w:trHeight w:val="4311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7EE6E" w14:textId="77777777" w:rsidR="008B1B5D" w:rsidRDefault="00B60F6C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 xml:space="preserve">NFR-2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29FBE" w14:textId="77777777" w:rsidR="008B1B5D" w:rsidRDefault="00B60F6C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Security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7152F" w14:textId="77777777" w:rsidR="008B1B5D" w:rsidRDefault="00B60F6C">
            <w:pPr>
              <w:spacing w:after="5" w:line="361" w:lineRule="auto"/>
              <w:ind w:left="87" w:firstLine="17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Data access must be governed by Row-Level </w:t>
            </w:r>
          </w:p>
          <w:p w14:paraId="08C4B220" w14:textId="77777777" w:rsidR="008B1B5D" w:rsidRDefault="00B60F6C">
            <w:pPr>
              <w:spacing w:line="361" w:lineRule="auto"/>
              <w:ind w:left="87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Security (RLS), ensuring regional </w:t>
            </w:r>
          </w:p>
          <w:p w14:paraId="7CF22773" w14:textId="77777777" w:rsidR="008B1B5D" w:rsidRDefault="00B60F6C">
            <w:pPr>
              <w:ind w:left="87" w:right="64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managers only see data for their specific stores. Connection to the data source must be encrypted via SSL/TLS. </w:t>
            </w:r>
          </w:p>
        </w:tc>
      </w:tr>
      <w:tr w:rsidR="008B1B5D" w14:paraId="22E3F897" w14:textId="77777777">
        <w:trPr>
          <w:trHeight w:val="4739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7EAB1" w14:textId="77777777" w:rsidR="008B1B5D" w:rsidRDefault="00B60F6C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NFR-3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374B9" w14:textId="77777777" w:rsidR="008B1B5D" w:rsidRDefault="00B60F6C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Reliability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1B0AE" w14:textId="77777777" w:rsidR="008B1B5D" w:rsidRDefault="00B60F6C">
            <w:pPr>
              <w:spacing w:line="362" w:lineRule="auto"/>
              <w:ind w:left="87" w:right="67" w:firstLine="322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system must maintain 99.9% data accuracy between the source ERP/POS system and the Tableau visualization. </w:t>
            </w:r>
          </w:p>
          <w:p w14:paraId="1EE3C407" w14:textId="77777777" w:rsidR="008B1B5D" w:rsidRDefault="00B60F6C">
            <w:pPr>
              <w:ind w:left="87" w:right="67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Automated data quality checks should flag anomalies in sales impact metrics. </w:t>
            </w:r>
          </w:p>
        </w:tc>
      </w:tr>
      <w:tr w:rsidR="008B1B5D" w14:paraId="725F5ACB" w14:textId="77777777">
        <w:trPr>
          <w:trHeight w:val="2948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1EC48D9A" w14:textId="77777777" w:rsidR="008B1B5D" w:rsidRDefault="00B60F6C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NFR-4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75791121" w14:textId="77777777" w:rsidR="008B1B5D" w:rsidRDefault="00B60F6C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Performance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40930411" w14:textId="77777777" w:rsidR="008B1B5D" w:rsidRDefault="00B60F6C">
            <w:pPr>
              <w:spacing w:line="363" w:lineRule="auto"/>
              <w:ind w:left="87" w:right="61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Dashboards must load within 3-5 seconds. Data extracts or Live queries must be optimized (using indexing or </w:t>
            </w:r>
          </w:p>
          <w:p w14:paraId="630FDB5D" w14:textId="77777777" w:rsidR="008B1B5D" w:rsidRDefault="00B60F6C">
            <w:pPr>
              <w:ind w:left="87"/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partitioning)  to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 ensure </w:t>
            </w:r>
          </w:p>
        </w:tc>
      </w:tr>
      <w:tr w:rsidR="008B1B5D" w14:paraId="6F52D8E9" w14:textId="77777777">
        <w:trPr>
          <w:trHeight w:val="2021"/>
        </w:trPr>
        <w:tc>
          <w:tcPr>
            <w:tcW w:w="2823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B200C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 xml:space="preserve"> </w:t>
            </w:r>
          </w:p>
        </w:tc>
        <w:tc>
          <w:tcPr>
            <w:tcW w:w="2823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94167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82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EEC79" w14:textId="77777777" w:rsidR="008B1B5D" w:rsidRDefault="00B60F6C">
            <w:pPr>
              <w:ind w:left="87" w:right="71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smooth interaction when toggling between "Before" and "After" placement views. </w:t>
            </w:r>
          </w:p>
        </w:tc>
      </w:tr>
      <w:tr w:rsidR="008B1B5D" w14:paraId="1E1399B7" w14:textId="77777777">
        <w:trPr>
          <w:trHeight w:val="4763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865B1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NFR-5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22BAA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Availability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1F5F8" w14:textId="77777777" w:rsidR="008B1B5D" w:rsidRDefault="00B60F6C">
            <w:pPr>
              <w:spacing w:line="363" w:lineRule="auto"/>
              <w:ind w:right="71" w:firstLine="125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visualization must be accessible 24/7 via Tableau Server/Cloud, </w:t>
            </w:r>
          </w:p>
          <w:p w14:paraId="2D960370" w14:textId="77777777" w:rsidR="008B1B5D" w:rsidRDefault="00B60F6C">
            <w:pPr>
              <w:tabs>
                <w:tab w:val="right" w:pos="2783"/>
              </w:tabs>
              <w:spacing w:after="1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  <w:sz w:val="26"/>
              </w:rPr>
              <w:tab/>
              <w:t xml:space="preserve">scheduled </w:t>
            </w:r>
          </w:p>
          <w:p w14:paraId="6F0E9914" w14:textId="77777777" w:rsidR="008B1B5D" w:rsidRDefault="00B60F6C">
            <w:pPr>
              <w:ind w:right="66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maintenance occurring only during off-peak hours to ensure stakeholders can run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reports  whenever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needed. </w:t>
            </w:r>
          </w:p>
        </w:tc>
      </w:tr>
      <w:tr w:rsidR="008B1B5D" w14:paraId="6D5400B2" w14:textId="77777777">
        <w:trPr>
          <w:trHeight w:val="4306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CC849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NFR-6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C8B50" w14:textId="77777777" w:rsidR="008B1B5D" w:rsidRDefault="00B60F6C">
            <w:r>
              <w:rPr>
                <w:rFonts w:ascii="Times New Roman" w:eastAsia="Times New Roman" w:hAnsi="Times New Roman" w:cs="Times New Roman"/>
                <w:sz w:val="26"/>
              </w:rPr>
              <w:t xml:space="preserve">Scalability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93A08" w14:textId="77777777" w:rsidR="008B1B5D" w:rsidRDefault="00B60F6C">
            <w:pPr>
              <w:ind w:right="66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solution must support a 50% increase in data volume (new store locations or products) and an increase in concurrent users without a degradation in rendering speed. </w:t>
            </w:r>
          </w:p>
        </w:tc>
      </w:tr>
    </w:tbl>
    <w:p w14:paraId="4AABAAEB" w14:textId="77777777" w:rsidR="008B1B5D" w:rsidRDefault="00B60F6C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8B1B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49" w:right="2606" w:bottom="471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F81E7" w14:textId="77777777" w:rsidR="00916E93" w:rsidRDefault="00916E93" w:rsidP="00B72DEC">
      <w:pPr>
        <w:spacing w:after="0" w:line="240" w:lineRule="auto"/>
      </w:pPr>
      <w:r>
        <w:separator/>
      </w:r>
    </w:p>
  </w:endnote>
  <w:endnote w:type="continuationSeparator" w:id="0">
    <w:p w14:paraId="69DA0390" w14:textId="77777777" w:rsidR="00916E93" w:rsidRDefault="00916E93" w:rsidP="00B72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8A13A" w14:textId="77777777" w:rsidR="00B72DEC" w:rsidRDefault="00B72D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E5E23" w14:textId="77777777" w:rsidR="00B72DEC" w:rsidRDefault="00B72D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2F212" w14:textId="77777777" w:rsidR="00B72DEC" w:rsidRDefault="00B72D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6942C" w14:textId="77777777" w:rsidR="00916E93" w:rsidRDefault="00916E93" w:rsidP="00B72DEC">
      <w:pPr>
        <w:spacing w:after="0" w:line="240" w:lineRule="auto"/>
      </w:pPr>
      <w:r>
        <w:separator/>
      </w:r>
    </w:p>
  </w:footnote>
  <w:footnote w:type="continuationSeparator" w:id="0">
    <w:p w14:paraId="110BC4FC" w14:textId="77777777" w:rsidR="00916E93" w:rsidRDefault="00916E93" w:rsidP="00B72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72B6F" w14:textId="77777777" w:rsidR="00B72DEC" w:rsidRDefault="00B72D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778EB" w14:textId="0E70BECD" w:rsidR="00B72DEC" w:rsidRDefault="00B72DE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58A303C" wp14:editId="674BCFBB">
          <wp:simplePos x="0" y="0"/>
          <wp:positionH relativeFrom="column">
            <wp:posOffset>5410200</wp:posOffset>
          </wp:positionH>
          <wp:positionV relativeFrom="paragraph">
            <wp:posOffset>-403860</wp:posOffset>
          </wp:positionV>
          <wp:extent cx="1531398" cy="701040"/>
          <wp:effectExtent l="0" t="0" r="0" b="3810"/>
          <wp:wrapNone/>
          <wp:docPr id="206839609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1398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5E262DF" wp14:editId="60101504">
          <wp:simplePos x="0" y="0"/>
          <wp:positionH relativeFrom="page">
            <wp:align>left</wp:align>
          </wp:positionH>
          <wp:positionV relativeFrom="paragraph">
            <wp:posOffset>-474980</wp:posOffset>
          </wp:positionV>
          <wp:extent cx="2019300" cy="855980"/>
          <wp:effectExtent l="0" t="0" r="0" b="1270"/>
          <wp:wrapSquare wrapText="bothSides"/>
          <wp:docPr id="3957278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9300" cy="855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6A98D" w14:textId="77777777" w:rsidR="00B72DEC" w:rsidRDefault="00B72D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12954"/>
    <w:multiLevelType w:val="hybridMultilevel"/>
    <w:tmpl w:val="5B3A2974"/>
    <w:lvl w:ilvl="0" w:tplc="8D7EA27E">
      <w:start w:val="1"/>
      <w:numFmt w:val="bullet"/>
      <w:lvlText w:val="➔"/>
      <w:lvlJc w:val="left"/>
      <w:pPr>
        <w:ind w:left="773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32FF78">
      <w:start w:val="1"/>
      <w:numFmt w:val="bullet"/>
      <w:lvlText w:val="o"/>
      <w:lvlJc w:val="left"/>
      <w:pPr>
        <w:ind w:left="15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809F54">
      <w:start w:val="1"/>
      <w:numFmt w:val="bullet"/>
      <w:lvlText w:val="▪"/>
      <w:lvlJc w:val="left"/>
      <w:pPr>
        <w:ind w:left="22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5445C6">
      <w:start w:val="1"/>
      <w:numFmt w:val="bullet"/>
      <w:lvlText w:val="•"/>
      <w:lvlJc w:val="left"/>
      <w:pPr>
        <w:ind w:left="29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727566">
      <w:start w:val="1"/>
      <w:numFmt w:val="bullet"/>
      <w:lvlText w:val="o"/>
      <w:lvlJc w:val="left"/>
      <w:pPr>
        <w:ind w:left="3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269ED4">
      <w:start w:val="1"/>
      <w:numFmt w:val="bullet"/>
      <w:lvlText w:val="▪"/>
      <w:lvlJc w:val="left"/>
      <w:pPr>
        <w:ind w:left="439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32E0EA">
      <w:start w:val="1"/>
      <w:numFmt w:val="bullet"/>
      <w:lvlText w:val="•"/>
      <w:lvlJc w:val="left"/>
      <w:pPr>
        <w:ind w:left="51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1846A6">
      <w:start w:val="1"/>
      <w:numFmt w:val="bullet"/>
      <w:lvlText w:val="o"/>
      <w:lvlJc w:val="left"/>
      <w:pPr>
        <w:ind w:left="58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00D4DC">
      <w:start w:val="1"/>
      <w:numFmt w:val="bullet"/>
      <w:lvlText w:val="▪"/>
      <w:lvlJc w:val="left"/>
      <w:pPr>
        <w:ind w:left="65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45A707E"/>
    <w:multiLevelType w:val="hybridMultilevel"/>
    <w:tmpl w:val="A61055AC"/>
    <w:lvl w:ilvl="0" w:tplc="15803B6C">
      <w:start w:val="1"/>
      <w:numFmt w:val="bullet"/>
      <w:lvlText w:val="➔"/>
      <w:lvlJc w:val="left"/>
      <w:pPr>
        <w:ind w:left="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14B644">
      <w:start w:val="1"/>
      <w:numFmt w:val="bullet"/>
      <w:lvlText w:val="o"/>
      <w:lvlJc w:val="left"/>
      <w:pPr>
        <w:ind w:left="15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844EDC">
      <w:start w:val="1"/>
      <w:numFmt w:val="bullet"/>
      <w:lvlText w:val="▪"/>
      <w:lvlJc w:val="left"/>
      <w:pPr>
        <w:ind w:left="22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2C13C4">
      <w:start w:val="1"/>
      <w:numFmt w:val="bullet"/>
      <w:lvlText w:val="•"/>
      <w:lvlJc w:val="left"/>
      <w:pPr>
        <w:ind w:left="29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266A68">
      <w:start w:val="1"/>
      <w:numFmt w:val="bullet"/>
      <w:lvlText w:val="o"/>
      <w:lvlJc w:val="left"/>
      <w:pPr>
        <w:ind w:left="3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227E6E">
      <w:start w:val="1"/>
      <w:numFmt w:val="bullet"/>
      <w:lvlText w:val="▪"/>
      <w:lvlJc w:val="left"/>
      <w:pPr>
        <w:ind w:left="439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A6748A">
      <w:start w:val="1"/>
      <w:numFmt w:val="bullet"/>
      <w:lvlText w:val="•"/>
      <w:lvlJc w:val="left"/>
      <w:pPr>
        <w:ind w:left="51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8A77EE">
      <w:start w:val="1"/>
      <w:numFmt w:val="bullet"/>
      <w:lvlText w:val="o"/>
      <w:lvlJc w:val="left"/>
      <w:pPr>
        <w:ind w:left="58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58CDA2">
      <w:start w:val="1"/>
      <w:numFmt w:val="bullet"/>
      <w:lvlText w:val="▪"/>
      <w:lvlJc w:val="left"/>
      <w:pPr>
        <w:ind w:left="65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A23719"/>
    <w:multiLevelType w:val="hybridMultilevel"/>
    <w:tmpl w:val="DEDC62DE"/>
    <w:lvl w:ilvl="0" w:tplc="61648F56">
      <w:start w:val="1"/>
      <w:numFmt w:val="bullet"/>
      <w:lvlText w:val="➔"/>
      <w:lvlJc w:val="left"/>
      <w:pPr>
        <w:ind w:left="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4848E0">
      <w:start w:val="1"/>
      <w:numFmt w:val="bullet"/>
      <w:lvlText w:val="o"/>
      <w:lvlJc w:val="left"/>
      <w:pPr>
        <w:ind w:left="15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BA239E">
      <w:start w:val="1"/>
      <w:numFmt w:val="bullet"/>
      <w:lvlText w:val="▪"/>
      <w:lvlJc w:val="left"/>
      <w:pPr>
        <w:ind w:left="22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381032">
      <w:start w:val="1"/>
      <w:numFmt w:val="bullet"/>
      <w:lvlText w:val="•"/>
      <w:lvlJc w:val="left"/>
      <w:pPr>
        <w:ind w:left="29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D0B380">
      <w:start w:val="1"/>
      <w:numFmt w:val="bullet"/>
      <w:lvlText w:val="o"/>
      <w:lvlJc w:val="left"/>
      <w:pPr>
        <w:ind w:left="3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1ED41E">
      <w:start w:val="1"/>
      <w:numFmt w:val="bullet"/>
      <w:lvlText w:val="▪"/>
      <w:lvlJc w:val="left"/>
      <w:pPr>
        <w:ind w:left="439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AA4720">
      <w:start w:val="1"/>
      <w:numFmt w:val="bullet"/>
      <w:lvlText w:val="•"/>
      <w:lvlJc w:val="left"/>
      <w:pPr>
        <w:ind w:left="51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1C70C0">
      <w:start w:val="1"/>
      <w:numFmt w:val="bullet"/>
      <w:lvlText w:val="o"/>
      <w:lvlJc w:val="left"/>
      <w:pPr>
        <w:ind w:left="58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F87026">
      <w:start w:val="1"/>
      <w:numFmt w:val="bullet"/>
      <w:lvlText w:val="▪"/>
      <w:lvlJc w:val="left"/>
      <w:pPr>
        <w:ind w:left="65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9878290">
    <w:abstractNumId w:val="2"/>
  </w:num>
  <w:num w:numId="2" w16cid:durableId="1998874935">
    <w:abstractNumId w:val="1"/>
  </w:num>
  <w:num w:numId="3" w16cid:durableId="115009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B5D"/>
    <w:rsid w:val="007A37F8"/>
    <w:rsid w:val="008B1B5D"/>
    <w:rsid w:val="00916E93"/>
    <w:rsid w:val="00B60F6C"/>
    <w:rsid w:val="00B72DEC"/>
    <w:rsid w:val="00B965A0"/>
    <w:rsid w:val="00FC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D4BE4"/>
  <w15:docId w15:val="{CE207625-B787-4C19-8E56-AD6C106FF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72D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DEC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72D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DEC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0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DELL</dc:creator>
  <cp:keywords/>
  <cp:lastModifiedBy>jramakrishna939@gmail.com</cp:lastModifiedBy>
  <cp:revision>3</cp:revision>
  <dcterms:created xsi:type="dcterms:W3CDTF">2026-07-13T17:37:00Z</dcterms:created>
  <dcterms:modified xsi:type="dcterms:W3CDTF">2026-07-19T13:08:00Z</dcterms:modified>
</cp:coreProperties>
</file>