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69" w:rsidRPr="003A1869" w:rsidRDefault="003A1869" w:rsidP="003A1869">
      <w:pPr>
        <w:spacing w:after="0" w:line="360" w:lineRule="auto"/>
        <w:ind w:firstLine="709"/>
        <w:jc w:val="center"/>
        <w:rPr>
          <w:rFonts w:ascii="Times New Roman" w:hAnsi="Times New Roman" w:cs="Times New Roman"/>
          <w:b/>
          <w:bCs/>
          <w:sz w:val="28"/>
          <w:szCs w:val="28"/>
          <w:lang w:bidi="ru-RU"/>
        </w:rPr>
      </w:pPr>
      <w:bookmarkStart w:id="0" w:name="bookmark35"/>
      <w:r w:rsidRPr="003A1869">
        <w:rPr>
          <w:rFonts w:ascii="Times New Roman" w:hAnsi="Times New Roman" w:cs="Times New Roman"/>
          <w:b/>
          <w:bCs/>
          <w:sz w:val="28"/>
          <w:szCs w:val="28"/>
          <w:lang w:bidi="ru-RU"/>
        </w:rPr>
        <w:t xml:space="preserve">Практическое занятие № </w:t>
      </w:r>
      <w:r>
        <w:rPr>
          <w:rFonts w:ascii="Times New Roman" w:hAnsi="Times New Roman" w:cs="Times New Roman"/>
          <w:b/>
          <w:bCs/>
          <w:sz w:val="28"/>
          <w:szCs w:val="28"/>
          <w:lang w:bidi="ru-RU"/>
        </w:rPr>
        <w:t>11</w:t>
      </w:r>
      <w:r w:rsidRPr="003A1869">
        <w:rPr>
          <w:rFonts w:ascii="Times New Roman" w:hAnsi="Times New Roman" w:cs="Times New Roman"/>
          <w:b/>
          <w:bCs/>
          <w:sz w:val="28"/>
          <w:szCs w:val="28"/>
          <w:lang w:bidi="ru-RU"/>
        </w:rPr>
        <w:t>.</w:t>
      </w:r>
      <w:bookmarkEnd w:id="0"/>
    </w:p>
    <w:p w:rsidR="003A1869" w:rsidRPr="003A1869" w:rsidRDefault="003A1869" w:rsidP="003A1869">
      <w:pPr>
        <w:spacing w:after="0" w:line="360" w:lineRule="auto"/>
        <w:ind w:firstLine="709"/>
        <w:jc w:val="center"/>
        <w:rPr>
          <w:rFonts w:ascii="Times New Roman" w:hAnsi="Times New Roman" w:cs="Times New Roman"/>
          <w:b/>
          <w:bCs/>
          <w:sz w:val="28"/>
          <w:szCs w:val="28"/>
          <w:lang w:bidi="ru-RU"/>
        </w:rPr>
      </w:pPr>
      <w:bookmarkStart w:id="1" w:name="bookmark36"/>
      <w:r w:rsidRPr="003A1869">
        <w:rPr>
          <w:rFonts w:ascii="Times New Roman" w:hAnsi="Times New Roman" w:cs="Times New Roman"/>
          <w:b/>
          <w:bCs/>
          <w:sz w:val="28"/>
          <w:szCs w:val="28"/>
          <w:lang w:bidi="ru-RU"/>
        </w:rPr>
        <w:t>Тема: Медико-биологические критерии развития организма</w:t>
      </w:r>
      <w:bookmarkEnd w:id="1"/>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bCs/>
          <w:sz w:val="28"/>
          <w:szCs w:val="28"/>
          <w:lang w:bidi="ru-RU"/>
        </w:rPr>
        <w:t xml:space="preserve">Цель: </w:t>
      </w:r>
      <w:r w:rsidRPr="003A1869">
        <w:rPr>
          <w:rFonts w:ascii="Times New Roman" w:hAnsi="Times New Roman" w:cs="Times New Roman"/>
          <w:sz w:val="28"/>
          <w:szCs w:val="28"/>
          <w:lang w:bidi="ru-RU"/>
        </w:rPr>
        <w:t>познакомить студентов с методами исследования физического развития, привитие навыков антропометрии.</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В результате освоения темы происходит формирование компетенции: «способность осуществлять контроль соблюдения экологической безопасности».</w:t>
      </w:r>
    </w:p>
    <w:p w:rsidR="003A1869" w:rsidRPr="003A1869" w:rsidRDefault="003A1869" w:rsidP="00B45F56">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bCs/>
          <w:sz w:val="28"/>
          <w:szCs w:val="28"/>
          <w:lang w:bidi="ru-RU"/>
        </w:rPr>
        <w:t xml:space="preserve">Актуальность темы: </w:t>
      </w:r>
      <w:r w:rsidRPr="003A1869">
        <w:rPr>
          <w:rFonts w:ascii="Times New Roman" w:hAnsi="Times New Roman" w:cs="Times New Roman"/>
          <w:sz w:val="28"/>
          <w:szCs w:val="28"/>
          <w:lang w:bidi="ru-RU"/>
        </w:rPr>
        <w:t>Здоровье населения является одной из проблем государства.</w:t>
      </w:r>
      <w:r w:rsidRPr="003A1869">
        <w:rPr>
          <w:rFonts w:ascii="Times New Roman" w:hAnsi="Times New Roman" w:cs="Times New Roman"/>
          <w:sz w:val="28"/>
          <w:szCs w:val="28"/>
          <w:lang w:bidi="ru-RU"/>
        </w:rPr>
        <w:tab/>
        <w:t>Так</w:t>
      </w:r>
      <w:r w:rsidRPr="003A1869">
        <w:rPr>
          <w:rFonts w:ascii="Times New Roman" w:hAnsi="Times New Roman" w:cs="Times New Roman"/>
          <w:sz w:val="28"/>
          <w:szCs w:val="28"/>
          <w:lang w:bidi="ru-RU"/>
        </w:rPr>
        <w:tab/>
        <w:t>как по определению Всемирной</w:t>
      </w:r>
      <w:r w:rsidRPr="003A1869">
        <w:rPr>
          <w:rFonts w:ascii="Times New Roman" w:hAnsi="Times New Roman" w:cs="Times New Roman"/>
          <w:sz w:val="28"/>
          <w:szCs w:val="28"/>
          <w:lang w:bidi="ru-RU"/>
        </w:rPr>
        <w:tab/>
        <w:t>организации</w:t>
      </w:r>
      <w:r w:rsidR="00B45F56">
        <w:rPr>
          <w:rFonts w:ascii="Times New Roman" w:hAnsi="Times New Roman" w:cs="Times New Roman"/>
          <w:sz w:val="28"/>
          <w:szCs w:val="28"/>
          <w:lang w:bidi="ru-RU"/>
        </w:rPr>
        <w:t xml:space="preserve"> </w:t>
      </w:r>
      <w:r w:rsidRPr="003A1869">
        <w:rPr>
          <w:rFonts w:ascii="Times New Roman" w:hAnsi="Times New Roman" w:cs="Times New Roman"/>
          <w:sz w:val="28"/>
          <w:szCs w:val="28"/>
          <w:lang w:bidi="ru-RU"/>
        </w:rPr>
        <w:t>здравоохранения, здоровье — это «состояние полного физического, духовного и социального благополучия, а не только отсутствие болезней и физических дефектов».</w:t>
      </w: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bCs/>
          <w:sz w:val="28"/>
          <w:szCs w:val="28"/>
          <w:lang w:bidi="ru-RU"/>
        </w:rPr>
        <w:t xml:space="preserve">Теоретическая часть: </w:t>
      </w:r>
      <w:r w:rsidRPr="003A1869">
        <w:rPr>
          <w:rFonts w:ascii="Times New Roman" w:hAnsi="Times New Roman" w:cs="Times New Roman"/>
          <w:sz w:val="28"/>
          <w:szCs w:val="28"/>
          <w:lang w:bidi="ru-RU"/>
        </w:rPr>
        <w:t xml:space="preserve">Качество жизни - это социально-медицинское понятие. С одной стороны оно </w:t>
      </w:r>
      <w:proofErr w:type="gramStart"/>
      <w:r w:rsidRPr="003A1869">
        <w:rPr>
          <w:rFonts w:ascii="Times New Roman" w:hAnsi="Times New Roman" w:cs="Times New Roman"/>
          <w:sz w:val="28"/>
          <w:szCs w:val="28"/>
          <w:lang w:bidi="ru-RU"/>
        </w:rPr>
        <w:t>может</w:t>
      </w:r>
      <w:proofErr w:type="gramEnd"/>
      <w:r w:rsidRPr="003A1869">
        <w:rPr>
          <w:rFonts w:ascii="Times New Roman" w:hAnsi="Times New Roman" w:cs="Times New Roman"/>
          <w:sz w:val="28"/>
          <w:szCs w:val="28"/>
          <w:lang w:bidi="ru-RU"/>
        </w:rPr>
        <w:t xml:space="preserve"> рассматривается как система потребностей для оптимальной жизни человека. С другой стороны, человек является элементом этой системы. Постоянно присутствующий, например, радиационный фактор оказывает влияние не только на </w:t>
      </w:r>
      <w:proofErr w:type="spellStart"/>
      <w:r w:rsidRPr="003A1869">
        <w:rPr>
          <w:rFonts w:ascii="Times New Roman" w:hAnsi="Times New Roman" w:cs="Times New Roman"/>
          <w:sz w:val="28"/>
          <w:szCs w:val="28"/>
          <w:lang w:bidi="ru-RU"/>
        </w:rPr>
        <w:t>соматику</w:t>
      </w:r>
      <w:proofErr w:type="spellEnd"/>
      <w:r w:rsidRPr="003A1869">
        <w:rPr>
          <w:rFonts w:ascii="Times New Roman" w:hAnsi="Times New Roman" w:cs="Times New Roman"/>
          <w:sz w:val="28"/>
          <w:szCs w:val="28"/>
          <w:lang w:bidi="ru-RU"/>
        </w:rPr>
        <w:t>, но и на психику, создавая страх, ухудшая тем самым качество жизни.</w:t>
      </w: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t>Систематизирующим</w:t>
      </w:r>
      <w:r w:rsidRPr="003A1869">
        <w:rPr>
          <w:rFonts w:ascii="Times New Roman" w:hAnsi="Times New Roman" w:cs="Times New Roman"/>
          <w:sz w:val="28"/>
          <w:szCs w:val="28"/>
          <w:lang w:bidi="ru-RU"/>
        </w:rPr>
        <w:t xml:space="preserve"> фактором качества жизни является здоровье (индивидуальное, общественное, семейное, профессиональное), которое определяется шестью основными составляющими: заболеваемость и связанная с ней продолжительность жизни (смертность), потребление (связанные с ним геоэкология и гигиена производств), риск как социально-биологическое явление, потомство (семья), медико-санитарное состояние (здравоохранение), и наконец, информационное обеспечение человека (печать, радио, телевидение, общение). </w:t>
      </w:r>
    </w:p>
    <w:tbl>
      <w:tblPr>
        <w:tblW w:w="9371" w:type="dxa"/>
        <w:tblCellMar>
          <w:left w:w="0" w:type="dxa"/>
          <w:right w:w="0" w:type="dxa"/>
        </w:tblCellMar>
        <w:tblLook w:val="0600" w:firstRow="0" w:lastRow="0" w:firstColumn="0" w:lastColumn="0" w:noHBand="1" w:noVBand="1"/>
      </w:tblPr>
      <w:tblGrid>
        <w:gridCol w:w="2992"/>
        <w:gridCol w:w="851"/>
        <w:gridCol w:w="837"/>
        <w:gridCol w:w="864"/>
        <w:gridCol w:w="850"/>
        <w:gridCol w:w="992"/>
        <w:gridCol w:w="993"/>
        <w:gridCol w:w="992"/>
      </w:tblGrid>
      <w:tr w:rsidR="007D7068" w:rsidRPr="00B45F56" w:rsidTr="0091755C">
        <w:trPr>
          <w:trHeight w:val="385"/>
        </w:trPr>
        <w:tc>
          <w:tcPr>
            <w:tcW w:w="2992" w:type="dxa"/>
            <w:tcBorders>
              <w:top w:val="nil"/>
              <w:left w:val="single" w:sz="6" w:space="0" w:color="4028DE"/>
              <w:bottom w:val="nil"/>
              <w:right w:val="single" w:sz="6" w:space="0" w:color="C02ADE"/>
            </w:tcBorders>
            <w:shd w:val="clear" w:color="auto" w:fill="D7F3F7"/>
            <w:tcMar>
              <w:top w:w="15" w:type="dxa"/>
              <w:left w:w="15" w:type="dxa"/>
              <w:bottom w:w="15" w:type="dxa"/>
              <w:right w:w="15" w:type="dxa"/>
            </w:tcMar>
            <w:vAlign w:val="center"/>
          </w:tcPr>
          <w:p w:rsidR="007D7068" w:rsidRPr="00B45F56" w:rsidRDefault="007D7068" w:rsidP="0091755C">
            <w:pPr>
              <w:spacing w:after="0" w:line="240" w:lineRule="auto"/>
              <w:jc w:val="center"/>
              <w:rPr>
                <w:rFonts w:ascii="Times New Roman" w:eastAsia="Times New Roman" w:hAnsi="Times New Roman" w:cs="Times New Roman"/>
                <w:color w:val="000000"/>
                <w:kern w:val="24"/>
                <w:sz w:val="20"/>
                <w:szCs w:val="20"/>
                <w:lang w:eastAsia="ru-RU"/>
              </w:rPr>
            </w:pPr>
          </w:p>
        </w:tc>
        <w:tc>
          <w:tcPr>
            <w:tcW w:w="851" w:type="dxa"/>
            <w:tcBorders>
              <w:top w:val="nil"/>
              <w:left w:val="single" w:sz="6" w:space="0" w:color="C02ADE"/>
              <w:bottom w:val="nil"/>
              <w:right w:val="single" w:sz="6" w:space="0" w:color="402EDE"/>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2011 г.</w:t>
            </w:r>
          </w:p>
        </w:tc>
        <w:tc>
          <w:tcPr>
            <w:tcW w:w="837" w:type="dxa"/>
            <w:tcBorders>
              <w:top w:val="nil"/>
              <w:left w:val="single" w:sz="6" w:space="0" w:color="402EDE"/>
              <w:bottom w:val="nil"/>
              <w:right w:val="single" w:sz="6" w:space="0" w:color="40C6E9"/>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2012 г.</w:t>
            </w:r>
          </w:p>
        </w:tc>
        <w:tc>
          <w:tcPr>
            <w:tcW w:w="864" w:type="dxa"/>
            <w:tcBorders>
              <w:top w:val="nil"/>
              <w:left w:val="single" w:sz="6" w:space="0" w:color="40C6E9"/>
              <w:bottom w:val="nil"/>
              <w:right w:val="single" w:sz="6" w:space="0" w:color="C00654"/>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2013 г.</w:t>
            </w:r>
          </w:p>
        </w:tc>
        <w:tc>
          <w:tcPr>
            <w:tcW w:w="850" w:type="dxa"/>
            <w:tcBorders>
              <w:top w:val="nil"/>
              <w:left w:val="single" w:sz="6" w:space="0" w:color="C00654"/>
              <w:bottom w:val="nil"/>
              <w:right w:val="single" w:sz="6" w:space="0" w:color="00C8E9"/>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2014 г.</w:t>
            </w:r>
          </w:p>
        </w:tc>
        <w:tc>
          <w:tcPr>
            <w:tcW w:w="992" w:type="dxa"/>
            <w:tcBorders>
              <w:top w:val="nil"/>
              <w:left w:val="single" w:sz="6" w:space="0" w:color="00C8E9"/>
              <w:bottom w:val="nil"/>
              <w:right w:val="single" w:sz="6" w:space="0" w:color="C0CAE9"/>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2015 г.</w:t>
            </w:r>
          </w:p>
        </w:tc>
        <w:tc>
          <w:tcPr>
            <w:tcW w:w="993" w:type="dxa"/>
            <w:tcBorders>
              <w:top w:val="nil"/>
              <w:left w:val="single" w:sz="6" w:space="0" w:color="C0CAE9"/>
              <w:bottom w:val="nil"/>
              <w:right w:val="single" w:sz="6" w:space="0" w:color="80CDE9"/>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2016 г.</w:t>
            </w:r>
          </w:p>
        </w:tc>
        <w:tc>
          <w:tcPr>
            <w:tcW w:w="992" w:type="dxa"/>
            <w:tcBorders>
              <w:top w:val="nil"/>
              <w:left w:val="single" w:sz="6" w:space="0" w:color="80CDE9"/>
              <w:bottom w:val="nil"/>
              <w:right w:val="single" w:sz="6" w:space="0" w:color="80CDE9"/>
            </w:tcBorders>
            <w:shd w:val="clear" w:color="auto" w:fill="D7F3F7"/>
            <w:tcMar>
              <w:top w:w="15" w:type="dxa"/>
              <w:left w:w="15" w:type="dxa"/>
              <w:bottom w:w="15" w:type="dxa"/>
              <w:right w:w="15" w:type="dxa"/>
            </w:tcMar>
            <w:vAlign w:val="center"/>
          </w:tcPr>
          <w:p w:rsidR="007D7068" w:rsidRPr="00B45F56" w:rsidRDefault="007D7068" w:rsidP="0091755C">
            <w:pPr>
              <w:jc w:val="center"/>
              <w:rPr>
                <w:rFonts w:ascii="Times New Roman" w:hAnsi="Times New Roman" w:cs="Times New Roman"/>
                <w:sz w:val="21"/>
                <w:szCs w:val="21"/>
              </w:rPr>
            </w:pPr>
            <w:r w:rsidRPr="00B45F56">
              <w:rPr>
                <w:rStyle w:val="a4"/>
                <w:rFonts w:ascii="Times New Roman" w:hAnsi="Times New Roman" w:cs="Times New Roman"/>
                <w:sz w:val="21"/>
                <w:szCs w:val="21"/>
              </w:rPr>
              <w:t>2017 г.</w:t>
            </w:r>
          </w:p>
        </w:tc>
      </w:tr>
      <w:tr w:rsidR="007D7068" w:rsidRPr="00B45F56" w:rsidTr="0091755C">
        <w:trPr>
          <w:trHeight w:val="385"/>
        </w:trPr>
        <w:tc>
          <w:tcPr>
            <w:tcW w:w="2992" w:type="dxa"/>
            <w:tcBorders>
              <w:top w:val="nil"/>
              <w:left w:val="single" w:sz="6" w:space="0" w:color="4028DE"/>
              <w:bottom w:val="nil"/>
              <w:right w:val="single" w:sz="6" w:space="0" w:color="C02A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Острые кишечные инфекции</w:t>
            </w:r>
          </w:p>
        </w:tc>
        <w:tc>
          <w:tcPr>
            <w:tcW w:w="851" w:type="dxa"/>
            <w:tcBorders>
              <w:top w:val="nil"/>
              <w:left w:val="single" w:sz="6" w:space="0" w:color="C02ADE"/>
              <w:bottom w:val="nil"/>
              <w:right w:val="single" w:sz="6" w:space="0" w:color="402E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31,8</w:t>
            </w:r>
          </w:p>
        </w:tc>
        <w:tc>
          <w:tcPr>
            <w:tcW w:w="837" w:type="dxa"/>
            <w:tcBorders>
              <w:top w:val="nil"/>
              <w:left w:val="single" w:sz="6" w:space="0" w:color="402EDE"/>
              <w:bottom w:val="nil"/>
              <w:right w:val="single" w:sz="6" w:space="0" w:color="40C6E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33,2</w:t>
            </w:r>
          </w:p>
        </w:tc>
        <w:tc>
          <w:tcPr>
            <w:tcW w:w="864" w:type="dxa"/>
            <w:tcBorders>
              <w:top w:val="nil"/>
              <w:left w:val="single" w:sz="6" w:space="0" w:color="40C6E9"/>
              <w:bottom w:val="nil"/>
              <w:right w:val="single" w:sz="6" w:space="0" w:color="C006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35,1</w:t>
            </w:r>
          </w:p>
        </w:tc>
        <w:tc>
          <w:tcPr>
            <w:tcW w:w="850" w:type="dxa"/>
            <w:tcBorders>
              <w:top w:val="nil"/>
              <w:left w:val="single" w:sz="6" w:space="0" w:color="C00654"/>
              <w:bottom w:val="nil"/>
              <w:right w:val="single" w:sz="6" w:space="0" w:color="00C8E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38,2</w:t>
            </w:r>
          </w:p>
        </w:tc>
        <w:tc>
          <w:tcPr>
            <w:tcW w:w="992" w:type="dxa"/>
            <w:tcBorders>
              <w:top w:val="nil"/>
              <w:left w:val="single" w:sz="6" w:space="0" w:color="00C8E9"/>
              <w:bottom w:val="nil"/>
              <w:right w:val="single" w:sz="6" w:space="0" w:color="C0CAE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39,0</w:t>
            </w:r>
          </w:p>
        </w:tc>
        <w:tc>
          <w:tcPr>
            <w:tcW w:w="993" w:type="dxa"/>
            <w:tcBorders>
              <w:top w:val="nil"/>
              <w:left w:val="single" w:sz="6" w:space="0" w:color="C0CAE9"/>
              <w:bottom w:val="nil"/>
              <w:right w:val="single" w:sz="6" w:space="0" w:color="80CDE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37,5</w:t>
            </w:r>
          </w:p>
        </w:tc>
        <w:tc>
          <w:tcPr>
            <w:tcW w:w="992" w:type="dxa"/>
            <w:tcBorders>
              <w:top w:val="nil"/>
              <w:left w:val="single" w:sz="6" w:space="0" w:color="80CDE9"/>
              <w:bottom w:val="nil"/>
              <w:right w:val="single" w:sz="6" w:space="0" w:color="80CDE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44,6</w:t>
            </w:r>
          </w:p>
        </w:tc>
      </w:tr>
      <w:tr w:rsidR="007D7068" w:rsidRPr="00B45F56" w:rsidTr="0091755C">
        <w:trPr>
          <w:trHeight w:val="211"/>
        </w:trPr>
        <w:tc>
          <w:tcPr>
            <w:tcW w:w="2992" w:type="dxa"/>
            <w:tcBorders>
              <w:top w:val="nil"/>
              <w:left w:val="single" w:sz="6" w:space="0" w:color="8032EA"/>
              <w:bottom w:val="nil"/>
              <w:right w:val="single" w:sz="6" w:space="0" w:color="C034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из них:</w:t>
            </w:r>
          </w:p>
        </w:tc>
        <w:tc>
          <w:tcPr>
            <w:tcW w:w="851" w:type="dxa"/>
            <w:tcBorders>
              <w:top w:val="nil"/>
              <w:left w:val="single" w:sz="6" w:space="0" w:color="C034EA"/>
              <w:bottom w:val="nil"/>
              <w:right w:val="single" w:sz="6" w:space="0" w:color="4037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37" w:type="dxa"/>
            <w:tcBorders>
              <w:top w:val="nil"/>
              <w:left w:val="single" w:sz="6" w:space="0" w:color="4037EA"/>
              <w:bottom w:val="nil"/>
              <w:right w:val="single" w:sz="6" w:space="0" w:color="0039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64" w:type="dxa"/>
            <w:tcBorders>
              <w:top w:val="nil"/>
              <w:left w:val="single" w:sz="6" w:space="0" w:color="0039EA"/>
              <w:bottom w:val="nil"/>
              <w:right w:val="single" w:sz="6" w:space="0" w:color="803B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50" w:type="dxa"/>
            <w:tcBorders>
              <w:top w:val="nil"/>
              <w:left w:val="single" w:sz="6" w:space="0" w:color="803BEA"/>
              <w:bottom w:val="nil"/>
              <w:right w:val="single" w:sz="6" w:space="0" w:color="003E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single" w:sz="6" w:space="0" w:color="003EEA"/>
              <w:bottom w:val="nil"/>
              <w:right w:val="single" w:sz="6" w:space="0" w:color="8040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3" w:type="dxa"/>
            <w:tcBorders>
              <w:top w:val="nil"/>
              <w:left w:val="single" w:sz="6" w:space="0" w:color="8040EA"/>
              <w:bottom w:val="nil"/>
              <w:right w:val="single" w:sz="6" w:space="0" w:color="0043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single" w:sz="6" w:space="0" w:color="0043EA"/>
              <w:bottom w:val="nil"/>
              <w:right w:val="single" w:sz="6" w:space="0" w:color="0043EA"/>
            </w:tcBorders>
            <w:shd w:val="clear" w:color="auto" w:fill="auto"/>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r>
      <w:tr w:rsidR="007D7068" w:rsidRPr="00B45F56" w:rsidTr="0091755C">
        <w:trPr>
          <w:trHeight w:val="385"/>
        </w:trPr>
        <w:tc>
          <w:tcPr>
            <w:tcW w:w="2992" w:type="dxa"/>
            <w:tcBorders>
              <w:top w:val="nil"/>
              <w:left w:val="single" w:sz="6" w:space="0" w:color="C047EA"/>
              <w:bottom w:val="nil"/>
              <w:right w:val="single" w:sz="6" w:space="0" w:color="C04B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бактериальная дизентерия</w:t>
            </w:r>
          </w:p>
        </w:tc>
        <w:tc>
          <w:tcPr>
            <w:tcW w:w="851" w:type="dxa"/>
            <w:tcBorders>
              <w:top w:val="nil"/>
              <w:left w:val="single" w:sz="6" w:space="0" w:color="C04BEA"/>
              <w:bottom w:val="nil"/>
              <w:right w:val="single" w:sz="6" w:space="0" w:color="404E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2,7</w:t>
            </w:r>
          </w:p>
        </w:tc>
        <w:tc>
          <w:tcPr>
            <w:tcW w:w="837" w:type="dxa"/>
            <w:tcBorders>
              <w:top w:val="nil"/>
              <w:left w:val="single" w:sz="6" w:space="0" w:color="404EEA"/>
              <w:bottom w:val="nil"/>
              <w:right w:val="single" w:sz="6" w:space="0" w:color="C060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2,3</w:t>
            </w:r>
          </w:p>
        </w:tc>
        <w:tc>
          <w:tcPr>
            <w:tcW w:w="864" w:type="dxa"/>
            <w:tcBorders>
              <w:top w:val="nil"/>
              <w:left w:val="single" w:sz="6" w:space="0" w:color="C060EA"/>
              <w:bottom w:val="nil"/>
              <w:right w:val="single" w:sz="6" w:space="0" w:color="4063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2,2</w:t>
            </w:r>
          </w:p>
        </w:tc>
        <w:tc>
          <w:tcPr>
            <w:tcW w:w="850" w:type="dxa"/>
            <w:tcBorders>
              <w:top w:val="nil"/>
              <w:left w:val="single" w:sz="6" w:space="0" w:color="4063EA"/>
              <w:bottom w:val="nil"/>
              <w:right w:val="single" w:sz="6" w:space="0" w:color="C065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1,9</w:t>
            </w:r>
          </w:p>
        </w:tc>
        <w:tc>
          <w:tcPr>
            <w:tcW w:w="992" w:type="dxa"/>
            <w:tcBorders>
              <w:top w:val="nil"/>
              <w:left w:val="single" w:sz="6" w:space="0" w:color="C065EA"/>
              <w:bottom w:val="nil"/>
              <w:right w:val="single" w:sz="6" w:space="0" w:color="8034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2,1</w:t>
            </w:r>
          </w:p>
        </w:tc>
        <w:tc>
          <w:tcPr>
            <w:tcW w:w="993" w:type="dxa"/>
            <w:tcBorders>
              <w:top w:val="nil"/>
              <w:left w:val="single" w:sz="6" w:space="0" w:color="8034EA"/>
              <w:bottom w:val="nil"/>
              <w:right w:val="single" w:sz="6" w:space="0" w:color="4069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1,6</w:t>
            </w:r>
          </w:p>
        </w:tc>
        <w:tc>
          <w:tcPr>
            <w:tcW w:w="992" w:type="dxa"/>
            <w:tcBorders>
              <w:top w:val="nil"/>
              <w:left w:val="single" w:sz="6" w:space="0" w:color="4069EA"/>
              <w:bottom w:val="nil"/>
              <w:right w:val="single" w:sz="6" w:space="0" w:color="4069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1,7</w:t>
            </w:r>
          </w:p>
        </w:tc>
      </w:tr>
      <w:tr w:rsidR="007D7068" w:rsidRPr="00B45F56" w:rsidTr="0091755C">
        <w:trPr>
          <w:trHeight w:val="385"/>
        </w:trPr>
        <w:tc>
          <w:tcPr>
            <w:tcW w:w="2992" w:type="dxa"/>
            <w:tcBorders>
              <w:top w:val="nil"/>
              <w:left w:val="single" w:sz="6" w:space="0" w:color="80A0EA"/>
              <w:bottom w:val="nil"/>
              <w:right w:val="single" w:sz="6" w:space="0" w:color="00A3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proofErr w:type="spellStart"/>
            <w:r w:rsidRPr="00B45F56">
              <w:rPr>
                <w:rFonts w:ascii="Times New Roman" w:eastAsia="Times New Roman" w:hAnsi="Times New Roman" w:cs="Times New Roman"/>
                <w:color w:val="000000"/>
                <w:kern w:val="24"/>
                <w:sz w:val="20"/>
                <w:szCs w:val="20"/>
                <w:lang w:eastAsia="ru-RU"/>
              </w:rPr>
              <w:t>Сальмонеллезные</w:t>
            </w:r>
            <w:proofErr w:type="spellEnd"/>
            <w:r w:rsidRPr="00B45F56">
              <w:rPr>
                <w:rFonts w:ascii="Times New Roman" w:eastAsia="Times New Roman" w:hAnsi="Times New Roman" w:cs="Times New Roman"/>
                <w:color w:val="000000"/>
                <w:kern w:val="24"/>
                <w:sz w:val="20"/>
                <w:szCs w:val="20"/>
                <w:lang w:eastAsia="ru-RU"/>
              </w:rPr>
              <w:t> инфекции</w:t>
            </w:r>
          </w:p>
        </w:tc>
        <w:tc>
          <w:tcPr>
            <w:tcW w:w="851" w:type="dxa"/>
            <w:tcBorders>
              <w:top w:val="nil"/>
              <w:left w:val="single" w:sz="6" w:space="0" w:color="00A3EA"/>
              <w:bottom w:val="nil"/>
              <w:right w:val="single" w:sz="6" w:space="0" w:color="80A5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0,9</w:t>
            </w:r>
          </w:p>
        </w:tc>
        <w:tc>
          <w:tcPr>
            <w:tcW w:w="837" w:type="dxa"/>
            <w:tcBorders>
              <w:top w:val="nil"/>
              <w:left w:val="single" w:sz="6" w:space="0" w:color="80A5EA"/>
              <w:bottom w:val="nil"/>
              <w:right w:val="single" w:sz="6" w:space="0" w:color="00A8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0,8</w:t>
            </w:r>
          </w:p>
        </w:tc>
        <w:tc>
          <w:tcPr>
            <w:tcW w:w="864" w:type="dxa"/>
            <w:tcBorders>
              <w:top w:val="nil"/>
              <w:left w:val="single" w:sz="6" w:space="0" w:color="00A8EA"/>
              <w:bottom w:val="nil"/>
              <w:right w:val="single" w:sz="6" w:space="0" w:color="40CCE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0,7</w:t>
            </w:r>
          </w:p>
        </w:tc>
        <w:tc>
          <w:tcPr>
            <w:tcW w:w="850" w:type="dxa"/>
            <w:tcBorders>
              <w:top w:val="nil"/>
              <w:left w:val="single" w:sz="6" w:space="0" w:color="40CCE9"/>
              <w:bottom w:val="nil"/>
              <w:right w:val="single" w:sz="6" w:space="0" w:color="00AC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0,8</w:t>
            </w:r>
          </w:p>
        </w:tc>
        <w:tc>
          <w:tcPr>
            <w:tcW w:w="992" w:type="dxa"/>
            <w:tcBorders>
              <w:top w:val="nil"/>
              <w:left w:val="single" w:sz="6" w:space="0" w:color="00ACEA"/>
              <w:bottom w:val="nil"/>
              <w:right w:val="single" w:sz="6" w:space="0" w:color="C0AE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0,5</w:t>
            </w:r>
          </w:p>
        </w:tc>
        <w:tc>
          <w:tcPr>
            <w:tcW w:w="993" w:type="dxa"/>
            <w:tcBorders>
              <w:top w:val="nil"/>
              <w:left w:val="single" w:sz="6" w:space="0" w:color="C0AEEA"/>
              <w:bottom w:val="nil"/>
              <w:right w:val="single" w:sz="6" w:space="0" w:color="80B1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0,7</w:t>
            </w:r>
          </w:p>
        </w:tc>
        <w:tc>
          <w:tcPr>
            <w:tcW w:w="992" w:type="dxa"/>
            <w:tcBorders>
              <w:top w:val="nil"/>
              <w:left w:val="single" w:sz="6" w:space="0" w:color="80B1EA"/>
              <w:bottom w:val="nil"/>
              <w:right w:val="single" w:sz="6" w:space="0" w:color="80B1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0,7</w:t>
            </w:r>
          </w:p>
        </w:tc>
      </w:tr>
      <w:tr w:rsidR="007D7068" w:rsidRPr="00B45F56" w:rsidTr="0091755C">
        <w:trPr>
          <w:trHeight w:val="559"/>
        </w:trPr>
        <w:tc>
          <w:tcPr>
            <w:tcW w:w="2992" w:type="dxa"/>
            <w:tcBorders>
              <w:top w:val="nil"/>
              <w:left w:val="single" w:sz="6" w:space="0" w:color="00B6EA"/>
              <w:bottom w:val="nil"/>
              <w:right w:val="single" w:sz="6" w:space="0" w:color="40B8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lastRenderedPageBreak/>
              <w:t>Брюшной тиф и паратифы</w:t>
            </w:r>
            <w:proofErr w:type="gramStart"/>
            <w:r w:rsidRPr="00B45F56">
              <w:rPr>
                <w:rFonts w:ascii="Times New Roman" w:eastAsia="Times New Roman" w:hAnsi="Times New Roman" w:cs="Times New Roman"/>
                <w:color w:val="000000"/>
                <w:kern w:val="24"/>
                <w:sz w:val="20"/>
                <w:szCs w:val="20"/>
                <w:lang w:eastAsia="ru-RU"/>
              </w:rPr>
              <w:t xml:space="preserve"> А</w:t>
            </w:r>
            <w:proofErr w:type="gramEnd"/>
            <w:r w:rsidRPr="00B45F56">
              <w:rPr>
                <w:rFonts w:ascii="Times New Roman" w:eastAsia="Times New Roman" w:hAnsi="Times New Roman" w:cs="Times New Roman"/>
                <w:color w:val="000000"/>
                <w:kern w:val="24"/>
                <w:sz w:val="20"/>
                <w:szCs w:val="20"/>
                <w:lang w:eastAsia="ru-RU"/>
              </w:rPr>
              <w:t>, В, С,  случаев</w:t>
            </w:r>
          </w:p>
        </w:tc>
        <w:tc>
          <w:tcPr>
            <w:tcW w:w="851" w:type="dxa"/>
            <w:tcBorders>
              <w:top w:val="nil"/>
              <w:left w:val="single" w:sz="6" w:space="0" w:color="40B8EA"/>
              <w:bottom w:val="nil"/>
              <w:right w:val="single" w:sz="6" w:space="0" w:color="00BA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49</w:t>
            </w:r>
          </w:p>
        </w:tc>
        <w:tc>
          <w:tcPr>
            <w:tcW w:w="837" w:type="dxa"/>
            <w:tcBorders>
              <w:top w:val="nil"/>
              <w:left w:val="single" w:sz="6" w:space="0" w:color="00BAEA"/>
              <w:bottom w:val="nil"/>
              <w:right w:val="single" w:sz="6" w:space="0" w:color="C0BC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51</w:t>
            </w:r>
          </w:p>
        </w:tc>
        <w:tc>
          <w:tcPr>
            <w:tcW w:w="864" w:type="dxa"/>
            <w:tcBorders>
              <w:top w:val="nil"/>
              <w:left w:val="single" w:sz="6" w:space="0" w:color="C0BCEA"/>
              <w:bottom w:val="nil"/>
              <w:right w:val="single" w:sz="6" w:space="0" w:color="40BFEA"/>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76</w:t>
            </w:r>
          </w:p>
        </w:tc>
        <w:tc>
          <w:tcPr>
            <w:tcW w:w="850" w:type="dxa"/>
            <w:tcBorders>
              <w:top w:val="nil"/>
              <w:left w:val="single" w:sz="6" w:space="0" w:color="40BFEA"/>
              <w:bottom w:val="nil"/>
              <w:right w:val="single" w:sz="6" w:space="0" w:color="4002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22</w:t>
            </w:r>
          </w:p>
        </w:tc>
        <w:tc>
          <w:tcPr>
            <w:tcW w:w="992" w:type="dxa"/>
            <w:tcBorders>
              <w:top w:val="nil"/>
              <w:left w:val="single" w:sz="6" w:space="0" w:color="4002EB"/>
              <w:bottom w:val="nil"/>
              <w:right w:val="single" w:sz="6" w:space="0" w:color="0005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16</w:t>
            </w:r>
          </w:p>
        </w:tc>
        <w:tc>
          <w:tcPr>
            <w:tcW w:w="993" w:type="dxa"/>
            <w:tcBorders>
              <w:top w:val="nil"/>
              <w:left w:val="single" w:sz="6" w:space="0" w:color="0005EB"/>
              <w:bottom w:val="nil"/>
              <w:right w:val="single" w:sz="6" w:space="0" w:color="8007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w:t>
            </w:r>
          </w:p>
        </w:tc>
        <w:tc>
          <w:tcPr>
            <w:tcW w:w="992" w:type="dxa"/>
            <w:tcBorders>
              <w:top w:val="nil"/>
              <w:left w:val="single" w:sz="6" w:space="0" w:color="8007EB"/>
              <w:bottom w:val="nil"/>
              <w:right w:val="single" w:sz="6" w:space="0" w:color="8007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w:t>
            </w:r>
          </w:p>
        </w:tc>
      </w:tr>
      <w:tr w:rsidR="007D7068" w:rsidRPr="00B45F56" w:rsidTr="0091755C">
        <w:trPr>
          <w:trHeight w:val="734"/>
        </w:trPr>
        <w:tc>
          <w:tcPr>
            <w:tcW w:w="2992" w:type="dxa"/>
            <w:tcBorders>
              <w:top w:val="nil"/>
              <w:left w:val="single" w:sz="6" w:space="0" w:color="800BEB"/>
              <w:bottom w:val="nil"/>
              <w:right w:val="single" w:sz="6" w:space="0" w:color="400E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Грипп,  острые инфекции верхних </w:t>
            </w:r>
            <w:r w:rsidRPr="00B45F56">
              <w:rPr>
                <w:rFonts w:ascii="Times New Roman" w:eastAsia="Times New Roman" w:hAnsi="Times New Roman" w:cs="Times New Roman"/>
                <w:color w:val="000000"/>
                <w:kern w:val="24"/>
                <w:sz w:val="20"/>
                <w:szCs w:val="20"/>
                <w:lang w:eastAsia="ru-RU"/>
              </w:rPr>
              <w:br/>
              <w:t>и нижних дыхательных путей</w:t>
            </w:r>
          </w:p>
        </w:tc>
        <w:tc>
          <w:tcPr>
            <w:tcW w:w="851" w:type="dxa"/>
            <w:tcBorders>
              <w:top w:val="nil"/>
              <w:left w:val="single" w:sz="6" w:space="0" w:color="400EEB"/>
              <w:bottom w:val="nil"/>
              <w:right w:val="single" w:sz="6" w:space="0" w:color="0021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312,8</w:t>
            </w:r>
          </w:p>
        </w:tc>
        <w:tc>
          <w:tcPr>
            <w:tcW w:w="837" w:type="dxa"/>
            <w:tcBorders>
              <w:top w:val="nil"/>
              <w:left w:val="single" w:sz="6" w:space="0" w:color="0021EB"/>
              <w:bottom w:val="nil"/>
              <w:right w:val="single" w:sz="6" w:space="0" w:color="C023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340,4</w:t>
            </w:r>
          </w:p>
        </w:tc>
        <w:tc>
          <w:tcPr>
            <w:tcW w:w="864" w:type="dxa"/>
            <w:tcBorders>
              <w:top w:val="nil"/>
              <w:left w:val="single" w:sz="6" w:space="0" w:color="C023EB"/>
              <w:bottom w:val="nil"/>
              <w:right w:val="single" w:sz="6" w:space="0" w:color="4026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381,0</w:t>
            </w:r>
          </w:p>
        </w:tc>
        <w:tc>
          <w:tcPr>
            <w:tcW w:w="850" w:type="dxa"/>
            <w:tcBorders>
              <w:top w:val="nil"/>
              <w:left w:val="single" w:sz="6" w:space="0" w:color="4026EB"/>
              <w:bottom w:val="nil"/>
              <w:right w:val="single" w:sz="6" w:space="0" w:color="C028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372,1</w:t>
            </w:r>
          </w:p>
        </w:tc>
        <w:tc>
          <w:tcPr>
            <w:tcW w:w="992" w:type="dxa"/>
            <w:tcBorders>
              <w:top w:val="nil"/>
              <w:left w:val="single" w:sz="6" w:space="0" w:color="C028EB"/>
              <w:bottom w:val="nil"/>
              <w:right w:val="single" w:sz="6" w:space="0" w:color="406EEA"/>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368,0</w:t>
            </w:r>
          </w:p>
        </w:tc>
        <w:tc>
          <w:tcPr>
            <w:tcW w:w="993" w:type="dxa"/>
            <w:tcBorders>
              <w:top w:val="nil"/>
              <w:left w:val="single" w:sz="6" w:space="0" w:color="406EEA"/>
              <w:bottom w:val="nil"/>
              <w:right w:val="single" w:sz="6" w:space="0" w:color="002F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436,3</w:t>
            </w:r>
          </w:p>
        </w:tc>
        <w:tc>
          <w:tcPr>
            <w:tcW w:w="992" w:type="dxa"/>
            <w:tcBorders>
              <w:top w:val="nil"/>
              <w:left w:val="single" w:sz="6" w:space="0" w:color="002FEB"/>
              <w:bottom w:val="nil"/>
              <w:right w:val="single" w:sz="6" w:space="0" w:color="002FEB"/>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410,3</w:t>
            </w:r>
          </w:p>
        </w:tc>
      </w:tr>
      <w:tr w:rsidR="007D7068" w:rsidRPr="00B45F56" w:rsidTr="0091755C">
        <w:trPr>
          <w:trHeight w:val="211"/>
        </w:trPr>
        <w:tc>
          <w:tcPr>
            <w:tcW w:w="2992" w:type="dxa"/>
            <w:tcBorders>
              <w:top w:val="nil"/>
              <w:left w:val="single" w:sz="6" w:space="0" w:color="0047EB"/>
              <w:bottom w:val="nil"/>
              <w:right w:val="single" w:sz="6" w:space="0" w:color="4049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Вирусный гепатит</w:t>
            </w:r>
          </w:p>
        </w:tc>
        <w:tc>
          <w:tcPr>
            <w:tcW w:w="851" w:type="dxa"/>
            <w:tcBorders>
              <w:top w:val="nil"/>
              <w:left w:val="single" w:sz="6" w:space="0" w:color="4049EB"/>
              <w:bottom w:val="nil"/>
              <w:right w:val="single" w:sz="6" w:space="0" w:color="C04B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32,6</w:t>
            </w:r>
          </w:p>
        </w:tc>
        <w:tc>
          <w:tcPr>
            <w:tcW w:w="837" w:type="dxa"/>
            <w:tcBorders>
              <w:top w:val="nil"/>
              <w:left w:val="single" w:sz="6" w:space="0" w:color="C04BEB"/>
              <w:bottom w:val="nil"/>
              <w:right w:val="single" w:sz="6" w:space="0" w:color="404EEB"/>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29,5</w:t>
            </w:r>
          </w:p>
        </w:tc>
        <w:tc>
          <w:tcPr>
            <w:tcW w:w="864" w:type="dxa"/>
            <w:tcBorders>
              <w:top w:val="nil"/>
              <w:left w:val="single" w:sz="6" w:space="0" w:color="404EEB"/>
              <w:bottom w:val="nil"/>
              <w:right w:val="single" w:sz="6" w:space="0" w:color="C040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41,7</w:t>
            </w:r>
          </w:p>
        </w:tc>
        <w:tc>
          <w:tcPr>
            <w:tcW w:w="850" w:type="dxa"/>
            <w:tcBorders>
              <w:top w:val="nil"/>
              <w:left w:val="single" w:sz="6" w:space="0" w:color="C04054"/>
              <w:bottom w:val="nil"/>
              <w:right w:val="single" w:sz="6" w:space="0" w:color="0046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37,9</w:t>
            </w:r>
          </w:p>
        </w:tc>
        <w:tc>
          <w:tcPr>
            <w:tcW w:w="992" w:type="dxa"/>
            <w:tcBorders>
              <w:top w:val="nil"/>
              <w:left w:val="single" w:sz="6" w:space="0" w:color="004654"/>
              <w:bottom w:val="nil"/>
              <w:right w:val="single" w:sz="6" w:space="0" w:color="C0FBE8"/>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25,8</w:t>
            </w:r>
          </w:p>
        </w:tc>
        <w:tc>
          <w:tcPr>
            <w:tcW w:w="993" w:type="dxa"/>
            <w:tcBorders>
              <w:top w:val="nil"/>
              <w:left w:val="single" w:sz="6" w:space="0" w:color="C0FBE8"/>
              <w:bottom w:val="nil"/>
              <w:right w:val="single" w:sz="6" w:space="0" w:color="80FEE8"/>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38,1</w:t>
            </w:r>
          </w:p>
        </w:tc>
        <w:tc>
          <w:tcPr>
            <w:tcW w:w="992" w:type="dxa"/>
            <w:tcBorders>
              <w:top w:val="nil"/>
              <w:left w:val="single" w:sz="6" w:space="0" w:color="80FEE8"/>
              <w:bottom w:val="nil"/>
              <w:right w:val="single" w:sz="6" w:space="0" w:color="80FEE8"/>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32,1</w:t>
            </w:r>
          </w:p>
        </w:tc>
      </w:tr>
      <w:tr w:rsidR="007D7068" w:rsidRPr="00B45F56" w:rsidTr="0091755C">
        <w:trPr>
          <w:trHeight w:val="211"/>
        </w:trPr>
        <w:tc>
          <w:tcPr>
            <w:tcW w:w="2992" w:type="dxa"/>
            <w:tcBorders>
              <w:top w:val="nil"/>
              <w:left w:val="single" w:sz="6" w:space="0" w:color="C0490D"/>
              <w:bottom w:val="nil"/>
              <w:right w:val="single" w:sz="6" w:space="0" w:color="004F0D"/>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Скарлатина</w:t>
            </w:r>
          </w:p>
        </w:tc>
        <w:tc>
          <w:tcPr>
            <w:tcW w:w="851" w:type="dxa"/>
            <w:tcBorders>
              <w:top w:val="nil"/>
              <w:left w:val="single" w:sz="6" w:space="0" w:color="004F0D"/>
              <w:bottom w:val="nil"/>
              <w:right w:val="single" w:sz="6" w:space="0" w:color="40720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0,6</w:t>
            </w:r>
          </w:p>
        </w:tc>
        <w:tc>
          <w:tcPr>
            <w:tcW w:w="837" w:type="dxa"/>
            <w:tcBorders>
              <w:top w:val="nil"/>
              <w:left w:val="single" w:sz="6" w:space="0" w:color="40720F"/>
              <w:bottom w:val="nil"/>
              <w:right w:val="single" w:sz="6" w:space="0" w:color="40750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0,5</w:t>
            </w:r>
          </w:p>
        </w:tc>
        <w:tc>
          <w:tcPr>
            <w:tcW w:w="864" w:type="dxa"/>
            <w:tcBorders>
              <w:top w:val="nil"/>
              <w:left w:val="single" w:sz="6" w:space="0" w:color="40750F"/>
              <w:bottom w:val="nil"/>
              <w:right w:val="single" w:sz="6" w:space="0" w:color="00790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0,4</w:t>
            </w:r>
          </w:p>
        </w:tc>
        <w:tc>
          <w:tcPr>
            <w:tcW w:w="850" w:type="dxa"/>
            <w:tcBorders>
              <w:top w:val="nil"/>
              <w:left w:val="single" w:sz="6" w:space="0" w:color="00790F"/>
              <w:bottom w:val="nil"/>
              <w:right w:val="single" w:sz="6" w:space="0" w:color="807B0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0,4</w:t>
            </w:r>
          </w:p>
        </w:tc>
        <w:tc>
          <w:tcPr>
            <w:tcW w:w="992" w:type="dxa"/>
            <w:tcBorders>
              <w:top w:val="nil"/>
              <w:left w:val="single" w:sz="6" w:space="0" w:color="807B0F"/>
              <w:bottom w:val="nil"/>
              <w:right w:val="single" w:sz="6" w:space="0" w:color="007E0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0,5</w:t>
            </w:r>
          </w:p>
        </w:tc>
        <w:tc>
          <w:tcPr>
            <w:tcW w:w="993" w:type="dxa"/>
            <w:tcBorders>
              <w:top w:val="nil"/>
              <w:left w:val="single" w:sz="6" w:space="0" w:color="007E0F"/>
              <w:bottom w:val="nil"/>
              <w:right w:val="single" w:sz="6" w:space="0" w:color="40DC33"/>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0,5</w:t>
            </w:r>
          </w:p>
        </w:tc>
        <w:tc>
          <w:tcPr>
            <w:tcW w:w="992" w:type="dxa"/>
            <w:tcBorders>
              <w:top w:val="nil"/>
              <w:left w:val="single" w:sz="6" w:space="0" w:color="40DC33"/>
              <w:bottom w:val="nil"/>
              <w:right w:val="single" w:sz="6" w:space="0" w:color="40DC33"/>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0,7</w:t>
            </w:r>
          </w:p>
        </w:tc>
      </w:tr>
      <w:tr w:rsidR="007D7068" w:rsidRPr="00B45F56" w:rsidTr="0091755C">
        <w:trPr>
          <w:trHeight w:val="211"/>
        </w:trPr>
        <w:tc>
          <w:tcPr>
            <w:tcW w:w="2992" w:type="dxa"/>
            <w:tcBorders>
              <w:top w:val="nil"/>
              <w:left w:val="single" w:sz="6" w:space="0" w:color="C0718F"/>
              <w:bottom w:val="nil"/>
              <w:right w:val="single" w:sz="6" w:space="0" w:color="00748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Коклюш, случаев</w:t>
            </w:r>
          </w:p>
        </w:tc>
        <w:tc>
          <w:tcPr>
            <w:tcW w:w="851" w:type="dxa"/>
            <w:tcBorders>
              <w:top w:val="nil"/>
              <w:left w:val="single" w:sz="6" w:space="0" w:color="00748F"/>
              <w:bottom w:val="nil"/>
              <w:right w:val="single" w:sz="6" w:space="0" w:color="80768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36</w:t>
            </w:r>
          </w:p>
        </w:tc>
        <w:tc>
          <w:tcPr>
            <w:tcW w:w="837" w:type="dxa"/>
            <w:tcBorders>
              <w:top w:val="nil"/>
              <w:left w:val="single" w:sz="6" w:space="0" w:color="80768F"/>
              <w:bottom w:val="nil"/>
              <w:right w:val="single" w:sz="6" w:space="0" w:color="00798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62</w:t>
            </w:r>
          </w:p>
        </w:tc>
        <w:tc>
          <w:tcPr>
            <w:tcW w:w="864" w:type="dxa"/>
            <w:tcBorders>
              <w:top w:val="nil"/>
              <w:left w:val="single" w:sz="6" w:space="0" w:color="00798F"/>
              <w:bottom w:val="nil"/>
              <w:right w:val="single" w:sz="6" w:space="0" w:color="807B8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42</w:t>
            </w:r>
          </w:p>
        </w:tc>
        <w:tc>
          <w:tcPr>
            <w:tcW w:w="850" w:type="dxa"/>
            <w:tcBorders>
              <w:top w:val="nil"/>
              <w:left w:val="single" w:sz="6" w:space="0" w:color="807B8F"/>
              <w:bottom w:val="nil"/>
              <w:right w:val="single" w:sz="6" w:space="0" w:color="007E8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65</w:t>
            </w:r>
          </w:p>
        </w:tc>
        <w:tc>
          <w:tcPr>
            <w:tcW w:w="992" w:type="dxa"/>
            <w:tcBorders>
              <w:top w:val="nil"/>
              <w:left w:val="single" w:sz="6" w:space="0" w:color="007E8F"/>
              <w:bottom w:val="nil"/>
              <w:right w:val="single" w:sz="6" w:space="0" w:color="405690"/>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84</w:t>
            </w:r>
          </w:p>
        </w:tc>
        <w:tc>
          <w:tcPr>
            <w:tcW w:w="993" w:type="dxa"/>
            <w:tcBorders>
              <w:top w:val="nil"/>
              <w:left w:val="single" w:sz="6" w:space="0" w:color="405690"/>
              <w:bottom w:val="nil"/>
              <w:right w:val="single" w:sz="6" w:space="0" w:color="C05890"/>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101</w:t>
            </w:r>
          </w:p>
        </w:tc>
        <w:tc>
          <w:tcPr>
            <w:tcW w:w="992" w:type="dxa"/>
            <w:tcBorders>
              <w:top w:val="nil"/>
              <w:left w:val="single" w:sz="6" w:space="0" w:color="C05890"/>
              <w:bottom w:val="nil"/>
              <w:right w:val="single" w:sz="6" w:space="0" w:color="C05890"/>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102</w:t>
            </w:r>
          </w:p>
        </w:tc>
      </w:tr>
      <w:tr w:rsidR="007D7068" w:rsidRPr="00B45F56" w:rsidTr="0091755C">
        <w:trPr>
          <w:trHeight w:val="211"/>
        </w:trPr>
        <w:tc>
          <w:tcPr>
            <w:tcW w:w="2992" w:type="dxa"/>
            <w:tcBorders>
              <w:top w:val="nil"/>
              <w:left w:val="single" w:sz="6" w:space="0" w:color="405D90"/>
              <w:bottom w:val="nil"/>
              <w:right w:val="single" w:sz="6" w:space="0" w:color="C05F90"/>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Корь, случаев</w:t>
            </w:r>
          </w:p>
        </w:tc>
        <w:tc>
          <w:tcPr>
            <w:tcW w:w="851" w:type="dxa"/>
            <w:tcBorders>
              <w:top w:val="nil"/>
              <w:left w:val="single" w:sz="6" w:space="0" w:color="C05F90"/>
              <w:bottom w:val="nil"/>
              <w:right w:val="single" w:sz="6" w:space="0" w:color="4032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457</w:t>
            </w:r>
          </w:p>
        </w:tc>
        <w:tc>
          <w:tcPr>
            <w:tcW w:w="837" w:type="dxa"/>
            <w:tcBorders>
              <w:top w:val="nil"/>
              <w:left w:val="single" w:sz="6" w:space="0" w:color="403294"/>
              <w:bottom w:val="nil"/>
              <w:right w:val="single" w:sz="6" w:space="0" w:color="C034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864" w:type="dxa"/>
            <w:tcBorders>
              <w:top w:val="nil"/>
              <w:left w:val="single" w:sz="6" w:space="0" w:color="C03494"/>
              <w:bottom w:val="nil"/>
              <w:right w:val="single" w:sz="6" w:space="0" w:color="0039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850" w:type="dxa"/>
            <w:tcBorders>
              <w:top w:val="nil"/>
              <w:left w:val="single" w:sz="6" w:space="0" w:color="003994"/>
              <w:bottom w:val="nil"/>
              <w:right w:val="single" w:sz="6" w:space="0" w:color="803B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w:t>
            </w:r>
          </w:p>
        </w:tc>
        <w:tc>
          <w:tcPr>
            <w:tcW w:w="992" w:type="dxa"/>
            <w:tcBorders>
              <w:top w:val="nil"/>
              <w:left w:val="single" w:sz="6" w:space="0" w:color="803B94"/>
              <w:bottom w:val="nil"/>
              <w:right w:val="single" w:sz="6" w:space="0" w:color="003E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w:t>
            </w:r>
          </w:p>
        </w:tc>
        <w:tc>
          <w:tcPr>
            <w:tcW w:w="993" w:type="dxa"/>
            <w:tcBorders>
              <w:top w:val="nil"/>
              <w:left w:val="single" w:sz="6" w:space="0" w:color="003E94"/>
              <w:bottom w:val="nil"/>
              <w:right w:val="single" w:sz="6" w:space="0" w:color="C0E0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992" w:type="dxa"/>
            <w:tcBorders>
              <w:top w:val="nil"/>
              <w:left w:val="single" w:sz="6" w:space="0" w:color="C0E094"/>
              <w:bottom w:val="nil"/>
              <w:right w:val="single" w:sz="6" w:space="0" w:color="C0E09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r>
      <w:tr w:rsidR="007D7068" w:rsidRPr="00B45F56" w:rsidTr="0091755C">
        <w:trPr>
          <w:trHeight w:val="385"/>
        </w:trPr>
        <w:tc>
          <w:tcPr>
            <w:tcW w:w="2992" w:type="dxa"/>
            <w:tcBorders>
              <w:top w:val="nil"/>
              <w:left w:val="single" w:sz="6" w:space="0" w:color="40E594"/>
              <w:bottom w:val="nil"/>
              <w:right w:val="single" w:sz="6" w:space="0" w:color="C011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Менингококковая инфекция, случаев</w:t>
            </w:r>
          </w:p>
        </w:tc>
        <w:tc>
          <w:tcPr>
            <w:tcW w:w="851" w:type="dxa"/>
            <w:tcBorders>
              <w:top w:val="nil"/>
              <w:left w:val="single" w:sz="6" w:space="0" w:color="C01154"/>
              <w:bottom w:val="nil"/>
              <w:right w:val="single" w:sz="6" w:space="0" w:color="4016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w:t>
            </w:r>
          </w:p>
        </w:tc>
        <w:tc>
          <w:tcPr>
            <w:tcW w:w="837" w:type="dxa"/>
            <w:tcBorders>
              <w:top w:val="nil"/>
              <w:left w:val="single" w:sz="6" w:space="0" w:color="401654"/>
              <w:bottom w:val="nil"/>
              <w:right w:val="single" w:sz="6" w:space="0" w:color="C018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9</w:t>
            </w:r>
          </w:p>
        </w:tc>
        <w:tc>
          <w:tcPr>
            <w:tcW w:w="864" w:type="dxa"/>
            <w:tcBorders>
              <w:top w:val="nil"/>
              <w:left w:val="single" w:sz="6" w:space="0" w:color="C01854"/>
              <w:bottom w:val="nil"/>
              <w:right w:val="single" w:sz="6" w:space="0" w:color="401B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w:t>
            </w:r>
          </w:p>
        </w:tc>
        <w:tc>
          <w:tcPr>
            <w:tcW w:w="850" w:type="dxa"/>
            <w:tcBorders>
              <w:top w:val="nil"/>
              <w:left w:val="single" w:sz="6" w:space="0" w:color="401B54"/>
              <w:bottom w:val="nil"/>
              <w:right w:val="single" w:sz="6" w:space="0" w:color="C01D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w:t>
            </w:r>
          </w:p>
        </w:tc>
        <w:tc>
          <w:tcPr>
            <w:tcW w:w="992" w:type="dxa"/>
            <w:tcBorders>
              <w:top w:val="nil"/>
              <w:left w:val="single" w:sz="6" w:space="0" w:color="C01D54"/>
              <w:bottom w:val="nil"/>
              <w:right w:val="single" w:sz="6" w:space="0" w:color="00E39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17</w:t>
            </w:r>
          </w:p>
        </w:tc>
        <w:tc>
          <w:tcPr>
            <w:tcW w:w="993" w:type="dxa"/>
            <w:tcBorders>
              <w:top w:val="nil"/>
              <w:left w:val="single" w:sz="6" w:space="0" w:color="00E394"/>
              <w:bottom w:val="nil"/>
              <w:right w:val="single" w:sz="6" w:space="0" w:color="005C90"/>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7</w:t>
            </w:r>
          </w:p>
        </w:tc>
        <w:tc>
          <w:tcPr>
            <w:tcW w:w="992" w:type="dxa"/>
            <w:tcBorders>
              <w:top w:val="nil"/>
              <w:left w:val="single" w:sz="6" w:space="0" w:color="005C90"/>
              <w:bottom w:val="nil"/>
              <w:right w:val="single" w:sz="6" w:space="0" w:color="005C90"/>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9</w:t>
            </w:r>
          </w:p>
        </w:tc>
      </w:tr>
      <w:tr w:rsidR="007D7068" w:rsidRPr="00B45F56" w:rsidTr="0091755C">
        <w:trPr>
          <w:trHeight w:val="211"/>
        </w:trPr>
        <w:tc>
          <w:tcPr>
            <w:tcW w:w="2992" w:type="dxa"/>
            <w:tcBorders>
              <w:top w:val="nil"/>
              <w:left w:val="single" w:sz="6" w:space="0" w:color="406354"/>
              <w:bottom w:val="nil"/>
              <w:right w:val="single" w:sz="6" w:space="0" w:color="C065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Бруцеллёз, случаев</w:t>
            </w:r>
          </w:p>
        </w:tc>
        <w:tc>
          <w:tcPr>
            <w:tcW w:w="851" w:type="dxa"/>
            <w:tcBorders>
              <w:top w:val="nil"/>
              <w:left w:val="single" w:sz="6" w:space="0" w:color="C06554"/>
              <w:bottom w:val="nil"/>
              <w:right w:val="single" w:sz="6" w:space="0" w:color="4068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422</w:t>
            </w:r>
          </w:p>
        </w:tc>
        <w:tc>
          <w:tcPr>
            <w:tcW w:w="837" w:type="dxa"/>
            <w:tcBorders>
              <w:top w:val="nil"/>
              <w:left w:val="single" w:sz="6" w:space="0" w:color="406854"/>
              <w:bottom w:val="nil"/>
              <w:right w:val="single" w:sz="6" w:space="0" w:color="C06A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362</w:t>
            </w:r>
          </w:p>
        </w:tc>
        <w:tc>
          <w:tcPr>
            <w:tcW w:w="864" w:type="dxa"/>
            <w:tcBorders>
              <w:top w:val="nil"/>
              <w:left w:val="single" w:sz="6" w:space="0" w:color="C06A54"/>
              <w:bottom w:val="nil"/>
              <w:right w:val="single" w:sz="6" w:space="0" w:color="406D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572</w:t>
            </w:r>
          </w:p>
        </w:tc>
        <w:tc>
          <w:tcPr>
            <w:tcW w:w="850" w:type="dxa"/>
            <w:tcBorders>
              <w:top w:val="nil"/>
              <w:left w:val="single" w:sz="6" w:space="0" w:color="406D54"/>
              <w:bottom w:val="nil"/>
              <w:right w:val="single" w:sz="6" w:space="0" w:color="00A0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702</w:t>
            </w:r>
          </w:p>
        </w:tc>
        <w:tc>
          <w:tcPr>
            <w:tcW w:w="992" w:type="dxa"/>
            <w:tcBorders>
              <w:top w:val="nil"/>
              <w:left w:val="single" w:sz="6" w:space="0" w:color="00A054"/>
              <w:bottom w:val="nil"/>
              <w:right w:val="single" w:sz="6" w:space="0" w:color="80A3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874</w:t>
            </w:r>
          </w:p>
        </w:tc>
        <w:tc>
          <w:tcPr>
            <w:tcW w:w="993" w:type="dxa"/>
            <w:tcBorders>
              <w:top w:val="nil"/>
              <w:left w:val="single" w:sz="6" w:space="0" w:color="80A354"/>
              <w:bottom w:val="nil"/>
              <w:right w:val="single" w:sz="6" w:space="0" w:color="00A6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844</w:t>
            </w:r>
          </w:p>
        </w:tc>
        <w:tc>
          <w:tcPr>
            <w:tcW w:w="992" w:type="dxa"/>
            <w:tcBorders>
              <w:top w:val="nil"/>
              <w:left w:val="single" w:sz="6" w:space="0" w:color="00A654"/>
              <w:bottom w:val="nil"/>
              <w:right w:val="single" w:sz="6" w:space="0" w:color="00A6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858</w:t>
            </w:r>
          </w:p>
        </w:tc>
      </w:tr>
      <w:tr w:rsidR="007D7068" w:rsidRPr="00B45F56" w:rsidTr="0091755C">
        <w:trPr>
          <w:trHeight w:val="211"/>
        </w:trPr>
        <w:tc>
          <w:tcPr>
            <w:tcW w:w="9371" w:type="dxa"/>
            <w:gridSpan w:val="8"/>
            <w:tcBorders>
              <w:top w:val="nil"/>
              <w:left w:val="single" w:sz="6" w:space="0" w:color="C0AB54"/>
              <w:bottom w:val="nil"/>
              <w:right w:val="single" w:sz="6" w:space="0" w:color="C0AB54"/>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b/>
                <w:bCs/>
                <w:color w:val="000000"/>
                <w:kern w:val="24"/>
                <w:sz w:val="20"/>
                <w:szCs w:val="20"/>
                <w:lang w:eastAsia="ru-RU"/>
              </w:rPr>
              <w:t>На 100 000 населения</w:t>
            </w:r>
          </w:p>
        </w:tc>
      </w:tr>
      <w:tr w:rsidR="007D7068" w:rsidRPr="00B45F56" w:rsidTr="007D7068">
        <w:trPr>
          <w:trHeight w:val="385"/>
        </w:trPr>
        <w:tc>
          <w:tcPr>
            <w:tcW w:w="2992" w:type="dxa"/>
            <w:tcBorders>
              <w:top w:val="nil"/>
              <w:left w:val="single" w:sz="6" w:space="0" w:color="005590"/>
              <w:bottom w:val="nil"/>
              <w:right w:val="single" w:sz="6" w:space="0" w:color="00C1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Острые кишечные инфекции</w:t>
            </w:r>
          </w:p>
        </w:tc>
        <w:tc>
          <w:tcPr>
            <w:tcW w:w="851" w:type="dxa"/>
            <w:tcBorders>
              <w:top w:val="nil"/>
              <w:left w:val="single" w:sz="6" w:space="0" w:color="00C154"/>
              <w:bottom w:val="nil"/>
              <w:right w:val="single" w:sz="6" w:space="0" w:color="80C3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108,2</w:t>
            </w:r>
          </w:p>
        </w:tc>
        <w:tc>
          <w:tcPr>
            <w:tcW w:w="837" w:type="dxa"/>
            <w:tcBorders>
              <w:top w:val="nil"/>
              <w:left w:val="single" w:sz="6" w:space="0" w:color="80C354"/>
              <w:bottom w:val="nil"/>
              <w:right w:val="single" w:sz="6" w:space="0" w:color="00C6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111,4</w:t>
            </w:r>
          </w:p>
        </w:tc>
        <w:tc>
          <w:tcPr>
            <w:tcW w:w="864" w:type="dxa"/>
            <w:tcBorders>
              <w:top w:val="nil"/>
              <w:left w:val="single" w:sz="6" w:space="0" w:color="00C654"/>
              <w:bottom w:val="nil"/>
              <w:right w:val="single" w:sz="6" w:space="0" w:color="80C8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116,1</w:t>
            </w:r>
          </w:p>
        </w:tc>
        <w:tc>
          <w:tcPr>
            <w:tcW w:w="850" w:type="dxa"/>
            <w:tcBorders>
              <w:top w:val="nil"/>
              <w:left w:val="single" w:sz="6" w:space="0" w:color="80C854"/>
              <w:bottom w:val="nil"/>
              <w:right w:val="single" w:sz="6" w:space="0" w:color="00CB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124,3</w:t>
            </w:r>
          </w:p>
        </w:tc>
        <w:tc>
          <w:tcPr>
            <w:tcW w:w="992" w:type="dxa"/>
            <w:tcBorders>
              <w:top w:val="nil"/>
              <w:left w:val="single" w:sz="6" w:space="0" w:color="00CB54"/>
              <w:bottom w:val="nil"/>
              <w:right w:val="single" w:sz="6" w:space="0" w:color="80CD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124,6</w:t>
            </w:r>
          </w:p>
        </w:tc>
        <w:tc>
          <w:tcPr>
            <w:tcW w:w="993" w:type="dxa"/>
            <w:tcBorders>
              <w:top w:val="nil"/>
              <w:left w:val="single" w:sz="6" w:space="0" w:color="80CD54"/>
              <w:bottom w:val="nil"/>
              <w:right w:val="single" w:sz="6" w:space="0" w:color="4061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117,9</w:t>
            </w:r>
          </w:p>
        </w:tc>
        <w:tc>
          <w:tcPr>
            <w:tcW w:w="992" w:type="dxa"/>
            <w:tcBorders>
              <w:top w:val="nil"/>
              <w:left w:val="single" w:sz="6" w:space="0" w:color="406154"/>
              <w:bottom w:val="nil"/>
              <w:right w:val="single" w:sz="6" w:space="0" w:color="406154"/>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137,7</w:t>
            </w:r>
          </w:p>
        </w:tc>
      </w:tr>
      <w:tr w:rsidR="007D7068" w:rsidRPr="00B45F56" w:rsidTr="007D7068">
        <w:trPr>
          <w:trHeight w:val="211"/>
        </w:trPr>
        <w:tc>
          <w:tcPr>
            <w:tcW w:w="2992" w:type="dxa"/>
            <w:tcBorders>
              <w:top w:val="nil"/>
              <w:left w:val="single" w:sz="6" w:space="0" w:color="C042C6"/>
              <w:bottom w:val="nil"/>
              <w:right w:val="single" w:sz="6" w:space="0" w:color="0045C6"/>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из них:</w:t>
            </w:r>
          </w:p>
        </w:tc>
        <w:tc>
          <w:tcPr>
            <w:tcW w:w="851" w:type="dxa"/>
            <w:tcBorders>
              <w:top w:val="nil"/>
              <w:left w:val="single" w:sz="6" w:space="0" w:color="0045C6"/>
              <w:bottom w:val="nil"/>
              <w:right w:val="single" w:sz="6" w:space="0" w:color="8047C6"/>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37" w:type="dxa"/>
            <w:tcBorders>
              <w:top w:val="nil"/>
              <w:left w:val="single" w:sz="6" w:space="0" w:color="8047C6"/>
              <w:bottom w:val="nil"/>
              <w:right w:val="single" w:sz="6" w:space="0" w:color="004AC6"/>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64" w:type="dxa"/>
            <w:tcBorders>
              <w:top w:val="nil"/>
              <w:left w:val="single" w:sz="6" w:space="0" w:color="004AC6"/>
              <w:bottom w:val="nil"/>
              <w:right w:val="single" w:sz="6" w:space="0" w:color="804CC6"/>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850" w:type="dxa"/>
            <w:tcBorders>
              <w:top w:val="nil"/>
              <w:left w:val="single" w:sz="6" w:space="0" w:color="804CC6"/>
              <w:bottom w:val="nil"/>
              <w:right w:val="single" w:sz="6" w:space="0" w:color="004FC6"/>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single" w:sz="6" w:space="0" w:color="004FC6"/>
              <w:bottom w:val="nil"/>
              <w:right w:val="single" w:sz="6" w:space="0" w:color="8003C9"/>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3" w:type="dxa"/>
            <w:tcBorders>
              <w:top w:val="nil"/>
              <w:left w:val="single" w:sz="6" w:space="0" w:color="8003C9"/>
              <w:bottom w:val="nil"/>
              <w:right w:val="single" w:sz="6" w:space="0" w:color="0006C9"/>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single" w:sz="6" w:space="0" w:color="0006C9"/>
              <w:bottom w:val="nil"/>
              <w:right w:val="single" w:sz="6" w:space="0" w:color="0006C9"/>
            </w:tcBorders>
            <w:shd w:val="clear" w:color="auto" w:fill="D7F3F7"/>
            <w:tcMar>
              <w:top w:w="15" w:type="dxa"/>
              <w:left w:w="15" w:type="dxa"/>
              <w:bottom w:w="15" w:type="dxa"/>
              <w:right w:w="15" w:type="dxa"/>
            </w:tcMar>
            <w:vAlign w:val="center"/>
            <w:hideMark/>
          </w:tcPr>
          <w:p w:rsidR="00B45F56" w:rsidRPr="00B45F56" w:rsidRDefault="00B45F56" w:rsidP="0091755C">
            <w:pPr>
              <w:spacing w:after="0" w:line="240" w:lineRule="auto"/>
              <w:jc w:val="center"/>
              <w:rPr>
                <w:rFonts w:ascii="Times New Roman" w:eastAsia="Times New Roman" w:hAnsi="Times New Roman" w:cs="Times New Roman"/>
                <w:sz w:val="20"/>
                <w:szCs w:val="20"/>
                <w:lang w:eastAsia="ru-RU"/>
              </w:rPr>
            </w:pPr>
          </w:p>
        </w:tc>
      </w:tr>
      <w:tr w:rsidR="007D7068" w:rsidRPr="00B45F56" w:rsidTr="007D7068">
        <w:trPr>
          <w:trHeight w:val="385"/>
        </w:trPr>
        <w:tc>
          <w:tcPr>
            <w:tcW w:w="2992" w:type="dxa"/>
            <w:tcBorders>
              <w:top w:val="nil"/>
              <w:left w:val="single" w:sz="6" w:space="0" w:color="800AC9"/>
              <w:bottom w:val="nil"/>
              <w:right w:val="single" w:sz="6" w:space="0" w:color="000D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бактериальная дизентерия</w:t>
            </w:r>
          </w:p>
        </w:tc>
        <w:tc>
          <w:tcPr>
            <w:tcW w:w="851" w:type="dxa"/>
            <w:tcBorders>
              <w:top w:val="nil"/>
              <w:left w:val="single" w:sz="6" w:space="0" w:color="000DC9"/>
              <w:bottom w:val="nil"/>
              <w:right w:val="single" w:sz="6" w:space="0" w:color="800F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9,3</w:t>
            </w:r>
          </w:p>
        </w:tc>
        <w:tc>
          <w:tcPr>
            <w:tcW w:w="837" w:type="dxa"/>
            <w:tcBorders>
              <w:top w:val="nil"/>
              <w:left w:val="single" w:sz="6" w:space="0" w:color="800FC9"/>
              <w:bottom w:val="nil"/>
              <w:right w:val="single" w:sz="6" w:space="0" w:color="0021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7,7</w:t>
            </w:r>
          </w:p>
        </w:tc>
        <w:tc>
          <w:tcPr>
            <w:tcW w:w="864" w:type="dxa"/>
            <w:tcBorders>
              <w:top w:val="nil"/>
              <w:left w:val="single" w:sz="6" w:space="0" w:color="0021C9"/>
              <w:bottom w:val="nil"/>
              <w:right w:val="single" w:sz="6" w:space="0" w:color="8023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7,4</w:t>
            </w:r>
          </w:p>
        </w:tc>
        <w:tc>
          <w:tcPr>
            <w:tcW w:w="850" w:type="dxa"/>
            <w:tcBorders>
              <w:top w:val="nil"/>
              <w:left w:val="single" w:sz="6" w:space="0" w:color="8023C9"/>
              <w:bottom w:val="nil"/>
              <w:right w:val="single" w:sz="6" w:space="0" w:color="0026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6,0</w:t>
            </w:r>
          </w:p>
        </w:tc>
        <w:tc>
          <w:tcPr>
            <w:tcW w:w="992" w:type="dxa"/>
            <w:tcBorders>
              <w:top w:val="nil"/>
              <w:left w:val="single" w:sz="6" w:space="0" w:color="0026C9"/>
              <w:bottom w:val="nil"/>
              <w:right w:val="single" w:sz="6" w:space="0" w:color="8028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6,8</w:t>
            </w:r>
          </w:p>
        </w:tc>
        <w:tc>
          <w:tcPr>
            <w:tcW w:w="993" w:type="dxa"/>
            <w:tcBorders>
              <w:top w:val="nil"/>
              <w:left w:val="single" w:sz="6" w:space="0" w:color="8028C9"/>
              <w:bottom w:val="nil"/>
              <w:right w:val="single" w:sz="6" w:space="0" w:color="002B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5,1</w:t>
            </w:r>
          </w:p>
        </w:tc>
        <w:tc>
          <w:tcPr>
            <w:tcW w:w="992" w:type="dxa"/>
            <w:tcBorders>
              <w:top w:val="nil"/>
              <w:left w:val="single" w:sz="6" w:space="0" w:color="002BC9"/>
              <w:bottom w:val="nil"/>
              <w:right w:val="single" w:sz="6" w:space="0" w:color="002B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5,2</w:t>
            </w:r>
          </w:p>
        </w:tc>
      </w:tr>
      <w:tr w:rsidR="007D7068" w:rsidRPr="00B45F56" w:rsidTr="007D7068">
        <w:trPr>
          <w:trHeight w:val="385"/>
        </w:trPr>
        <w:tc>
          <w:tcPr>
            <w:tcW w:w="2992" w:type="dxa"/>
            <w:tcBorders>
              <w:top w:val="nil"/>
              <w:left w:val="single" w:sz="6" w:space="0" w:color="802FC9"/>
              <w:bottom w:val="nil"/>
              <w:right w:val="single" w:sz="6" w:space="0" w:color="8033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proofErr w:type="spellStart"/>
            <w:r w:rsidRPr="00B45F56">
              <w:rPr>
                <w:rFonts w:ascii="Times New Roman" w:eastAsia="Times New Roman" w:hAnsi="Times New Roman" w:cs="Times New Roman"/>
                <w:color w:val="000000"/>
                <w:kern w:val="24"/>
                <w:sz w:val="20"/>
                <w:szCs w:val="20"/>
                <w:lang w:eastAsia="ru-RU"/>
              </w:rPr>
              <w:t>Сальмонеллезные</w:t>
            </w:r>
            <w:proofErr w:type="spellEnd"/>
            <w:r w:rsidRPr="00B45F56">
              <w:rPr>
                <w:rFonts w:ascii="Times New Roman" w:eastAsia="Times New Roman" w:hAnsi="Times New Roman" w:cs="Times New Roman"/>
                <w:color w:val="000000"/>
                <w:kern w:val="24"/>
                <w:sz w:val="20"/>
                <w:szCs w:val="20"/>
                <w:lang w:eastAsia="ru-RU"/>
              </w:rPr>
              <w:t> инфекции</w:t>
            </w:r>
          </w:p>
        </w:tc>
        <w:tc>
          <w:tcPr>
            <w:tcW w:w="851" w:type="dxa"/>
            <w:tcBorders>
              <w:top w:val="nil"/>
              <w:left w:val="single" w:sz="6" w:space="0" w:color="8033C9"/>
              <w:bottom w:val="nil"/>
              <w:right w:val="single" w:sz="6" w:space="0" w:color="0036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3,1</w:t>
            </w:r>
          </w:p>
        </w:tc>
        <w:tc>
          <w:tcPr>
            <w:tcW w:w="837" w:type="dxa"/>
            <w:tcBorders>
              <w:top w:val="nil"/>
              <w:left w:val="single" w:sz="6" w:space="0" w:color="0036C9"/>
              <w:bottom w:val="nil"/>
              <w:right w:val="single" w:sz="6" w:space="0" w:color="8038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2,7</w:t>
            </w:r>
          </w:p>
        </w:tc>
        <w:tc>
          <w:tcPr>
            <w:tcW w:w="864" w:type="dxa"/>
            <w:tcBorders>
              <w:top w:val="nil"/>
              <w:left w:val="single" w:sz="6" w:space="0" w:color="8038C9"/>
              <w:bottom w:val="nil"/>
              <w:right w:val="single" w:sz="6" w:space="0" w:color="003B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2,2</w:t>
            </w:r>
          </w:p>
        </w:tc>
        <w:tc>
          <w:tcPr>
            <w:tcW w:w="850" w:type="dxa"/>
            <w:tcBorders>
              <w:top w:val="nil"/>
              <w:left w:val="single" w:sz="6" w:space="0" w:color="003BC9"/>
              <w:bottom w:val="nil"/>
              <w:right w:val="single" w:sz="6" w:space="0" w:color="803D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2,5</w:t>
            </w:r>
          </w:p>
        </w:tc>
        <w:tc>
          <w:tcPr>
            <w:tcW w:w="992" w:type="dxa"/>
            <w:tcBorders>
              <w:top w:val="nil"/>
              <w:left w:val="single" w:sz="6" w:space="0" w:color="803DC9"/>
              <w:bottom w:val="nil"/>
              <w:right w:val="single" w:sz="6" w:space="0" w:color="C00C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1,8</w:t>
            </w:r>
          </w:p>
        </w:tc>
        <w:tc>
          <w:tcPr>
            <w:tcW w:w="993" w:type="dxa"/>
            <w:tcBorders>
              <w:top w:val="nil"/>
              <w:left w:val="single" w:sz="6" w:space="0" w:color="C00CC9"/>
              <w:bottom w:val="nil"/>
              <w:right w:val="single" w:sz="6" w:space="0" w:color="0061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2,1</w:t>
            </w:r>
          </w:p>
        </w:tc>
        <w:tc>
          <w:tcPr>
            <w:tcW w:w="992" w:type="dxa"/>
            <w:tcBorders>
              <w:top w:val="nil"/>
              <w:left w:val="single" w:sz="6" w:space="0" w:color="0061C9"/>
              <w:bottom w:val="nil"/>
              <w:right w:val="single" w:sz="6" w:space="0" w:color="0061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2,3</w:t>
            </w:r>
          </w:p>
        </w:tc>
      </w:tr>
      <w:tr w:rsidR="007D7068" w:rsidRPr="00B45F56" w:rsidTr="007D7068">
        <w:trPr>
          <w:trHeight w:val="385"/>
        </w:trPr>
        <w:tc>
          <w:tcPr>
            <w:tcW w:w="2992" w:type="dxa"/>
            <w:tcBorders>
              <w:top w:val="nil"/>
              <w:left w:val="single" w:sz="6" w:space="0" w:color="0068C9"/>
              <w:bottom w:val="nil"/>
              <w:right w:val="single" w:sz="6" w:space="0" w:color="406A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Брюшной тиф и паратифы</w:t>
            </w:r>
            <w:proofErr w:type="gramStart"/>
            <w:r w:rsidRPr="00B45F56">
              <w:rPr>
                <w:rFonts w:ascii="Times New Roman" w:eastAsia="Times New Roman" w:hAnsi="Times New Roman" w:cs="Times New Roman"/>
                <w:color w:val="000000"/>
                <w:kern w:val="24"/>
                <w:sz w:val="20"/>
                <w:szCs w:val="20"/>
                <w:lang w:eastAsia="ru-RU"/>
              </w:rPr>
              <w:t xml:space="preserve"> А</w:t>
            </w:r>
            <w:proofErr w:type="gramEnd"/>
            <w:r w:rsidRPr="00B45F56">
              <w:rPr>
                <w:rFonts w:ascii="Times New Roman" w:eastAsia="Times New Roman" w:hAnsi="Times New Roman" w:cs="Times New Roman"/>
                <w:color w:val="000000"/>
                <w:kern w:val="24"/>
                <w:sz w:val="20"/>
                <w:szCs w:val="20"/>
                <w:lang w:eastAsia="ru-RU"/>
              </w:rPr>
              <w:t>, В, С</w:t>
            </w:r>
          </w:p>
        </w:tc>
        <w:tc>
          <w:tcPr>
            <w:tcW w:w="851" w:type="dxa"/>
            <w:tcBorders>
              <w:top w:val="nil"/>
              <w:left w:val="single" w:sz="6" w:space="0" w:color="406AC9"/>
              <w:bottom w:val="nil"/>
              <w:right w:val="single" w:sz="6" w:space="0" w:color="C06C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0,2</w:t>
            </w:r>
          </w:p>
        </w:tc>
        <w:tc>
          <w:tcPr>
            <w:tcW w:w="837" w:type="dxa"/>
            <w:tcBorders>
              <w:top w:val="nil"/>
              <w:left w:val="single" w:sz="6" w:space="0" w:color="C06CC9"/>
              <w:bottom w:val="nil"/>
              <w:right w:val="single" w:sz="6" w:space="0" w:color="406F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0,2</w:t>
            </w:r>
          </w:p>
        </w:tc>
        <w:tc>
          <w:tcPr>
            <w:tcW w:w="864" w:type="dxa"/>
            <w:tcBorders>
              <w:top w:val="nil"/>
              <w:left w:val="single" w:sz="6" w:space="0" w:color="406FC9"/>
              <w:bottom w:val="nil"/>
              <w:right w:val="single" w:sz="6" w:space="0" w:color="C020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0,3</w:t>
            </w:r>
          </w:p>
        </w:tc>
        <w:tc>
          <w:tcPr>
            <w:tcW w:w="850" w:type="dxa"/>
            <w:tcBorders>
              <w:top w:val="nil"/>
              <w:left w:val="single" w:sz="6" w:space="0" w:color="C020C9"/>
              <w:bottom w:val="nil"/>
              <w:right w:val="single" w:sz="6" w:space="0" w:color="0091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0,1</w:t>
            </w:r>
          </w:p>
        </w:tc>
        <w:tc>
          <w:tcPr>
            <w:tcW w:w="992" w:type="dxa"/>
            <w:tcBorders>
              <w:top w:val="nil"/>
              <w:left w:val="single" w:sz="6" w:space="0" w:color="0091C9"/>
              <w:bottom w:val="nil"/>
              <w:right w:val="single" w:sz="6" w:space="0" w:color="8093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0,1</w:t>
            </w:r>
          </w:p>
        </w:tc>
        <w:tc>
          <w:tcPr>
            <w:tcW w:w="993" w:type="dxa"/>
            <w:tcBorders>
              <w:top w:val="nil"/>
              <w:left w:val="single" w:sz="6" w:space="0" w:color="8093C9"/>
              <w:bottom w:val="nil"/>
              <w:right w:val="single" w:sz="6" w:space="0" w:color="0096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0,03</w:t>
            </w:r>
          </w:p>
        </w:tc>
        <w:tc>
          <w:tcPr>
            <w:tcW w:w="992" w:type="dxa"/>
            <w:tcBorders>
              <w:top w:val="nil"/>
              <w:left w:val="single" w:sz="6" w:space="0" w:color="0096C9"/>
              <w:bottom w:val="nil"/>
              <w:right w:val="single" w:sz="6" w:space="0" w:color="0096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0,02</w:t>
            </w:r>
          </w:p>
        </w:tc>
      </w:tr>
      <w:tr w:rsidR="007D7068" w:rsidRPr="00B45F56" w:rsidTr="007D7068">
        <w:trPr>
          <w:trHeight w:val="734"/>
        </w:trPr>
        <w:tc>
          <w:tcPr>
            <w:tcW w:w="2992" w:type="dxa"/>
            <w:tcBorders>
              <w:top w:val="nil"/>
              <w:left w:val="single" w:sz="6" w:space="0" w:color="809AC9"/>
              <w:bottom w:val="nil"/>
              <w:right w:val="single" w:sz="6" w:space="0" w:color="C09C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Грипп,  острые инфекции верхних </w:t>
            </w:r>
            <w:r w:rsidRPr="00B45F56">
              <w:rPr>
                <w:rFonts w:ascii="Times New Roman" w:eastAsia="Times New Roman" w:hAnsi="Times New Roman" w:cs="Times New Roman"/>
                <w:color w:val="000000"/>
                <w:kern w:val="24"/>
                <w:sz w:val="20"/>
                <w:szCs w:val="20"/>
                <w:lang w:eastAsia="ru-RU"/>
              </w:rPr>
              <w:br/>
              <w:t>и нижних дыхательных путей</w:t>
            </w:r>
          </w:p>
        </w:tc>
        <w:tc>
          <w:tcPr>
            <w:tcW w:w="851" w:type="dxa"/>
            <w:tcBorders>
              <w:top w:val="nil"/>
              <w:left w:val="single" w:sz="6" w:space="0" w:color="C09CC9"/>
              <w:bottom w:val="nil"/>
              <w:right w:val="single" w:sz="6" w:space="0" w:color="409F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1066,0</w:t>
            </w:r>
          </w:p>
        </w:tc>
        <w:tc>
          <w:tcPr>
            <w:tcW w:w="837" w:type="dxa"/>
            <w:tcBorders>
              <w:top w:val="nil"/>
              <w:left w:val="single" w:sz="6" w:space="0" w:color="409FC9"/>
              <w:bottom w:val="nil"/>
              <w:right w:val="single" w:sz="6" w:space="0" w:color="80A3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1143,3</w:t>
            </w:r>
          </w:p>
        </w:tc>
        <w:tc>
          <w:tcPr>
            <w:tcW w:w="864" w:type="dxa"/>
            <w:tcBorders>
              <w:top w:val="nil"/>
              <w:left w:val="single" w:sz="6" w:space="0" w:color="80A3C9"/>
              <w:bottom w:val="nil"/>
              <w:right w:val="single" w:sz="6" w:space="0" w:color="00A6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1259,7</w:t>
            </w:r>
          </w:p>
        </w:tc>
        <w:tc>
          <w:tcPr>
            <w:tcW w:w="850" w:type="dxa"/>
            <w:tcBorders>
              <w:top w:val="nil"/>
              <w:left w:val="single" w:sz="6" w:space="0" w:color="00A6C9"/>
              <w:bottom w:val="nil"/>
              <w:right w:val="single" w:sz="6" w:space="0" w:color="80A8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1209,7</w:t>
            </w:r>
          </w:p>
        </w:tc>
        <w:tc>
          <w:tcPr>
            <w:tcW w:w="992" w:type="dxa"/>
            <w:tcBorders>
              <w:top w:val="nil"/>
              <w:left w:val="single" w:sz="6" w:space="0" w:color="80A8C9"/>
              <w:bottom w:val="nil"/>
              <w:right w:val="single" w:sz="6" w:space="0" w:color="00AB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1175,6</w:t>
            </w:r>
          </w:p>
        </w:tc>
        <w:tc>
          <w:tcPr>
            <w:tcW w:w="993" w:type="dxa"/>
            <w:tcBorders>
              <w:top w:val="nil"/>
              <w:left w:val="single" w:sz="6" w:space="0" w:color="00ABC9"/>
              <w:bottom w:val="nil"/>
              <w:right w:val="single" w:sz="6" w:space="0" w:color="80AD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1369,9</w:t>
            </w:r>
          </w:p>
        </w:tc>
        <w:tc>
          <w:tcPr>
            <w:tcW w:w="992" w:type="dxa"/>
            <w:tcBorders>
              <w:top w:val="nil"/>
              <w:left w:val="single" w:sz="6" w:space="0" w:color="80ADC9"/>
              <w:bottom w:val="nil"/>
              <w:right w:val="single" w:sz="6" w:space="0" w:color="80AD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1266,8</w:t>
            </w:r>
          </w:p>
        </w:tc>
      </w:tr>
      <w:tr w:rsidR="007D7068" w:rsidRPr="00B45F56" w:rsidTr="007D7068">
        <w:trPr>
          <w:trHeight w:val="211"/>
        </w:trPr>
        <w:tc>
          <w:tcPr>
            <w:tcW w:w="2992" w:type="dxa"/>
            <w:tcBorders>
              <w:top w:val="nil"/>
              <w:left w:val="single" w:sz="6" w:space="0" w:color="00C1C9"/>
              <w:bottom w:val="nil"/>
              <w:right w:val="single" w:sz="6" w:space="0" w:color="80C3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Вирусный гепатит</w:t>
            </w:r>
          </w:p>
        </w:tc>
        <w:tc>
          <w:tcPr>
            <w:tcW w:w="851" w:type="dxa"/>
            <w:tcBorders>
              <w:top w:val="nil"/>
              <w:left w:val="single" w:sz="6" w:space="0" w:color="80C3C9"/>
              <w:bottom w:val="nil"/>
              <w:right w:val="single" w:sz="6" w:space="0" w:color="00C6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111,1</w:t>
            </w:r>
          </w:p>
        </w:tc>
        <w:tc>
          <w:tcPr>
            <w:tcW w:w="837" w:type="dxa"/>
            <w:tcBorders>
              <w:top w:val="nil"/>
              <w:left w:val="single" w:sz="6" w:space="0" w:color="00C6C9"/>
              <w:bottom w:val="nil"/>
              <w:right w:val="single" w:sz="6" w:space="0" w:color="80C8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99,1</w:t>
            </w:r>
          </w:p>
        </w:tc>
        <w:tc>
          <w:tcPr>
            <w:tcW w:w="864" w:type="dxa"/>
            <w:tcBorders>
              <w:top w:val="nil"/>
              <w:left w:val="single" w:sz="6" w:space="0" w:color="80C8C9"/>
              <w:bottom w:val="nil"/>
              <w:right w:val="single" w:sz="6" w:space="0" w:color="00CB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138,0</w:t>
            </w:r>
          </w:p>
        </w:tc>
        <w:tc>
          <w:tcPr>
            <w:tcW w:w="850" w:type="dxa"/>
            <w:tcBorders>
              <w:top w:val="nil"/>
              <w:left w:val="single" w:sz="6" w:space="0" w:color="00CBC9"/>
              <w:bottom w:val="nil"/>
              <w:right w:val="single" w:sz="6" w:space="0" w:color="80CD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123,3</w:t>
            </w:r>
          </w:p>
        </w:tc>
        <w:tc>
          <w:tcPr>
            <w:tcW w:w="992" w:type="dxa"/>
            <w:tcBorders>
              <w:top w:val="nil"/>
              <w:left w:val="single" w:sz="6" w:space="0" w:color="80CDC9"/>
              <w:bottom w:val="nil"/>
              <w:right w:val="single" w:sz="6" w:space="0" w:color="809C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82,3</w:t>
            </w:r>
          </w:p>
        </w:tc>
        <w:tc>
          <w:tcPr>
            <w:tcW w:w="993" w:type="dxa"/>
            <w:tcBorders>
              <w:top w:val="nil"/>
              <w:left w:val="single" w:sz="6" w:space="0" w:color="809CC9"/>
              <w:bottom w:val="nil"/>
              <w:right w:val="single" w:sz="6" w:space="0" w:color="80F3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119,7</w:t>
            </w:r>
          </w:p>
        </w:tc>
        <w:tc>
          <w:tcPr>
            <w:tcW w:w="992" w:type="dxa"/>
            <w:tcBorders>
              <w:top w:val="nil"/>
              <w:left w:val="single" w:sz="6" w:space="0" w:color="80F3C9"/>
              <w:bottom w:val="nil"/>
              <w:right w:val="single" w:sz="6" w:space="0" w:color="80F3C9"/>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99,1</w:t>
            </w:r>
          </w:p>
        </w:tc>
      </w:tr>
      <w:tr w:rsidR="007D7068" w:rsidRPr="00B45F56" w:rsidTr="007D7068">
        <w:trPr>
          <w:trHeight w:val="211"/>
        </w:trPr>
        <w:tc>
          <w:tcPr>
            <w:tcW w:w="2992" w:type="dxa"/>
            <w:tcBorders>
              <w:top w:val="nil"/>
              <w:left w:val="single" w:sz="6" w:space="0" w:color="00F8C9"/>
              <w:bottom w:val="nil"/>
              <w:right w:val="single" w:sz="6" w:space="0" w:color="40FA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Скарлатина</w:t>
            </w:r>
          </w:p>
        </w:tc>
        <w:tc>
          <w:tcPr>
            <w:tcW w:w="851" w:type="dxa"/>
            <w:tcBorders>
              <w:top w:val="nil"/>
              <w:left w:val="single" w:sz="6" w:space="0" w:color="40FAC9"/>
              <w:bottom w:val="nil"/>
              <w:right w:val="single" w:sz="6" w:space="0" w:color="C0FC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2,0</w:t>
            </w:r>
          </w:p>
        </w:tc>
        <w:tc>
          <w:tcPr>
            <w:tcW w:w="837" w:type="dxa"/>
            <w:tcBorders>
              <w:top w:val="nil"/>
              <w:left w:val="single" w:sz="6" w:space="0" w:color="C0FCC9"/>
              <w:bottom w:val="nil"/>
              <w:right w:val="single" w:sz="6" w:space="0" w:color="40FFC9"/>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1,5</w:t>
            </w:r>
          </w:p>
        </w:tc>
        <w:tc>
          <w:tcPr>
            <w:tcW w:w="864" w:type="dxa"/>
            <w:tcBorders>
              <w:top w:val="nil"/>
              <w:left w:val="single" w:sz="6" w:space="0" w:color="40FFC9"/>
              <w:bottom w:val="nil"/>
              <w:right w:val="single" w:sz="6" w:space="0" w:color="0061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1,3</w:t>
            </w:r>
          </w:p>
        </w:tc>
        <w:tc>
          <w:tcPr>
            <w:tcW w:w="850" w:type="dxa"/>
            <w:tcBorders>
              <w:top w:val="nil"/>
              <w:left w:val="single" w:sz="6" w:space="0" w:color="0061DE"/>
              <w:bottom w:val="nil"/>
              <w:right w:val="single" w:sz="6" w:space="0" w:color="8063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1,4</w:t>
            </w:r>
          </w:p>
        </w:tc>
        <w:tc>
          <w:tcPr>
            <w:tcW w:w="992" w:type="dxa"/>
            <w:tcBorders>
              <w:top w:val="nil"/>
              <w:left w:val="single" w:sz="6" w:space="0" w:color="8063DE"/>
              <w:bottom w:val="nil"/>
              <w:right w:val="single" w:sz="6" w:space="0" w:color="0066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1,7</w:t>
            </w:r>
          </w:p>
        </w:tc>
        <w:tc>
          <w:tcPr>
            <w:tcW w:w="993" w:type="dxa"/>
            <w:tcBorders>
              <w:top w:val="nil"/>
              <w:left w:val="single" w:sz="6" w:space="0" w:color="0066DE"/>
              <w:bottom w:val="nil"/>
              <w:right w:val="single" w:sz="6" w:space="0" w:color="8068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1,7</w:t>
            </w:r>
          </w:p>
        </w:tc>
        <w:tc>
          <w:tcPr>
            <w:tcW w:w="992" w:type="dxa"/>
            <w:tcBorders>
              <w:top w:val="nil"/>
              <w:left w:val="single" w:sz="6" w:space="0" w:color="8068DE"/>
              <w:bottom w:val="nil"/>
              <w:right w:val="single" w:sz="6" w:space="0" w:color="8068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2,3</w:t>
            </w:r>
          </w:p>
        </w:tc>
      </w:tr>
      <w:tr w:rsidR="007D7068" w:rsidRPr="00B45F56" w:rsidTr="007D7068">
        <w:trPr>
          <w:trHeight w:val="211"/>
        </w:trPr>
        <w:tc>
          <w:tcPr>
            <w:tcW w:w="2992" w:type="dxa"/>
            <w:tcBorders>
              <w:top w:val="nil"/>
              <w:left w:val="single" w:sz="6" w:space="0" w:color="006DDE"/>
              <w:bottom w:val="nil"/>
              <w:right w:val="single" w:sz="6" w:space="0" w:color="406F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Коклюш</w:t>
            </w:r>
          </w:p>
        </w:tc>
        <w:tc>
          <w:tcPr>
            <w:tcW w:w="851" w:type="dxa"/>
            <w:tcBorders>
              <w:top w:val="nil"/>
              <w:left w:val="single" w:sz="6" w:space="0" w:color="406FDE"/>
              <w:bottom w:val="nil"/>
              <w:right w:val="single" w:sz="6" w:space="0" w:color="0091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0,1</w:t>
            </w:r>
          </w:p>
        </w:tc>
        <w:tc>
          <w:tcPr>
            <w:tcW w:w="837" w:type="dxa"/>
            <w:tcBorders>
              <w:top w:val="nil"/>
              <w:left w:val="single" w:sz="6" w:space="0" w:color="0091DE"/>
              <w:bottom w:val="nil"/>
              <w:right w:val="single" w:sz="6" w:space="0" w:color="8093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0,2</w:t>
            </w:r>
          </w:p>
        </w:tc>
        <w:tc>
          <w:tcPr>
            <w:tcW w:w="864" w:type="dxa"/>
            <w:tcBorders>
              <w:top w:val="nil"/>
              <w:left w:val="single" w:sz="6" w:space="0" w:color="8093DE"/>
              <w:bottom w:val="nil"/>
              <w:right w:val="single" w:sz="6" w:space="0" w:color="0096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0,1</w:t>
            </w:r>
          </w:p>
        </w:tc>
        <w:tc>
          <w:tcPr>
            <w:tcW w:w="850" w:type="dxa"/>
            <w:tcBorders>
              <w:top w:val="nil"/>
              <w:left w:val="single" w:sz="6" w:space="0" w:color="0096DE"/>
              <w:bottom w:val="nil"/>
              <w:right w:val="single" w:sz="6" w:space="0" w:color="8098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0,2</w:t>
            </w:r>
          </w:p>
        </w:tc>
        <w:tc>
          <w:tcPr>
            <w:tcW w:w="992" w:type="dxa"/>
            <w:tcBorders>
              <w:top w:val="nil"/>
              <w:left w:val="single" w:sz="6" w:space="0" w:color="8098DE"/>
              <w:bottom w:val="nil"/>
              <w:right w:val="single" w:sz="6" w:space="0" w:color="009B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0,3</w:t>
            </w:r>
          </w:p>
        </w:tc>
        <w:tc>
          <w:tcPr>
            <w:tcW w:w="993" w:type="dxa"/>
            <w:tcBorders>
              <w:top w:val="nil"/>
              <w:left w:val="single" w:sz="6" w:space="0" w:color="009BDE"/>
              <w:bottom w:val="nil"/>
              <w:right w:val="single" w:sz="6" w:space="0" w:color="809D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0,3</w:t>
            </w:r>
          </w:p>
        </w:tc>
        <w:tc>
          <w:tcPr>
            <w:tcW w:w="992" w:type="dxa"/>
            <w:tcBorders>
              <w:top w:val="nil"/>
              <w:left w:val="single" w:sz="6" w:space="0" w:color="809DDE"/>
              <w:bottom w:val="nil"/>
              <w:right w:val="single" w:sz="6" w:space="0" w:color="809D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0,3</w:t>
            </w:r>
          </w:p>
        </w:tc>
      </w:tr>
      <w:tr w:rsidR="007D7068" w:rsidRPr="00B45F56" w:rsidTr="007D7068">
        <w:trPr>
          <w:trHeight w:val="211"/>
        </w:trPr>
        <w:tc>
          <w:tcPr>
            <w:tcW w:w="2992" w:type="dxa"/>
            <w:tcBorders>
              <w:top w:val="nil"/>
              <w:left w:val="single" w:sz="6" w:space="0" w:color="40C1DE"/>
              <w:bottom w:val="nil"/>
              <w:right w:val="single" w:sz="6" w:space="0" w:color="80C3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Корь</w:t>
            </w:r>
          </w:p>
        </w:tc>
        <w:tc>
          <w:tcPr>
            <w:tcW w:w="851" w:type="dxa"/>
            <w:tcBorders>
              <w:top w:val="nil"/>
              <w:left w:val="single" w:sz="6" w:space="0" w:color="80C3DE"/>
              <w:bottom w:val="nil"/>
              <w:right w:val="single" w:sz="6" w:space="0" w:color="00C6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1,6</w:t>
            </w:r>
          </w:p>
        </w:tc>
        <w:tc>
          <w:tcPr>
            <w:tcW w:w="837" w:type="dxa"/>
            <w:tcBorders>
              <w:top w:val="nil"/>
              <w:left w:val="single" w:sz="6" w:space="0" w:color="00C6DE"/>
              <w:bottom w:val="nil"/>
              <w:right w:val="single" w:sz="6" w:space="0" w:color="80C8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864" w:type="dxa"/>
            <w:tcBorders>
              <w:top w:val="nil"/>
              <w:left w:val="single" w:sz="6" w:space="0" w:color="80C8DE"/>
              <w:bottom w:val="nil"/>
              <w:right w:val="single" w:sz="6" w:space="0" w:color="00CB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850" w:type="dxa"/>
            <w:tcBorders>
              <w:top w:val="nil"/>
              <w:left w:val="single" w:sz="6" w:space="0" w:color="00CBDE"/>
              <w:bottom w:val="nil"/>
              <w:right w:val="single" w:sz="6" w:space="0" w:color="80CD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w:t>
            </w:r>
          </w:p>
        </w:tc>
        <w:tc>
          <w:tcPr>
            <w:tcW w:w="992" w:type="dxa"/>
            <w:tcBorders>
              <w:top w:val="nil"/>
              <w:left w:val="single" w:sz="6" w:space="0" w:color="80CDDE"/>
              <w:bottom w:val="nil"/>
              <w:right w:val="single" w:sz="6" w:space="0" w:color="00F1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w:t>
            </w:r>
          </w:p>
        </w:tc>
        <w:tc>
          <w:tcPr>
            <w:tcW w:w="993" w:type="dxa"/>
            <w:tcBorders>
              <w:top w:val="nil"/>
              <w:left w:val="single" w:sz="6" w:space="0" w:color="00F1DE"/>
              <w:bottom w:val="nil"/>
              <w:right w:val="single" w:sz="6" w:space="0" w:color="80F3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c>
          <w:tcPr>
            <w:tcW w:w="992" w:type="dxa"/>
            <w:tcBorders>
              <w:top w:val="nil"/>
              <w:left w:val="single" w:sz="6" w:space="0" w:color="80F3DE"/>
              <w:bottom w:val="nil"/>
              <w:right w:val="single" w:sz="6" w:space="0" w:color="80F3DE"/>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w:t>
            </w:r>
          </w:p>
        </w:tc>
      </w:tr>
      <w:tr w:rsidR="007D7068" w:rsidRPr="00B45F56" w:rsidTr="007D7068">
        <w:trPr>
          <w:trHeight w:val="385"/>
        </w:trPr>
        <w:tc>
          <w:tcPr>
            <w:tcW w:w="2992" w:type="dxa"/>
            <w:tcBorders>
              <w:top w:val="nil"/>
              <w:left w:val="single" w:sz="6" w:space="0" w:color="00F8DE"/>
              <w:bottom w:val="nil"/>
              <w:right w:val="single" w:sz="6" w:space="0" w:color="80FA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Менингококковая инфекция</w:t>
            </w:r>
          </w:p>
        </w:tc>
        <w:tc>
          <w:tcPr>
            <w:tcW w:w="851" w:type="dxa"/>
            <w:tcBorders>
              <w:top w:val="nil"/>
              <w:left w:val="single" w:sz="6" w:space="0" w:color="80FADE"/>
              <w:bottom w:val="nil"/>
              <w:right w:val="single" w:sz="6" w:space="0" w:color="00FD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0,04</w:t>
            </w:r>
          </w:p>
        </w:tc>
        <w:tc>
          <w:tcPr>
            <w:tcW w:w="837" w:type="dxa"/>
            <w:tcBorders>
              <w:top w:val="nil"/>
              <w:left w:val="single" w:sz="6" w:space="0" w:color="00FDDE"/>
              <w:bottom w:val="nil"/>
              <w:right w:val="single" w:sz="6" w:space="0" w:color="80FFDE"/>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0,03</w:t>
            </w:r>
          </w:p>
        </w:tc>
        <w:tc>
          <w:tcPr>
            <w:tcW w:w="864" w:type="dxa"/>
            <w:tcBorders>
              <w:top w:val="nil"/>
              <w:left w:val="single" w:sz="6" w:space="0" w:color="80FFDE"/>
              <w:bottom w:val="nil"/>
              <w:right w:val="single" w:sz="6" w:space="0" w:color="8023D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w:t>
            </w:r>
          </w:p>
        </w:tc>
        <w:tc>
          <w:tcPr>
            <w:tcW w:w="850" w:type="dxa"/>
            <w:tcBorders>
              <w:top w:val="nil"/>
              <w:left w:val="single" w:sz="6" w:space="0" w:color="8023DF"/>
              <w:bottom w:val="nil"/>
              <w:right w:val="single" w:sz="6" w:space="0" w:color="0026D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w:t>
            </w:r>
          </w:p>
        </w:tc>
        <w:tc>
          <w:tcPr>
            <w:tcW w:w="992" w:type="dxa"/>
            <w:tcBorders>
              <w:top w:val="nil"/>
              <w:left w:val="single" w:sz="6" w:space="0" w:color="0026DF"/>
              <w:bottom w:val="nil"/>
              <w:right w:val="single" w:sz="6" w:space="0" w:color="8028D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0,1</w:t>
            </w:r>
          </w:p>
        </w:tc>
        <w:tc>
          <w:tcPr>
            <w:tcW w:w="993" w:type="dxa"/>
            <w:tcBorders>
              <w:top w:val="nil"/>
              <w:left w:val="single" w:sz="6" w:space="0" w:color="8028DF"/>
              <w:bottom w:val="nil"/>
              <w:right w:val="single" w:sz="6" w:space="0" w:color="002BD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0,02</w:t>
            </w:r>
          </w:p>
        </w:tc>
        <w:tc>
          <w:tcPr>
            <w:tcW w:w="992" w:type="dxa"/>
            <w:tcBorders>
              <w:top w:val="nil"/>
              <w:left w:val="single" w:sz="6" w:space="0" w:color="002BDF"/>
              <w:bottom w:val="nil"/>
              <w:right w:val="single" w:sz="6" w:space="0" w:color="002BDF"/>
            </w:tcBorders>
            <w:shd w:val="clear" w:color="auto" w:fill="auto"/>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0,03</w:t>
            </w:r>
          </w:p>
        </w:tc>
      </w:tr>
      <w:tr w:rsidR="007D7068" w:rsidRPr="00B45F56" w:rsidTr="007D7068">
        <w:trPr>
          <w:trHeight w:val="211"/>
        </w:trPr>
        <w:tc>
          <w:tcPr>
            <w:tcW w:w="2992" w:type="dxa"/>
            <w:tcBorders>
              <w:top w:val="nil"/>
              <w:left w:val="single" w:sz="6" w:space="0" w:color="802FDF"/>
              <w:bottom w:val="nil"/>
              <w:right w:val="single" w:sz="6" w:space="0" w:color="0031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Бруцеллёз</w:t>
            </w:r>
          </w:p>
        </w:tc>
        <w:tc>
          <w:tcPr>
            <w:tcW w:w="851" w:type="dxa"/>
            <w:tcBorders>
              <w:top w:val="nil"/>
              <w:left w:val="single" w:sz="6" w:space="0" w:color="0031DF"/>
              <w:bottom w:val="nil"/>
              <w:right w:val="single" w:sz="6" w:space="0" w:color="8033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1,4</w:t>
            </w:r>
          </w:p>
        </w:tc>
        <w:tc>
          <w:tcPr>
            <w:tcW w:w="837" w:type="dxa"/>
            <w:tcBorders>
              <w:top w:val="nil"/>
              <w:left w:val="single" w:sz="6" w:space="0" w:color="8033DF"/>
              <w:bottom w:val="nil"/>
              <w:right w:val="single" w:sz="6" w:space="0" w:color="0036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1,2</w:t>
            </w:r>
          </w:p>
        </w:tc>
        <w:tc>
          <w:tcPr>
            <w:tcW w:w="864" w:type="dxa"/>
            <w:tcBorders>
              <w:top w:val="nil"/>
              <w:left w:val="single" w:sz="6" w:space="0" w:color="0036DF"/>
              <w:bottom w:val="nil"/>
              <w:right w:val="single" w:sz="6" w:space="0" w:color="8038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1,9</w:t>
            </w:r>
          </w:p>
        </w:tc>
        <w:tc>
          <w:tcPr>
            <w:tcW w:w="850" w:type="dxa"/>
            <w:tcBorders>
              <w:top w:val="nil"/>
              <w:left w:val="single" w:sz="6" w:space="0" w:color="8038DF"/>
              <w:bottom w:val="nil"/>
              <w:right w:val="single" w:sz="6" w:space="0" w:color="003B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2,3</w:t>
            </w:r>
          </w:p>
        </w:tc>
        <w:tc>
          <w:tcPr>
            <w:tcW w:w="992" w:type="dxa"/>
            <w:tcBorders>
              <w:top w:val="nil"/>
              <w:left w:val="single" w:sz="6" w:space="0" w:color="003BDF"/>
              <w:bottom w:val="nil"/>
              <w:right w:val="single" w:sz="6" w:space="0" w:color="803D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2,8</w:t>
            </w:r>
          </w:p>
        </w:tc>
        <w:tc>
          <w:tcPr>
            <w:tcW w:w="993" w:type="dxa"/>
            <w:tcBorders>
              <w:top w:val="nil"/>
              <w:left w:val="single" w:sz="6" w:space="0" w:color="803DDF"/>
              <w:bottom w:val="nil"/>
              <w:right w:val="single" w:sz="6" w:space="0" w:color="C02C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2,7</w:t>
            </w:r>
          </w:p>
        </w:tc>
        <w:tc>
          <w:tcPr>
            <w:tcW w:w="992" w:type="dxa"/>
            <w:tcBorders>
              <w:top w:val="nil"/>
              <w:left w:val="single" w:sz="6" w:space="0" w:color="C02CDF"/>
              <w:bottom w:val="nil"/>
              <w:right w:val="single" w:sz="6" w:space="0" w:color="C02CDF"/>
            </w:tcBorders>
            <w:shd w:val="clear" w:color="auto" w:fill="D7F3F7"/>
            <w:tcMar>
              <w:top w:w="15" w:type="dxa"/>
              <w:left w:w="15" w:type="dxa"/>
              <w:bottom w:w="15" w:type="dxa"/>
              <w:right w:w="15" w:type="dxa"/>
            </w:tcMar>
            <w:vAlign w:val="center"/>
            <w:hideMark/>
          </w:tcPr>
          <w:p w:rsidR="00B45F56" w:rsidRPr="00B45F56" w:rsidRDefault="007D7068" w:rsidP="0091755C">
            <w:pPr>
              <w:spacing w:after="0" w:line="240" w:lineRule="auto"/>
              <w:jc w:val="center"/>
              <w:rPr>
                <w:rFonts w:ascii="Times New Roman" w:eastAsia="Times New Roman" w:hAnsi="Times New Roman" w:cs="Times New Roman"/>
                <w:sz w:val="20"/>
                <w:szCs w:val="20"/>
                <w:lang w:eastAsia="ru-RU"/>
              </w:rPr>
            </w:pPr>
            <w:r w:rsidRPr="00B45F56">
              <w:rPr>
                <w:rFonts w:ascii="Times New Roman" w:eastAsia="Times New Roman" w:hAnsi="Times New Roman" w:cs="Times New Roman"/>
                <w:color w:val="000000"/>
                <w:kern w:val="24"/>
                <w:sz w:val="20"/>
                <w:szCs w:val="20"/>
                <w:lang w:eastAsia="ru-RU"/>
              </w:rPr>
              <w:t>2,6</w:t>
            </w:r>
          </w:p>
        </w:tc>
      </w:tr>
    </w:tbl>
    <w:p w:rsidR="007D7068" w:rsidRDefault="007D7068" w:rsidP="003A1869">
      <w:pPr>
        <w:spacing w:after="0" w:line="360" w:lineRule="auto"/>
        <w:ind w:firstLine="709"/>
        <w:jc w:val="both"/>
        <w:rPr>
          <w:rFonts w:ascii="Times New Roman" w:hAnsi="Times New Roman" w:cs="Times New Roman"/>
          <w:sz w:val="28"/>
          <w:szCs w:val="28"/>
          <w:lang w:bidi="ru-RU"/>
        </w:rPr>
      </w:pP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t>Потребление и здравоохранение</w:t>
      </w:r>
      <w:r w:rsidRPr="003A1869">
        <w:rPr>
          <w:rFonts w:ascii="Times New Roman" w:hAnsi="Times New Roman" w:cs="Times New Roman"/>
          <w:sz w:val="28"/>
          <w:szCs w:val="28"/>
          <w:lang w:bidi="ru-RU"/>
        </w:rPr>
        <w:t xml:space="preserve"> - это социально-экономические индикаторы, </w:t>
      </w: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t>продолжительность жизни и потомство</w:t>
      </w:r>
      <w:r>
        <w:rPr>
          <w:rFonts w:ascii="Times New Roman" w:hAnsi="Times New Roman" w:cs="Times New Roman"/>
          <w:sz w:val="28"/>
          <w:szCs w:val="28"/>
          <w:lang w:bidi="ru-RU"/>
        </w:rPr>
        <w:t xml:space="preserve"> -</w:t>
      </w:r>
      <w:r w:rsidRPr="003A1869">
        <w:rPr>
          <w:rFonts w:ascii="Times New Roman" w:hAnsi="Times New Roman" w:cs="Times New Roman"/>
          <w:sz w:val="28"/>
          <w:szCs w:val="28"/>
          <w:lang w:bidi="ru-RU"/>
        </w:rPr>
        <w:t xml:space="preserve"> биологические, </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t>риск и информационное обеспечение</w:t>
      </w:r>
      <w:r w:rsidRPr="003A1869">
        <w:rPr>
          <w:rFonts w:ascii="Times New Roman" w:hAnsi="Times New Roman" w:cs="Times New Roman"/>
          <w:sz w:val="28"/>
          <w:szCs w:val="28"/>
          <w:lang w:bidi="ru-RU"/>
        </w:rPr>
        <w:t xml:space="preserve"> - социально-биологические показатели качества жизни.</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t>Адаптацией</w:t>
      </w:r>
      <w:r w:rsidRPr="003A1869">
        <w:rPr>
          <w:rFonts w:ascii="Times New Roman" w:hAnsi="Times New Roman" w:cs="Times New Roman"/>
          <w:sz w:val="28"/>
          <w:szCs w:val="28"/>
          <w:lang w:bidi="ru-RU"/>
        </w:rPr>
        <w:t xml:space="preserve"> обозначают явления приспособления, соизмеримые по продолжительности с жизнью индивидуума, а так же непатологические сдвиги в организме членов изучаемых популяций на протяжении нескольких поколений. Полная адаптация обеспечит возможность специфического образа жизни в данных условиях и позволит поддерживать требуемую работоспособность (профессиональное здоровье), максимальную продолжительность жизни и репродуктивность в данных условиях.</w:t>
      </w: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sz w:val="28"/>
          <w:szCs w:val="28"/>
          <w:lang w:bidi="ru-RU"/>
        </w:rPr>
        <w:lastRenderedPageBreak/>
        <w:t>Здоровье</w:t>
      </w:r>
      <w:r w:rsidRPr="003A1869">
        <w:rPr>
          <w:rFonts w:ascii="Times New Roman" w:hAnsi="Times New Roman" w:cs="Times New Roman"/>
          <w:sz w:val="28"/>
          <w:szCs w:val="28"/>
          <w:lang w:bidi="ru-RU"/>
        </w:rPr>
        <w:t xml:space="preserve"> - синтетический индикатор качества жизни, оно в своих измерениях интегрирует и обобщает все многообразие сторон качества жизни, включая феномены творческого и физического долгожительства. Здесь просматриваются такие связи, как здоровье и творчество, здоровье и состояние среды обитания, здоровье и культура питания и др. </w:t>
      </w:r>
    </w:p>
    <w:p w:rsidR="003A1869" w:rsidRDefault="003A1869" w:rsidP="003A1869">
      <w:pPr>
        <w:spacing w:after="0" w:line="360" w:lineRule="auto"/>
        <w:ind w:firstLine="709"/>
        <w:jc w:val="both"/>
        <w:rPr>
          <w:rFonts w:ascii="Times New Roman" w:hAnsi="Times New Roman" w:cs="Times New Roman"/>
          <w:b/>
          <w:bCs/>
          <w:sz w:val="28"/>
          <w:szCs w:val="28"/>
          <w:lang w:bidi="ru-RU"/>
        </w:rPr>
      </w:pPr>
      <w:r w:rsidRPr="003A1869">
        <w:rPr>
          <w:rFonts w:ascii="Times New Roman" w:hAnsi="Times New Roman" w:cs="Times New Roman"/>
          <w:sz w:val="28"/>
          <w:szCs w:val="28"/>
          <w:lang w:bidi="ru-RU"/>
        </w:rPr>
        <w:t xml:space="preserve">Под профессиональным здоровьем понимают способность человеческого организма сохранять заданные компенсаторные и защитные свойства, обеспечивающие работоспособность в условиях, в которых протекает профессиональная деятельность. Вопросы диагностики профессионального здоровья имеют большое клиническое, социально-экономическое и правовое значение. Профессиональное здоровье, таким образом, - это здоровье в условиях </w:t>
      </w:r>
      <w:r w:rsidRPr="003A1869">
        <w:rPr>
          <w:rFonts w:ascii="Times New Roman" w:hAnsi="Times New Roman" w:cs="Times New Roman"/>
          <w:b/>
          <w:bCs/>
          <w:sz w:val="28"/>
          <w:szCs w:val="28"/>
          <w:lang w:bidi="ru-RU"/>
        </w:rPr>
        <w:t xml:space="preserve">трудовой деятельности. </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Cs/>
          <w:sz w:val="28"/>
          <w:szCs w:val="28"/>
          <w:lang w:bidi="ru-RU"/>
        </w:rPr>
        <w:t xml:space="preserve">Уровень </w:t>
      </w:r>
      <w:r w:rsidRPr="003A1869">
        <w:rPr>
          <w:rFonts w:ascii="Times New Roman" w:hAnsi="Times New Roman" w:cs="Times New Roman"/>
          <w:b/>
          <w:bCs/>
          <w:sz w:val="28"/>
          <w:szCs w:val="28"/>
          <w:lang w:bidi="ru-RU"/>
        </w:rPr>
        <w:t>профессионального здоровья</w:t>
      </w:r>
      <w:r w:rsidRPr="003A1869">
        <w:rPr>
          <w:rFonts w:ascii="Times New Roman" w:hAnsi="Times New Roman" w:cs="Times New Roman"/>
          <w:bCs/>
          <w:sz w:val="28"/>
          <w:szCs w:val="28"/>
          <w:lang w:bidi="ru-RU"/>
        </w:rPr>
        <w:t xml:space="preserve"> четко коррелирует с биологическим возрастом (здоровьем) только у профессий, требующих высокой физической и умственной деятельности (летчики, операторы АЭС, космонавты...). В других профессиях профессиональное здоровье означает просто здоровье.</w:t>
      </w:r>
    </w:p>
    <w:p w:rsidR="003A1869" w:rsidRPr="003A1869" w:rsidRDefault="003A1869" w:rsidP="003A1869">
      <w:pPr>
        <w:spacing w:after="0" w:line="360" w:lineRule="auto"/>
        <w:ind w:firstLine="709"/>
        <w:jc w:val="both"/>
        <w:rPr>
          <w:rFonts w:ascii="Times New Roman" w:hAnsi="Times New Roman" w:cs="Times New Roman"/>
          <w:bCs/>
          <w:sz w:val="28"/>
          <w:szCs w:val="28"/>
          <w:lang w:bidi="ru-RU"/>
        </w:rPr>
      </w:pPr>
      <w:r w:rsidRPr="003A1869">
        <w:rPr>
          <w:rFonts w:ascii="Times New Roman" w:hAnsi="Times New Roman" w:cs="Times New Roman"/>
          <w:b/>
          <w:bCs/>
          <w:sz w:val="28"/>
          <w:szCs w:val="28"/>
          <w:lang w:bidi="ru-RU"/>
        </w:rPr>
        <w:t>Нетрудоспособность</w:t>
      </w:r>
      <w:r w:rsidRPr="003A1869">
        <w:rPr>
          <w:rFonts w:ascii="Times New Roman" w:hAnsi="Times New Roman" w:cs="Times New Roman"/>
          <w:bCs/>
          <w:sz w:val="28"/>
          <w:szCs w:val="28"/>
          <w:lang w:bidi="ru-RU"/>
        </w:rPr>
        <w:t xml:space="preserve"> определяется как любое ограничение или отсутствие способности осуществлять какой-либо вид деятельности, таким </w:t>
      </w:r>
      <w:proofErr w:type="gramStart"/>
      <w:r w:rsidRPr="003A1869">
        <w:rPr>
          <w:rFonts w:ascii="Times New Roman" w:hAnsi="Times New Roman" w:cs="Times New Roman"/>
          <w:bCs/>
          <w:sz w:val="28"/>
          <w:szCs w:val="28"/>
          <w:lang w:bidi="ru-RU"/>
        </w:rPr>
        <w:t>образом</w:t>
      </w:r>
      <w:proofErr w:type="gramEnd"/>
      <w:r w:rsidRPr="003A1869">
        <w:rPr>
          <w:rFonts w:ascii="Times New Roman" w:hAnsi="Times New Roman" w:cs="Times New Roman"/>
          <w:bCs/>
          <w:sz w:val="28"/>
          <w:szCs w:val="28"/>
          <w:lang w:bidi="ru-RU"/>
        </w:rPr>
        <w:t xml:space="preserve"> и в таком объеме, который считается нормальным для человека.</w:t>
      </w:r>
    </w:p>
    <w:p w:rsidR="003A1869" w:rsidRPr="003A1869" w:rsidRDefault="003A1869" w:rsidP="003A1869">
      <w:pPr>
        <w:spacing w:after="0" w:line="360" w:lineRule="auto"/>
        <w:ind w:firstLine="709"/>
        <w:jc w:val="both"/>
        <w:rPr>
          <w:rFonts w:ascii="Times New Roman" w:hAnsi="Times New Roman" w:cs="Times New Roman"/>
          <w:bCs/>
          <w:sz w:val="28"/>
          <w:szCs w:val="28"/>
          <w:lang w:bidi="ru-RU"/>
        </w:rPr>
      </w:pPr>
      <w:r w:rsidRPr="003A1869">
        <w:rPr>
          <w:rFonts w:ascii="Times New Roman" w:hAnsi="Times New Roman" w:cs="Times New Roman"/>
          <w:bCs/>
          <w:sz w:val="28"/>
          <w:szCs w:val="28"/>
          <w:lang w:bidi="ru-RU"/>
        </w:rPr>
        <w:t xml:space="preserve">Под состоянием </w:t>
      </w:r>
      <w:r w:rsidRPr="003A1869">
        <w:rPr>
          <w:rFonts w:ascii="Times New Roman" w:hAnsi="Times New Roman" w:cs="Times New Roman"/>
          <w:b/>
          <w:bCs/>
          <w:sz w:val="28"/>
          <w:szCs w:val="28"/>
          <w:lang w:bidi="ru-RU"/>
        </w:rPr>
        <w:t>физического благополучия</w:t>
      </w:r>
      <w:r w:rsidRPr="003A1869">
        <w:rPr>
          <w:rFonts w:ascii="Times New Roman" w:hAnsi="Times New Roman" w:cs="Times New Roman"/>
          <w:bCs/>
          <w:sz w:val="28"/>
          <w:szCs w:val="28"/>
          <w:lang w:bidi="ru-RU"/>
        </w:rPr>
        <w:t xml:space="preserve"> человека понимают совокупность функциональных и морфологических показателей, характеризующих состояние организма. За основу морфологических изменений (антропометрии) обычно берут три признака: длина тела, обхват груди и масса тела, которые в совокупности называют </w:t>
      </w:r>
      <w:r w:rsidRPr="003A1869">
        <w:rPr>
          <w:rFonts w:ascii="Times New Roman" w:hAnsi="Times New Roman" w:cs="Times New Roman"/>
          <w:b/>
          <w:bCs/>
          <w:sz w:val="28"/>
          <w:szCs w:val="28"/>
          <w:lang w:bidi="ru-RU"/>
        </w:rPr>
        <w:t>тотальными размерами тела.</w:t>
      </w:r>
      <w:r w:rsidRPr="003A1869">
        <w:rPr>
          <w:rFonts w:ascii="Times New Roman" w:hAnsi="Times New Roman" w:cs="Times New Roman"/>
          <w:bCs/>
          <w:sz w:val="28"/>
          <w:szCs w:val="28"/>
          <w:lang w:bidi="ru-RU"/>
        </w:rPr>
        <w:t xml:space="preserve"> Тотальные размеры отражают общий уровень морфологического развития организма, что позволяет суммарно охарактеризовать физическое развитие.</w:t>
      </w:r>
    </w:p>
    <w:p w:rsidR="003A1869" w:rsidRPr="003A1869" w:rsidRDefault="003A1869" w:rsidP="003A1869">
      <w:pPr>
        <w:spacing w:after="0" w:line="360" w:lineRule="auto"/>
        <w:ind w:firstLine="709"/>
        <w:jc w:val="both"/>
        <w:rPr>
          <w:rFonts w:ascii="Times New Roman" w:hAnsi="Times New Roman" w:cs="Times New Roman"/>
          <w:bCs/>
          <w:sz w:val="28"/>
          <w:szCs w:val="28"/>
          <w:lang w:bidi="ru-RU"/>
        </w:rPr>
      </w:pPr>
      <w:r w:rsidRPr="003A1869">
        <w:rPr>
          <w:rFonts w:ascii="Times New Roman" w:hAnsi="Times New Roman" w:cs="Times New Roman"/>
          <w:bCs/>
          <w:sz w:val="28"/>
          <w:szCs w:val="28"/>
          <w:lang w:bidi="ru-RU"/>
        </w:rPr>
        <w:t xml:space="preserve">Для объективной оценки физического развития широко используется 2 метода: </w:t>
      </w:r>
      <w:r w:rsidRPr="003A1869">
        <w:rPr>
          <w:rFonts w:ascii="Times New Roman" w:hAnsi="Times New Roman" w:cs="Times New Roman"/>
          <w:b/>
          <w:bCs/>
          <w:sz w:val="28"/>
          <w:szCs w:val="28"/>
          <w:lang w:bidi="ru-RU"/>
        </w:rPr>
        <w:t>метод стандартов и метод антропометрических индексов</w:t>
      </w:r>
      <w:r w:rsidRPr="003A1869">
        <w:rPr>
          <w:rFonts w:ascii="Times New Roman" w:hAnsi="Times New Roman" w:cs="Times New Roman"/>
          <w:bCs/>
          <w:sz w:val="28"/>
          <w:szCs w:val="28"/>
          <w:lang w:bidi="ru-RU"/>
        </w:rPr>
        <w:t>.</w:t>
      </w:r>
    </w:p>
    <w:p w:rsidR="003A1869" w:rsidRPr="003A1869" w:rsidRDefault="003A1869" w:rsidP="003A1869">
      <w:pPr>
        <w:spacing w:after="0" w:line="360" w:lineRule="auto"/>
        <w:ind w:firstLine="709"/>
        <w:jc w:val="both"/>
        <w:rPr>
          <w:rFonts w:ascii="Times New Roman" w:hAnsi="Times New Roman" w:cs="Times New Roman"/>
          <w:bCs/>
          <w:sz w:val="28"/>
          <w:szCs w:val="28"/>
          <w:lang w:bidi="ru-RU"/>
        </w:rPr>
      </w:pPr>
      <w:r w:rsidRPr="003A1869">
        <w:rPr>
          <w:rFonts w:ascii="Times New Roman" w:hAnsi="Times New Roman" w:cs="Times New Roman"/>
          <w:i/>
          <w:iCs/>
          <w:sz w:val="28"/>
          <w:szCs w:val="28"/>
          <w:lang w:bidi="ru-RU"/>
        </w:rPr>
        <w:lastRenderedPageBreak/>
        <w:t xml:space="preserve">Метод стандартов или средних антропометрических данных. </w:t>
      </w:r>
      <w:r w:rsidRPr="003A1869">
        <w:rPr>
          <w:rFonts w:ascii="Times New Roman" w:hAnsi="Times New Roman" w:cs="Times New Roman"/>
          <w:b/>
          <w:i/>
          <w:iCs/>
          <w:sz w:val="28"/>
          <w:szCs w:val="28"/>
          <w:lang w:bidi="ru-RU"/>
        </w:rPr>
        <w:t>Антропометрические стандарты</w:t>
      </w:r>
      <w:r w:rsidRPr="003A1869">
        <w:rPr>
          <w:rFonts w:ascii="Times New Roman" w:hAnsi="Times New Roman" w:cs="Times New Roman"/>
          <w:sz w:val="28"/>
          <w:szCs w:val="28"/>
          <w:lang w:bidi="ru-RU"/>
        </w:rPr>
        <w:t xml:space="preserve"> </w:t>
      </w:r>
      <w:r w:rsidRPr="003A1869">
        <w:rPr>
          <w:rFonts w:ascii="Times New Roman" w:hAnsi="Times New Roman" w:cs="Times New Roman"/>
          <w:bCs/>
          <w:sz w:val="28"/>
          <w:szCs w:val="28"/>
          <w:lang w:bidi="ru-RU"/>
        </w:rPr>
        <w:t>- это средние величины показателей физического развития, полученные путём статистической обработки большого числа лиц одного пола, возраста, профессии. Оценка физического развития производится с помощью таблиц, в которых представлены антропометрические стандарты различных возрастных групп населения.</w:t>
      </w:r>
    </w:p>
    <w:p w:rsidR="003A1869" w:rsidRPr="003A1869" w:rsidRDefault="003A1869" w:rsidP="003A1869">
      <w:pPr>
        <w:spacing w:after="0" w:line="360" w:lineRule="auto"/>
        <w:ind w:firstLine="709"/>
        <w:jc w:val="both"/>
        <w:rPr>
          <w:rFonts w:ascii="Times New Roman" w:hAnsi="Times New Roman" w:cs="Times New Roman"/>
          <w:bCs/>
          <w:sz w:val="28"/>
          <w:szCs w:val="28"/>
          <w:lang w:bidi="ru-RU"/>
        </w:rPr>
      </w:pPr>
      <w:r w:rsidRPr="003A1869">
        <w:rPr>
          <w:rFonts w:ascii="Times New Roman" w:hAnsi="Times New Roman" w:cs="Times New Roman"/>
          <w:bCs/>
          <w:sz w:val="28"/>
          <w:szCs w:val="28"/>
          <w:lang w:bidi="ru-RU"/>
        </w:rPr>
        <w:t xml:space="preserve">Для оценки развития данным методом необходимо отыскать по таблице 1 </w:t>
      </w:r>
      <w:proofErr w:type="gramStart"/>
      <w:r w:rsidRPr="003A1869">
        <w:rPr>
          <w:rFonts w:ascii="Times New Roman" w:hAnsi="Times New Roman" w:cs="Times New Roman"/>
          <w:bCs/>
          <w:sz w:val="28"/>
          <w:szCs w:val="28"/>
          <w:lang w:bidi="ru-RU"/>
        </w:rPr>
        <w:t>средне-статистические</w:t>
      </w:r>
      <w:proofErr w:type="gramEnd"/>
      <w:r w:rsidRPr="003A1869">
        <w:rPr>
          <w:rFonts w:ascii="Times New Roman" w:hAnsi="Times New Roman" w:cs="Times New Roman"/>
          <w:bCs/>
          <w:sz w:val="28"/>
          <w:szCs w:val="28"/>
          <w:lang w:bidi="ru-RU"/>
        </w:rPr>
        <w:t xml:space="preserve"> показатели роста, массы тела, окружности грудной клетки (ОГК) в покое, силы правой руки, характерные для вашей возрастной группы. Зная свои индивидуальные </w:t>
      </w:r>
      <w:proofErr w:type="gramStart"/>
      <w:r w:rsidRPr="003A1869">
        <w:rPr>
          <w:rFonts w:ascii="Times New Roman" w:hAnsi="Times New Roman" w:cs="Times New Roman"/>
          <w:bCs/>
          <w:sz w:val="28"/>
          <w:szCs w:val="28"/>
          <w:lang w:bidi="ru-RU"/>
        </w:rPr>
        <w:t>показатели</w:t>
      </w:r>
      <w:proofErr w:type="gramEnd"/>
      <w:r w:rsidRPr="003A1869">
        <w:rPr>
          <w:rFonts w:ascii="Times New Roman" w:hAnsi="Times New Roman" w:cs="Times New Roman"/>
          <w:bCs/>
          <w:sz w:val="28"/>
          <w:szCs w:val="28"/>
          <w:lang w:bidi="ru-RU"/>
        </w:rPr>
        <w:t xml:space="preserve"> вычисляем уровень физического развития (УФР) по формуле:</w:t>
      </w:r>
    </w:p>
    <w:p w:rsidR="004443AD" w:rsidRDefault="003A1869" w:rsidP="004443AD">
      <w:pPr>
        <w:spacing w:after="0" w:line="360" w:lineRule="auto"/>
        <w:ind w:firstLine="709"/>
        <w:jc w:val="center"/>
        <w:rPr>
          <w:rFonts w:ascii="Times New Roman" w:hAnsi="Times New Roman" w:cs="Times New Roman"/>
          <w:bCs/>
          <w:sz w:val="28"/>
          <w:szCs w:val="28"/>
          <w:lang w:bidi="ru-RU"/>
        </w:rPr>
      </w:pPr>
      <w:r w:rsidRPr="004443AD">
        <w:rPr>
          <w:rFonts w:ascii="Times New Roman" w:hAnsi="Times New Roman" w:cs="Times New Roman"/>
          <w:bCs/>
          <w:sz w:val="28"/>
          <w:szCs w:val="28"/>
          <w:lang w:bidi="ru-RU"/>
        </w:rPr>
        <w:t>УФР= (П</w:t>
      </w:r>
      <w:r w:rsidRPr="004443AD">
        <w:rPr>
          <w:rFonts w:ascii="Times New Roman" w:hAnsi="Times New Roman" w:cs="Times New Roman"/>
          <w:bCs/>
          <w:sz w:val="28"/>
          <w:szCs w:val="28"/>
          <w:vertAlign w:val="subscript"/>
          <w:lang w:bidi="ru-RU"/>
        </w:rPr>
        <w:t>и</w:t>
      </w:r>
      <w:r w:rsidRPr="004443AD">
        <w:rPr>
          <w:rFonts w:ascii="Times New Roman" w:hAnsi="Times New Roman" w:cs="Times New Roman"/>
          <w:bCs/>
          <w:sz w:val="28"/>
          <w:szCs w:val="28"/>
          <w:lang w:bidi="ru-RU"/>
        </w:rPr>
        <w:t xml:space="preserve"> - </w:t>
      </w:r>
      <w:proofErr w:type="spellStart"/>
      <w:r w:rsidRPr="004443AD">
        <w:rPr>
          <w:rFonts w:ascii="Times New Roman" w:hAnsi="Times New Roman" w:cs="Times New Roman"/>
          <w:bCs/>
          <w:sz w:val="28"/>
          <w:szCs w:val="28"/>
          <w:lang w:bidi="ru-RU"/>
        </w:rPr>
        <w:t>П</w:t>
      </w:r>
      <w:r w:rsidRPr="004443AD">
        <w:rPr>
          <w:rFonts w:ascii="Times New Roman" w:hAnsi="Times New Roman" w:cs="Times New Roman"/>
          <w:bCs/>
          <w:sz w:val="28"/>
          <w:szCs w:val="28"/>
          <w:vertAlign w:val="subscript"/>
          <w:lang w:bidi="ru-RU"/>
        </w:rPr>
        <w:t>с</w:t>
      </w:r>
      <w:proofErr w:type="spellEnd"/>
      <w:r w:rsidRPr="004443AD">
        <w:rPr>
          <w:rFonts w:ascii="Times New Roman" w:hAnsi="Times New Roman" w:cs="Times New Roman"/>
          <w:bCs/>
          <w:sz w:val="28"/>
          <w:szCs w:val="28"/>
          <w:lang w:bidi="ru-RU"/>
        </w:rPr>
        <w:t xml:space="preserve">) / </w:t>
      </w:r>
      <w:r w:rsidR="004443AD" w:rsidRPr="004443AD">
        <w:rPr>
          <w:rFonts w:ascii="Times New Roman" w:hAnsi="Times New Roman" w:cs="Times New Roman"/>
          <w:bCs/>
          <w:sz w:val="28"/>
          <w:szCs w:val="28"/>
          <w:lang w:bidi="ru-RU"/>
        </w:rPr>
        <w:t>σ</w:t>
      </w:r>
      <w:r w:rsidRPr="004443AD">
        <w:rPr>
          <w:rFonts w:ascii="Times New Roman" w:hAnsi="Times New Roman" w:cs="Times New Roman"/>
          <w:bCs/>
          <w:sz w:val="28"/>
          <w:szCs w:val="28"/>
          <w:lang w:bidi="ru-RU"/>
        </w:rPr>
        <w:t>,</w:t>
      </w:r>
    </w:p>
    <w:p w:rsidR="003A1869" w:rsidRPr="004443AD" w:rsidRDefault="003A1869" w:rsidP="003A1869">
      <w:pPr>
        <w:spacing w:after="0" w:line="360" w:lineRule="auto"/>
        <w:ind w:firstLine="709"/>
        <w:jc w:val="both"/>
        <w:rPr>
          <w:rFonts w:ascii="Times New Roman" w:hAnsi="Times New Roman" w:cs="Times New Roman"/>
          <w:bCs/>
          <w:sz w:val="28"/>
          <w:szCs w:val="28"/>
          <w:lang w:bidi="ru-RU"/>
        </w:rPr>
      </w:pPr>
      <w:r w:rsidRPr="004443AD">
        <w:rPr>
          <w:rFonts w:ascii="Times New Roman" w:hAnsi="Times New Roman" w:cs="Times New Roman"/>
          <w:bCs/>
          <w:sz w:val="28"/>
          <w:szCs w:val="28"/>
          <w:lang w:bidi="ru-RU"/>
        </w:rPr>
        <w:t>где П</w:t>
      </w:r>
      <w:r w:rsidRPr="004443AD">
        <w:rPr>
          <w:rFonts w:ascii="Times New Roman" w:hAnsi="Times New Roman" w:cs="Times New Roman"/>
          <w:bCs/>
          <w:sz w:val="28"/>
          <w:szCs w:val="28"/>
          <w:vertAlign w:val="subscript"/>
          <w:lang w:bidi="ru-RU"/>
        </w:rPr>
        <w:t>и</w:t>
      </w:r>
      <w:r w:rsidRPr="004443AD">
        <w:rPr>
          <w:rFonts w:ascii="Times New Roman" w:hAnsi="Times New Roman" w:cs="Times New Roman"/>
          <w:bCs/>
          <w:sz w:val="28"/>
          <w:szCs w:val="28"/>
          <w:lang w:bidi="ru-RU"/>
        </w:rPr>
        <w:t xml:space="preserve"> - Индивидуальный показатель,</w:t>
      </w:r>
    </w:p>
    <w:p w:rsidR="003A1869" w:rsidRPr="004443AD" w:rsidRDefault="003A1869" w:rsidP="003A1869">
      <w:pPr>
        <w:spacing w:after="0" w:line="360" w:lineRule="auto"/>
        <w:ind w:firstLine="709"/>
        <w:jc w:val="both"/>
        <w:rPr>
          <w:rFonts w:ascii="Times New Roman" w:hAnsi="Times New Roman" w:cs="Times New Roman"/>
          <w:bCs/>
          <w:sz w:val="28"/>
          <w:szCs w:val="28"/>
          <w:lang w:bidi="ru-RU"/>
        </w:rPr>
      </w:pPr>
      <w:proofErr w:type="spellStart"/>
      <w:r w:rsidRPr="004443AD">
        <w:rPr>
          <w:rFonts w:ascii="Times New Roman" w:hAnsi="Times New Roman" w:cs="Times New Roman"/>
          <w:bCs/>
          <w:sz w:val="28"/>
          <w:szCs w:val="28"/>
          <w:lang w:bidi="ru-RU"/>
        </w:rPr>
        <w:t>П</w:t>
      </w:r>
      <w:r w:rsidRPr="004443AD">
        <w:rPr>
          <w:rFonts w:ascii="Times New Roman" w:hAnsi="Times New Roman" w:cs="Times New Roman"/>
          <w:bCs/>
          <w:sz w:val="28"/>
          <w:szCs w:val="28"/>
          <w:vertAlign w:val="subscript"/>
          <w:lang w:bidi="ru-RU"/>
        </w:rPr>
        <w:t>с</w:t>
      </w:r>
      <w:proofErr w:type="spellEnd"/>
      <w:r w:rsidRPr="004443AD">
        <w:rPr>
          <w:rFonts w:ascii="Times New Roman" w:hAnsi="Times New Roman" w:cs="Times New Roman"/>
          <w:bCs/>
          <w:sz w:val="28"/>
          <w:szCs w:val="28"/>
          <w:lang w:bidi="ru-RU"/>
        </w:rPr>
        <w:t xml:space="preserve"> - Стандартный показатель,</w:t>
      </w:r>
    </w:p>
    <w:p w:rsidR="003A1869" w:rsidRPr="004443AD" w:rsidRDefault="004443AD" w:rsidP="003A1869">
      <w:pPr>
        <w:spacing w:after="0" w:line="360" w:lineRule="auto"/>
        <w:ind w:firstLine="709"/>
        <w:jc w:val="both"/>
        <w:rPr>
          <w:rFonts w:ascii="Times New Roman" w:hAnsi="Times New Roman" w:cs="Times New Roman"/>
          <w:bCs/>
          <w:sz w:val="28"/>
          <w:szCs w:val="28"/>
          <w:lang w:bidi="ru-RU"/>
        </w:rPr>
      </w:pPr>
      <w:r w:rsidRPr="004443AD">
        <w:rPr>
          <w:rFonts w:ascii="Times New Roman" w:hAnsi="Times New Roman" w:cs="Times New Roman"/>
          <w:bCs/>
          <w:sz w:val="28"/>
          <w:szCs w:val="28"/>
          <w:lang w:bidi="ru-RU"/>
        </w:rPr>
        <w:t>σ</w:t>
      </w:r>
      <w:r w:rsidR="003A1869" w:rsidRPr="004443AD">
        <w:rPr>
          <w:rFonts w:ascii="Times New Roman" w:hAnsi="Times New Roman" w:cs="Times New Roman"/>
          <w:bCs/>
          <w:sz w:val="28"/>
          <w:szCs w:val="28"/>
          <w:lang w:bidi="ru-RU"/>
        </w:rPr>
        <w:t xml:space="preserve"> - Величина </w:t>
      </w:r>
      <w:proofErr w:type="gramStart"/>
      <w:r w:rsidR="003A1869" w:rsidRPr="004443AD">
        <w:rPr>
          <w:rFonts w:ascii="Times New Roman" w:hAnsi="Times New Roman" w:cs="Times New Roman"/>
          <w:bCs/>
          <w:sz w:val="28"/>
          <w:szCs w:val="28"/>
          <w:lang w:bidi="ru-RU"/>
        </w:rPr>
        <w:t>средне-квадратичного</w:t>
      </w:r>
      <w:proofErr w:type="gramEnd"/>
      <w:r w:rsidR="003A1869" w:rsidRPr="004443AD">
        <w:rPr>
          <w:rFonts w:ascii="Times New Roman" w:hAnsi="Times New Roman" w:cs="Times New Roman"/>
          <w:bCs/>
          <w:sz w:val="28"/>
          <w:szCs w:val="28"/>
          <w:lang w:bidi="ru-RU"/>
        </w:rPr>
        <w:t xml:space="preserve"> отклонения</w:t>
      </w:r>
    </w:p>
    <w:p w:rsidR="003A1869" w:rsidRPr="004443AD" w:rsidRDefault="003A1869" w:rsidP="003A1869">
      <w:pPr>
        <w:spacing w:after="0" w:line="360" w:lineRule="auto"/>
        <w:ind w:firstLine="709"/>
        <w:jc w:val="both"/>
        <w:rPr>
          <w:rFonts w:ascii="Times New Roman" w:hAnsi="Times New Roman" w:cs="Times New Roman"/>
          <w:bCs/>
          <w:sz w:val="28"/>
          <w:szCs w:val="28"/>
          <w:lang w:bidi="ru-RU"/>
        </w:rPr>
      </w:pPr>
      <w:r w:rsidRPr="004443AD">
        <w:rPr>
          <w:rFonts w:ascii="Times New Roman" w:hAnsi="Times New Roman" w:cs="Times New Roman"/>
          <w:bCs/>
          <w:sz w:val="28"/>
          <w:szCs w:val="28"/>
          <w:lang w:bidi="ru-RU"/>
        </w:rPr>
        <w:t>(Табл.1)</w:t>
      </w:r>
    </w:p>
    <w:p w:rsidR="003A1869" w:rsidRPr="004443AD" w:rsidRDefault="003A1869" w:rsidP="003A1869">
      <w:pPr>
        <w:spacing w:after="0" w:line="360" w:lineRule="auto"/>
        <w:ind w:firstLine="709"/>
        <w:jc w:val="both"/>
        <w:rPr>
          <w:rFonts w:ascii="Times New Roman" w:hAnsi="Times New Roman" w:cs="Times New Roman"/>
          <w:bCs/>
          <w:sz w:val="28"/>
          <w:szCs w:val="28"/>
          <w:lang w:bidi="ru-RU"/>
        </w:rPr>
      </w:pPr>
      <w:r w:rsidRPr="004443AD">
        <w:rPr>
          <w:rFonts w:ascii="Times New Roman" w:hAnsi="Times New Roman" w:cs="Times New Roman"/>
          <w:bCs/>
          <w:sz w:val="28"/>
          <w:szCs w:val="28"/>
          <w:lang w:bidi="ru-RU"/>
        </w:rPr>
        <w:t xml:space="preserve">Частное, полученное при делении </w:t>
      </w:r>
      <w:r w:rsidR="004443AD" w:rsidRPr="004443AD">
        <w:rPr>
          <w:rFonts w:ascii="Times New Roman" w:hAnsi="Times New Roman" w:cs="Times New Roman"/>
          <w:bCs/>
          <w:sz w:val="28"/>
          <w:szCs w:val="28"/>
          <w:lang w:bidi="ru-RU"/>
        </w:rPr>
        <w:t>показывает,</w:t>
      </w:r>
      <w:r w:rsidRPr="004443AD">
        <w:rPr>
          <w:rFonts w:ascii="Times New Roman" w:hAnsi="Times New Roman" w:cs="Times New Roman"/>
          <w:bCs/>
          <w:sz w:val="28"/>
          <w:szCs w:val="28"/>
          <w:lang w:bidi="ru-RU"/>
        </w:rPr>
        <w:t xml:space="preserve"> на сколько показатели испытуемых отклоняются от средних статистических данных. Если частное составляет ± 0.67, то</w:t>
      </w:r>
      <w:r w:rsidR="004443AD">
        <w:rPr>
          <w:rFonts w:ascii="Times New Roman" w:hAnsi="Times New Roman" w:cs="Times New Roman"/>
          <w:bCs/>
          <w:sz w:val="28"/>
          <w:szCs w:val="28"/>
          <w:lang w:bidi="ru-RU"/>
        </w:rPr>
        <w:t xml:space="preserve"> </w:t>
      </w:r>
      <w:r w:rsidRPr="004443AD">
        <w:rPr>
          <w:rFonts w:ascii="Times New Roman" w:hAnsi="Times New Roman" w:cs="Times New Roman"/>
          <w:bCs/>
          <w:sz w:val="28"/>
          <w:szCs w:val="28"/>
          <w:lang w:bidi="ru-RU"/>
        </w:rPr>
        <w:t>данный показатель -</w:t>
      </w:r>
      <w:r w:rsidR="004443AD">
        <w:rPr>
          <w:rFonts w:ascii="Times New Roman" w:hAnsi="Times New Roman" w:cs="Times New Roman"/>
          <w:bCs/>
          <w:sz w:val="28"/>
          <w:szCs w:val="28"/>
          <w:lang w:bidi="ru-RU"/>
        </w:rPr>
        <w:t xml:space="preserve"> </w:t>
      </w:r>
      <w:r w:rsidRPr="004443AD">
        <w:rPr>
          <w:rFonts w:ascii="Times New Roman" w:hAnsi="Times New Roman" w:cs="Times New Roman"/>
          <w:bCs/>
          <w:sz w:val="28"/>
          <w:szCs w:val="28"/>
          <w:lang w:bidi="ru-RU"/>
        </w:rPr>
        <w:t xml:space="preserve">норма. Если частное составляет более ± 0.67, но не более ± 2 - показатель оценивается как выше или ниже среднего, </w:t>
      </w:r>
      <w:r w:rsidR="00144AAA">
        <w:rPr>
          <w:rFonts w:ascii="Times New Roman" w:hAnsi="Times New Roman" w:cs="Times New Roman"/>
          <w:bCs/>
          <w:sz w:val="28"/>
          <w:szCs w:val="28"/>
          <w:lang w:bidi="ru-RU"/>
        </w:rPr>
        <w:t>е</w:t>
      </w:r>
      <w:r w:rsidRPr="004443AD">
        <w:rPr>
          <w:rFonts w:ascii="Times New Roman" w:hAnsi="Times New Roman" w:cs="Times New Roman"/>
          <w:bCs/>
          <w:sz w:val="28"/>
          <w:szCs w:val="28"/>
          <w:lang w:bidi="ru-RU"/>
        </w:rPr>
        <w:t xml:space="preserve">сли частное </w:t>
      </w:r>
      <w:proofErr w:type="gramStart"/>
      <w:r w:rsidRPr="004443AD">
        <w:rPr>
          <w:rFonts w:ascii="Times New Roman" w:hAnsi="Times New Roman" w:cs="Times New Roman"/>
          <w:bCs/>
          <w:sz w:val="28"/>
          <w:szCs w:val="28"/>
          <w:lang w:bidi="ru-RU"/>
        </w:rPr>
        <w:t>превышает ± 2 показатель оценивается</w:t>
      </w:r>
      <w:proofErr w:type="gramEnd"/>
      <w:r w:rsidRPr="004443AD">
        <w:rPr>
          <w:rFonts w:ascii="Times New Roman" w:hAnsi="Times New Roman" w:cs="Times New Roman"/>
          <w:bCs/>
          <w:sz w:val="28"/>
          <w:szCs w:val="28"/>
          <w:lang w:bidi="ru-RU"/>
        </w:rPr>
        <w:t xml:space="preserve"> как высокий или низкий.</w:t>
      </w:r>
    </w:p>
    <w:p w:rsidR="004443AD" w:rsidRPr="004443AD" w:rsidRDefault="004443AD" w:rsidP="00144AAA">
      <w:pPr>
        <w:spacing w:after="0" w:line="360" w:lineRule="auto"/>
        <w:ind w:firstLine="709"/>
        <w:jc w:val="center"/>
        <w:rPr>
          <w:rFonts w:ascii="Times New Roman" w:hAnsi="Times New Roman" w:cs="Times New Roman"/>
          <w:bCs/>
          <w:sz w:val="28"/>
          <w:szCs w:val="28"/>
          <w:lang w:bidi="ru-RU"/>
        </w:rPr>
      </w:pPr>
      <w:proofErr w:type="gramStart"/>
      <w:r w:rsidRPr="004443AD">
        <w:rPr>
          <w:rFonts w:ascii="Times New Roman" w:hAnsi="Times New Roman" w:cs="Times New Roman"/>
          <w:bCs/>
          <w:sz w:val="28"/>
          <w:szCs w:val="28"/>
          <w:lang w:bidi="ru-RU"/>
        </w:rPr>
        <w:t>Средне-статистические</w:t>
      </w:r>
      <w:proofErr w:type="gramEnd"/>
      <w:r w:rsidRPr="004443AD">
        <w:rPr>
          <w:rFonts w:ascii="Times New Roman" w:hAnsi="Times New Roman" w:cs="Times New Roman"/>
          <w:bCs/>
          <w:sz w:val="28"/>
          <w:szCs w:val="28"/>
          <w:lang w:bidi="ru-RU"/>
        </w:rPr>
        <w:t xml:space="preserve"> показатели (ССП) антропометрических данных </w:t>
      </w:r>
      <w:r w:rsidRPr="00144AAA">
        <w:rPr>
          <w:rFonts w:ascii="Times New Roman" w:hAnsi="Times New Roman" w:cs="Times New Roman"/>
          <w:bCs/>
          <w:sz w:val="28"/>
          <w:szCs w:val="28"/>
          <w:lang w:bidi="ru-RU"/>
        </w:rPr>
        <w:t>возрастных групп</w:t>
      </w:r>
      <w:r w:rsidR="00144AAA">
        <w:rPr>
          <w:rFonts w:ascii="Times New Roman" w:hAnsi="Times New Roman" w:cs="Times New Roman"/>
          <w:bCs/>
          <w:sz w:val="28"/>
          <w:szCs w:val="28"/>
          <w:u w:val="single"/>
          <w:lang w:bidi="ru-RU"/>
        </w:rPr>
        <w:t>.</w:t>
      </w:r>
    </w:p>
    <w:p w:rsidR="003A1869" w:rsidRPr="003A1869" w:rsidRDefault="003A1869" w:rsidP="00144AAA">
      <w:pPr>
        <w:spacing w:after="0" w:line="360" w:lineRule="auto"/>
        <w:ind w:firstLine="709"/>
        <w:jc w:val="right"/>
        <w:rPr>
          <w:rFonts w:ascii="Times New Roman" w:hAnsi="Times New Roman" w:cs="Times New Roman"/>
          <w:sz w:val="28"/>
          <w:szCs w:val="28"/>
          <w:lang w:bidi="ru-RU"/>
        </w:rPr>
      </w:pPr>
      <w:r w:rsidRPr="003A1869">
        <w:rPr>
          <w:rFonts w:ascii="Times New Roman" w:hAnsi="Times New Roman" w:cs="Times New Roman"/>
          <w:sz w:val="28"/>
          <w:szCs w:val="28"/>
          <w:lang w:bidi="ru-RU"/>
        </w:rPr>
        <w:t>Таблица 1.</w:t>
      </w:r>
    </w:p>
    <w:tbl>
      <w:tblPr>
        <w:tblOverlap w:val="never"/>
        <w:tblW w:w="9825" w:type="dxa"/>
        <w:tblInd w:w="-132" w:type="dxa"/>
        <w:tblLayout w:type="fixed"/>
        <w:tblCellMar>
          <w:left w:w="10" w:type="dxa"/>
          <w:right w:w="10" w:type="dxa"/>
        </w:tblCellMar>
        <w:tblLook w:val="04A0" w:firstRow="1" w:lastRow="0" w:firstColumn="1" w:lastColumn="0" w:noHBand="0" w:noVBand="1"/>
      </w:tblPr>
      <w:tblGrid>
        <w:gridCol w:w="90"/>
        <w:gridCol w:w="1904"/>
        <w:gridCol w:w="9"/>
        <w:gridCol w:w="936"/>
        <w:gridCol w:w="917"/>
        <w:gridCol w:w="14"/>
        <w:gridCol w:w="933"/>
        <w:gridCol w:w="922"/>
        <w:gridCol w:w="12"/>
        <w:gridCol w:w="934"/>
        <w:gridCol w:w="922"/>
        <w:gridCol w:w="12"/>
        <w:gridCol w:w="1060"/>
        <w:gridCol w:w="93"/>
        <w:gridCol w:w="968"/>
        <w:gridCol w:w="99"/>
      </w:tblGrid>
      <w:tr w:rsidR="003A1869" w:rsidRPr="003A1869" w:rsidTr="004443AD">
        <w:trPr>
          <w:gridAfter w:val="1"/>
          <w:wAfter w:w="99" w:type="dxa"/>
          <w:trHeight w:hRule="exact" w:val="571"/>
        </w:trPr>
        <w:tc>
          <w:tcPr>
            <w:tcW w:w="2003" w:type="dxa"/>
            <w:gridSpan w:val="3"/>
            <w:vMerge w:val="restart"/>
            <w:tcBorders>
              <w:top w:val="single" w:sz="4" w:space="0" w:color="auto"/>
              <w:left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Возраст</w:t>
            </w:r>
          </w:p>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(лет)</w:t>
            </w:r>
          </w:p>
        </w:tc>
        <w:tc>
          <w:tcPr>
            <w:tcW w:w="1867" w:type="dxa"/>
            <w:gridSpan w:val="3"/>
            <w:tcBorders>
              <w:top w:val="single" w:sz="4" w:space="0" w:color="auto"/>
              <w:left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Рост (</w:t>
            </w:r>
            <w:proofErr w:type="gramStart"/>
            <w:r w:rsidRPr="003A1869">
              <w:rPr>
                <w:rFonts w:ascii="Times New Roman" w:hAnsi="Times New Roman" w:cs="Times New Roman"/>
                <w:sz w:val="28"/>
                <w:szCs w:val="28"/>
                <w:lang w:bidi="ru-RU"/>
              </w:rPr>
              <w:t>см</w:t>
            </w:r>
            <w:proofErr w:type="gramEnd"/>
            <w:r w:rsidRPr="003A1869">
              <w:rPr>
                <w:rFonts w:ascii="Times New Roman" w:hAnsi="Times New Roman" w:cs="Times New Roman"/>
                <w:sz w:val="28"/>
                <w:szCs w:val="28"/>
                <w:lang w:bidi="ru-RU"/>
              </w:rPr>
              <w:t>)</w:t>
            </w:r>
          </w:p>
        </w:tc>
        <w:tc>
          <w:tcPr>
            <w:tcW w:w="1867" w:type="dxa"/>
            <w:gridSpan w:val="3"/>
            <w:tcBorders>
              <w:top w:val="single" w:sz="4" w:space="0" w:color="auto"/>
              <w:left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Вес (</w:t>
            </w:r>
            <w:proofErr w:type="gramStart"/>
            <w:r w:rsidRPr="003A1869">
              <w:rPr>
                <w:rFonts w:ascii="Times New Roman" w:hAnsi="Times New Roman" w:cs="Times New Roman"/>
                <w:sz w:val="28"/>
                <w:szCs w:val="28"/>
                <w:lang w:bidi="ru-RU"/>
              </w:rPr>
              <w:t>кг</w:t>
            </w:r>
            <w:proofErr w:type="gramEnd"/>
            <w:r w:rsidRPr="003A1869">
              <w:rPr>
                <w:rFonts w:ascii="Times New Roman" w:hAnsi="Times New Roman" w:cs="Times New Roman"/>
                <w:sz w:val="28"/>
                <w:szCs w:val="28"/>
                <w:lang w:bidi="ru-RU"/>
              </w:rPr>
              <w:t>)</w:t>
            </w:r>
          </w:p>
        </w:tc>
        <w:tc>
          <w:tcPr>
            <w:tcW w:w="1868"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ОГК в паузе (</w:t>
            </w:r>
            <w:proofErr w:type="gramStart"/>
            <w:r w:rsidRPr="003A1869">
              <w:rPr>
                <w:rFonts w:ascii="Times New Roman" w:hAnsi="Times New Roman" w:cs="Times New Roman"/>
                <w:sz w:val="28"/>
                <w:szCs w:val="28"/>
                <w:lang w:bidi="ru-RU"/>
              </w:rPr>
              <w:t>см</w:t>
            </w:r>
            <w:proofErr w:type="gramEnd"/>
            <w:r w:rsidRPr="003A1869">
              <w:rPr>
                <w:rFonts w:ascii="Times New Roman" w:hAnsi="Times New Roman" w:cs="Times New Roman"/>
                <w:sz w:val="28"/>
                <w:szCs w:val="28"/>
                <w:lang w:bidi="ru-RU"/>
              </w:rPr>
              <w:t>)</w:t>
            </w:r>
          </w:p>
        </w:tc>
        <w:tc>
          <w:tcPr>
            <w:tcW w:w="2121" w:type="dxa"/>
            <w:gridSpan w:val="3"/>
            <w:tcBorders>
              <w:top w:val="single" w:sz="4" w:space="0" w:color="auto"/>
              <w:left w:val="single" w:sz="4" w:space="0" w:color="auto"/>
              <w:right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Динамометрия</w:t>
            </w:r>
          </w:p>
        </w:tc>
      </w:tr>
      <w:tr w:rsidR="004443AD" w:rsidRPr="003A1869" w:rsidTr="004443AD">
        <w:trPr>
          <w:gridAfter w:val="1"/>
          <w:wAfter w:w="99" w:type="dxa"/>
          <w:trHeight w:hRule="exact" w:val="370"/>
        </w:trPr>
        <w:tc>
          <w:tcPr>
            <w:tcW w:w="2003" w:type="dxa"/>
            <w:gridSpan w:val="3"/>
            <w:vMerge/>
            <w:tcBorders>
              <w:left w:val="single" w:sz="4" w:space="0" w:color="auto"/>
            </w:tcBorders>
            <w:shd w:val="clear" w:color="auto" w:fill="FFFFFF"/>
          </w:tcPr>
          <w:p w:rsidR="004443AD" w:rsidRPr="003A1869" w:rsidRDefault="004443AD" w:rsidP="004443AD">
            <w:pPr>
              <w:spacing w:after="0" w:line="360" w:lineRule="auto"/>
              <w:ind w:firstLine="132"/>
              <w:rPr>
                <w:rFonts w:ascii="Times New Roman" w:hAnsi="Times New Roman" w:cs="Times New Roman"/>
                <w:sz w:val="28"/>
                <w:szCs w:val="28"/>
                <w:lang w:bidi="ru-RU"/>
              </w:rPr>
            </w:pPr>
          </w:p>
        </w:tc>
        <w:tc>
          <w:tcPr>
            <w:tcW w:w="936" w:type="dxa"/>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ССП</w:t>
            </w:r>
            <w:r w:rsidRPr="003A1869">
              <w:rPr>
                <w:rFonts w:ascii="Times New Roman" w:hAnsi="Times New Roman" w:cs="Times New Roman"/>
                <w:sz w:val="28"/>
                <w:szCs w:val="28"/>
                <w:lang w:bidi="ru-RU"/>
              </w:rPr>
              <w:tab/>
            </w:r>
            <w:r>
              <w:rPr>
                <w:rFonts w:ascii="Times New Roman" w:hAnsi="Times New Roman" w:cs="Times New Roman"/>
                <w:sz w:val="28"/>
                <w:szCs w:val="28"/>
                <w:lang w:bidi="ru-RU"/>
              </w:rPr>
              <w:t xml:space="preserve">       </w:t>
            </w:r>
          </w:p>
        </w:tc>
        <w:tc>
          <w:tcPr>
            <w:tcW w:w="931" w:type="dxa"/>
            <w:gridSpan w:val="2"/>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4443AD">
              <w:rPr>
                <w:rFonts w:ascii="Times New Roman" w:hAnsi="Times New Roman" w:cs="Times New Roman"/>
                <w:sz w:val="28"/>
                <w:szCs w:val="28"/>
                <w:lang w:bidi="ru-RU"/>
              </w:rPr>
              <w:t>σ</w:t>
            </w:r>
          </w:p>
        </w:tc>
        <w:tc>
          <w:tcPr>
            <w:tcW w:w="933" w:type="dxa"/>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ССП</w:t>
            </w:r>
            <w:r w:rsidRPr="003A1869">
              <w:rPr>
                <w:rFonts w:ascii="Times New Roman" w:hAnsi="Times New Roman" w:cs="Times New Roman"/>
                <w:sz w:val="28"/>
                <w:szCs w:val="28"/>
                <w:lang w:bidi="ru-RU"/>
              </w:rPr>
              <w:tab/>
            </w:r>
            <w:r>
              <w:rPr>
                <w:rFonts w:ascii="Times New Roman" w:hAnsi="Times New Roman" w:cs="Times New Roman"/>
                <w:sz w:val="28"/>
                <w:szCs w:val="28"/>
                <w:lang w:bidi="ru-RU"/>
              </w:rPr>
              <w:t xml:space="preserve">       </w:t>
            </w:r>
          </w:p>
        </w:tc>
        <w:tc>
          <w:tcPr>
            <w:tcW w:w="934" w:type="dxa"/>
            <w:gridSpan w:val="2"/>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4443AD">
              <w:rPr>
                <w:rFonts w:ascii="Times New Roman" w:hAnsi="Times New Roman" w:cs="Times New Roman"/>
                <w:sz w:val="28"/>
                <w:szCs w:val="28"/>
                <w:lang w:bidi="ru-RU"/>
              </w:rPr>
              <w:t>σ</w:t>
            </w:r>
          </w:p>
        </w:tc>
        <w:tc>
          <w:tcPr>
            <w:tcW w:w="934" w:type="dxa"/>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ССП</w:t>
            </w:r>
            <w:r w:rsidRPr="003A1869">
              <w:rPr>
                <w:rFonts w:ascii="Times New Roman" w:hAnsi="Times New Roman" w:cs="Times New Roman"/>
                <w:sz w:val="28"/>
                <w:szCs w:val="28"/>
                <w:lang w:bidi="ru-RU"/>
              </w:rPr>
              <w:tab/>
            </w:r>
            <w:r>
              <w:rPr>
                <w:rFonts w:ascii="Times New Roman" w:hAnsi="Times New Roman" w:cs="Times New Roman"/>
                <w:sz w:val="28"/>
                <w:szCs w:val="28"/>
                <w:lang w:bidi="ru-RU"/>
              </w:rPr>
              <w:t xml:space="preserve">      </w:t>
            </w:r>
          </w:p>
        </w:tc>
        <w:tc>
          <w:tcPr>
            <w:tcW w:w="934" w:type="dxa"/>
            <w:gridSpan w:val="2"/>
            <w:tcBorders>
              <w:top w:val="single" w:sz="4" w:space="0" w:color="auto"/>
              <w:lef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4443AD">
              <w:rPr>
                <w:rFonts w:ascii="Times New Roman" w:hAnsi="Times New Roman" w:cs="Times New Roman"/>
                <w:sz w:val="28"/>
                <w:szCs w:val="28"/>
                <w:lang w:bidi="ru-RU"/>
              </w:rPr>
              <w:t>σ</w:t>
            </w:r>
          </w:p>
        </w:tc>
        <w:tc>
          <w:tcPr>
            <w:tcW w:w="1060" w:type="dxa"/>
            <w:tcBorders>
              <w:top w:val="single" w:sz="4" w:space="0" w:color="auto"/>
              <w:left w:val="single" w:sz="4" w:space="0" w:color="auto"/>
              <w:right w:val="single" w:sz="4" w:space="0" w:color="auto"/>
            </w:tcBorders>
            <w:shd w:val="clear" w:color="auto" w:fill="FFFFFF"/>
            <w:vAlign w:val="bottom"/>
          </w:tcPr>
          <w:p w:rsidR="004443AD" w:rsidRPr="003A1869" w:rsidRDefault="004443AD"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ССП</w:t>
            </w:r>
            <w:r w:rsidRPr="003A1869">
              <w:rPr>
                <w:rFonts w:ascii="Times New Roman" w:hAnsi="Times New Roman" w:cs="Times New Roman"/>
                <w:sz w:val="28"/>
                <w:szCs w:val="28"/>
                <w:lang w:bidi="ru-RU"/>
              </w:rPr>
              <w:tab/>
            </w:r>
            <w:r>
              <w:rPr>
                <w:rFonts w:ascii="Times New Roman" w:hAnsi="Times New Roman" w:cs="Times New Roman"/>
                <w:sz w:val="28"/>
                <w:szCs w:val="28"/>
                <w:lang w:bidi="ru-RU"/>
              </w:rPr>
              <w:t xml:space="preserve">        </w:t>
            </w:r>
          </w:p>
        </w:tc>
        <w:tc>
          <w:tcPr>
            <w:tcW w:w="1061" w:type="dxa"/>
            <w:gridSpan w:val="2"/>
            <w:tcBorders>
              <w:top w:val="single" w:sz="4" w:space="0" w:color="auto"/>
              <w:left w:val="single" w:sz="4" w:space="0" w:color="auto"/>
              <w:right w:val="single" w:sz="4" w:space="0" w:color="auto"/>
            </w:tcBorders>
            <w:shd w:val="clear" w:color="auto" w:fill="FFFFFF"/>
            <w:vAlign w:val="bottom"/>
          </w:tcPr>
          <w:p w:rsidR="004443AD" w:rsidRDefault="004443AD" w:rsidP="004443AD">
            <w:pPr>
              <w:spacing w:after="0" w:line="360" w:lineRule="auto"/>
              <w:ind w:firstLine="132"/>
              <w:rPr>
                <w:rFonts w:ascii="Times New Roman" w:hAnsi="Times New Roman" w:cs="Times New Roman"/>
                <w:sz w:val="28"/>
                <w:szCs w:val="28"/>
                <w:lang w:bidi="ru-RU"/>
              </w:rPr>
            </w:pPr>
            <w:r w:rsidRPr="004443AD">
              <w:rPr>
                <w:rFonts w:ascii="Times New Roman" w:hAnsi="Times New Roman" w:cs="Times New Roman"/>
                <w:sz w:val="28"/>
                <w:szCs w:val="28"/>
                <w:lang w:bidi="ru-RU"/>
              </w:rPr>
              <w:t>σ</w:t>
            </w: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Default="004443AD" w:rsidP="004443AD">
            <w:pPr>
              <w:spacing w:after="0" w:line="360" w:lineRule="auto"/>
              <w:ind w:firstLine="132"/>
              <w:rPr>
                <w:rFonts w:ascii="Times New Roman" w:hAnsi="Times New Roman" w:cs="Times New Roman"/>
                <w:sz w:val="28"/>
                <w:szCs w:val="28"/>
                <w:lang w:bidi="ru-RU"/>
              </w:rPr>
            </w:pPr>
          </w:p>
          <w:p w:rsidR="004443AD" w:rsidRPr="003A1869" w:rsidRDefault="004443AD" w:rsidP="004443AD">
            <w:pPr>
              <w:spacing w:after="0" w:line="360" w:lineRule="auto"/>
              <w:ind w:firstLine="132"/>
              <w:rPr>
                <w:rFonts w:ascii="Times New Roman" w:hAnsi="Times New Roman" w:cs="Times New Roman"/>
                <w:sz w:val="28"/>
                <w:szCs w:val="28"/>
                <w:lang w:bidi="ru-RU"/>
              </w:rPr>
            </w:pPr>
          </w:p>
        </w:tc>
      </w:tr>
      <w:tr w:rsidR="003A1869" w:rsidRPr="003A1869" w:rsidTr="004443AD">
        <w:trPr>
          <w:gridAfter w:val="1"/>
          <w:wAfter w:w="99" w:type="dxa"/>
          <w:trHeight w:hRule="exact" w:val="293"/>
        </w:trPr>
        <w:tc>
          <w:tcPr>
            <w:tcW w:w="9726" w:type="dxa"/>
            <w:gridSpan w:val="15"/>
            <w:tcBorders>
              <w:top w:val="single" w:sz="4" w:space="0" w:color="auto"/>
              <w:left w:val="single" w:sz="4" w:space="0" w:color="auto"/>
              <w:bottom w:val="single" w:sz="4" w:space="0" w:color="auto"/>
              <w:right w:val="single" w:sz="4" w:space="0" w:color="auto"/>
            </w:tcBorders>
            <w:shd w:val="clear" w:color="auto" w:fill="FFFFFF"/>
            <w:vAlign w:val="bottom"/>
          </w:tcPr>
          <w:p w:rsidR="003A1869" w:rsidRPr="003A1869" w:rsidRDefault="003A1869" w:rsidP="00144AAA">
            <w:pPr>
              <w:spacing w:after="0" w:line="360" w:lineRule="auto"/>
              <w:ind w:firstLine="132"/>
              <w:jc w:val="center"/>
              <w:rPr>
                <w:rFonts w:ascii="Times New Roman" w:hAnsi="Times New Roman" w:cs="Times New Roman"/>
                <w:sz w:val="28"/>
                <w:szCs w:val="28"/>
                <w:lang w:bidi="ru-RU"/>
              </w:rPr>
            </w:pPr>
            <w:r w:rsidRPr="003A1869">
              <w:rPr>
                <w:rFonts w:ascii="Times New Roman" w:hAnsi="Times New Roman" w:cs="Times New Roman"/>
                <w:b/>
                <w:bCs/>
                <w:i/>
                <w:iCs/>
                <w:sz w:val="28"/>
                <w:szCs w:val="28"/>
                <w:lang w:bidi="ru-RU"/>
              </w:rPr>
              <w:t>девушки</w:t>
            </w:r>
          </w:p>
        </w:tc>
      </w:tr>
      <w:tr w:rsidR="003A1869" w:rsidRPr="003A1869" w:rsidTr="004443AD">
        <w:tblPrEx>
          <w:jc w:val="center"/>
        </w:tblPrEx>
        <w:trPr>
          <w:gridBefore w:val="1"/>
          <w:wBefore w:w="90" w:type="dxa"/>
          <w:trHeight w:hRule="exact" w:val="293"/>
          <w:jc w:val="center"/>
        </w:trPr>
        <w:tc>
          <w:tcPr>
            <w:tcW w:w="1904"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16</w:t>
            </w:r>
          </w:p>
        </w:tc>
        <w:tc>
          <w:tcPr>
            <w:tcW w:w="945"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162.4</w:t>
            </w:r>
            <w:r w:rsidR="004443AD">
              <w:rPr>
                <w:rFonts w:ascii="Times New Roman" w:hAnsi="Times New Roman" w:cs="Times New Roman"/>
                <w:sz w:val="28"/>
                <w:szCs w:val="28"/>
                <w:lang w:bidi="ru-RU"/>
              </w:rPr>
              <w:t xml:space="preserve">    </w:t>
            </w:r>
          </w:p>
        </w:tc>
        <w:tc>
          <w:tcPr>
            <w:tcW w:w="917"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6.1</w:t>
            </w:r>
          </w:p>
        </w:tc>
        <w:tc>
          <w:tcPr>
            <w:tcW w:w="947"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55.9</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7.5</w:t>
            </w:r>
          </w:p>
        </w:tc>
        <w:tc>
          <w:tcPr>
            <w:tcW w:w="946"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79.5</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7.1</w:t>
            </w:r>
          </w:p>
        </w:tc>
        <w:tc>
          <w:tcPr>
            <w:tcW w:w="1165"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28.8</w:t>
            </w:r>
          </w:p>
        </w:tc>
        <w:tc>
          <w:tcPr>
            <w:tcW w:w="1067" w:type="dxa"/>
            <w:gridSpan w:val="2"/>
            <w:tcBorders>
              <w:top w:val="single" w:sz="4" w:space="0" w:color="auto"/>
              <w:left w:val="single" w:sz="4" w:space="0" w:color="auto"/>
              <w:righ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7.6</w:t>
            </w:r>
          </w:p>
        </w:tc>
      </w:tr>
      <w:tr w:rsidR="003A1869" w:rsidRPr="003A1869" w:rsidTr="004443AD">
        <w:tblPrEx>
          <w:jc w:val="center"/>
        </w:tblPrEx>
        <w:trPr>
          <w:gridBefore w:val="1"/>
          <w:wBefore w:w="90" w:type="dxa"/>
          <w:trHeight w:hRule="exact" w:val="283"/>
          <w:jc w:val="center"/>
        </w:trPr>
        <w:tc>
          <w:tcPr>
            <w:tcW w:w="1904"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17 - 19</w:t>
            </w:r>
          </w:p>
        </w:tc>
        <w:tc>
          <w:tcPr>
            <w:tcW w:w="945" w:type="dxa"/>
            <w:gridSpan w:val="2"/>
            <w:tcBorders>
              <w:top w:val="single" w:sz="4" w:space="0" w:color="auto"/>
              <w:left w:val="single" w:sz="4" w:space="0" w:color="auto"/>
            </w:tcBorders>
            <w:shd w:val="clear" w:color="auto" w:fill="FFFFFF"/>
            <w:vAlign w:val="bottom"/>
          </w:tcPr>
          <w:p w:rsidR="003A1869" w:rsidRPr="003A1869" w:rsidRDefault="003A1869" w:rsidP="00133B76">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16</w:t>
            </w:r>
            <w:r w:rsidR="00133B76">
              <w:rPr>
                <w:rFonts w:ascii="Times New Roman" w:hAnsi="Times New Roman" w:cs="Times New Roman"/>
                <w:sz w:val="28"/>
                <w:szCs w:val="28"/>
                <w:lang w:bidi="ru-RU"/>
              </w:rPr>
              <w:t>9</w:t>
            </w:r>
            <w:r w:rsidRPr="003A1869">
              <w:rPr>
                <w:rFonts w:ascii="Times New Roman" w:hAnsi="Times New Roman" w:cs="Times New Roman"/>
                <w:sz w:val="28"/>
                <w:szCs w:val="28"/>
                <w:lang w:bidi="ru-RU"/>
              </w:rPr>
              <w:t>.7</w:t>
            </w:r>
          </w:p>
        </w:tc>
        <w:tc>
          <w:tcPr>
            <w:tcW w:w="917"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5.7</w:t>
            </w:r>
          </w:p>
        </w:tc>
        <w:tc>
          <w:tcPr>
            <w:tcW w:w="947"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57.2</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7.6</w:t>
            </w:r>
          </w:p>
        </w:tc>
        <w:tc>
          <w:tcPr>
            <w:tcW w:w="946"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79.3</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7.2</w:t>
            </w:r>
          </w:p>
        </w:tc>
        <w:tc>
          <w:tcPr>
            <w:tcW w:w="1165"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32.4</w:t>
            </w:r>
          </w:p>
        </w:tc>
        <w:tc>
          <w:tcPr>
            <w:tcW w:w="1067" w:type="dxa"/>
            <w:gridSpan w:val="2"/>
            <w:tcBorders>
              <w:top w:val="single" w:sz="4" w:space="0" w:color="auto"/>
              <w:left w:val="single" w:sz="4" w:space="0" w:color="auto"/>
              <w:righ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8.5</w:t>
            </w:r>
          </w:p>
        </w:tc>
      </w:tr>
      <w:tr w:rsidR="003A1869" w:rsidRPr="003A1869" w:rsidTr="004443AD">
        <w:tblPrEx>
          <w:jc w:val="center"/>
        </w:tblPrEx>
        <w:trPr>
          <w:gridBefore w:val="1"/>
          <w:wBefore w:w="90" w:type="dxa"/>
          <w:trHeight w:hRule="exact" w:val="288"/>
          <w:jc w:val="center"/>
        </w:trPr>
        <w:tc>
          <w:tcPr>
            <w:tcW w:w="1904"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20 - 25</w:t>
            </w:r>
          </w:p>
        </w:tc>
        <w:tc>
          <w:tcPr>
            <w:tcW w:w="945" w:type="dxa"/>
            <w:gridSpan w:val="2"/>
            <w:tcBorders>
              <w:top w:val="single" w:sz="4" w:space="0" w:color="auto"/>
              <w:left w:val="single" w:sz="4" w:space="0" w:color="auto"/>
            </w:tcBorders>
            <w:shd w:val="clear" w:color="auto" w:fill="FFFFFF"/>
            <w:vAlign w:val="bottom"/>
          </w:tcPr>
          <w:p w:rsidR="003A1869" w:rsidRPr="003A1869" w:rsidRDefault="003A1869" w:rsidP="00133B76">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w:t>
            </w:r>
            <w:r w:rsidR="00133B76">
              <w:rPr>
                <w:rFonts w:ascii="Times New Roman" w:hAnsi="Times New Roman" w:cs="Times New Roman"/>
                <w:sz w:val="28"/>
                <w:szCs w:val="28"/>
                <w:lang w:bidi="ru-RU"/>
              </w:rPr>
              <w:t>7</w:t>
            </w:r>
            <w:r w:rsidRPr="003A1869">
              <w:rPr>
                <w:rFonts w:ascii="Times New Roman" w:hAnsi="Times New Roman" w:cs="Times New Roman"/>
                <w:sz w:val="28"/>
                <w:szCs w:val="28"/>
                <w:lang w:bidi="ru-RU"/>
              </w:rPr>
              <w:t>2.8</w:t>
            </w:r>
          </w:p>
        </w:tc>
        <w:tc>
          <w:tcPr>
            <w:tcW w:w="917"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6.2</w:t>
            </w:r>
          </w:p>
        </w:tc>
        <w:tc>
          <w:tcPr>
            <w:tcW w:w="947"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59.7</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6.6</w:t>
            </w:r>
          </w:p>
        </w:tc>
        <w:tc>
          <w:tcPr>
            <w:tcW w:w="946"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83.0</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4.8</w:t>
            </w:r>
          </w:p>
        </w:tc>
        <w:tc>
          <w:tcPr>
            <w:tcW w:w="1165"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31.4</w:t>
            </w:r>
          </w:p>
        </w:tc>
        <w:tc>
          <w:tcPr>
            <w:tcW w:w="1067" w:type="dxa"/>
            <w:gridSpan w:val="2"/>
            <w:tcBorders>
              <w:top w:val="single" w:sz="4" w:space="0" w:color="auto"/>
              <w:left w:val="single" w:sz="4" w:space="0" w:color="auto"/>
              <w:righ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6.1</w:t>
            </w:r>
          </w:p>
        </w:tc>
      </w:tr>
      <w:tr w:rsidR="00133B76" w:rsidRPr="003A1869" w:rsidTr="004443AD">
        <w:tblPrEx>
          <w:jc w:val="center"/>
        </w:tblPrEx>
        <w:trPr>
          <w:gridBefore w:val="1"/>
          <w:wBefore w:w="90" w:type="dxa"/>
          <w:trHeight w:hRule="exact" w:val="288"/>
          <w:jc w:val="center"/>
        </w:trPr>
        <w:tc>
          <w:tcPr>
            <w:tcW w:w="1904" w:type="dxa"/>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19-25</w:t>
            </w:r>
          </w:p>
        </w:tc>
        <w:tc>
          <w:tcPr>
            <w:tcW w:w="945" w:type="dxa"/>
            <w:gridSpan w:val="2"/>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178</w:t>
            </w:r>
          </w:p>
        </w:tc>
        <w:tc>
          <w:tcPr>
            <w:tcW w:w="917" w:type="dxa"/>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5.5</w:t>
            </w:r>
          </w:p>
        </w:tc>
        <w:tc>
          <w:tcPr>
            <w:tcW w:w="947" w:type="dxa"/>
            <w:gridSpan w:val="2"/>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68</w:t>
            </w:r>
          </w:p>
        </w:tc>
        <w:tc>
          <w:tcPr>
            <w:tcW w:w="922" w:type="dxa"/>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6</w:t>
            </w:r>
          </w:p>
        </w:tc>
        <w:tc>
          <w:tcPr>
            <w:tcW w:w="946" w:type="dxa"/>
            <w:gridSpan w:val="2"/>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92</w:t>
            </w:r>
          </w:p>
        </w:tc>
        <w:tc>
          <w:tcPr>
            <w:tcW w:w="922" w:type="dxa"/>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4</w:t>
            </w:r>
          </w:p>
        </w:tc>
        <w:tc>
          <w:tcPr>
            <w:tcW w:w="1165" w:type="dxa"/>
            <w:gridSpan w:val="3"/>
            <w:tcBorders>
              <w:top w:val="single" w:sz="4" w:space="0" w:color="auto"/>
              <w:lef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36</w:t>
            </w:r>
          </w:p>
        </w:tc>
        <w:tc>
          <w:tcPr>
            <w:tcW w:w="1067" w:type="dxa"/>
            <w:gridSpan w:val="2"/>
            <w:tcBorders>
              <w:top w:val="single" w:sz="4" w:space="0" w:color="auto"/>
              <w:left w:val="single" w:sz="4" w:space="0" w:color="auto"/>
              <w:right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6</w:t>
            </w:r>
          </w:p>
        </w:tc>
      </w:tr>
      <w:tr w:rsidR="003A1869" w:rsidRPr="003A1869" w:rsidTr="004443AD">
        <w:tblPrEx>
          <w:jc w:val="center"/>
        </w:tblPrEx>
        <w:trPr>
          <w:gridBefore w:val="1"/>
          <w:wBefore w:w="90" w:type="dxa"/>
          <w:trHeight w:hRule="exact" w:val="283"/>
          <w:jc w:val="center"/>
        </w:trPr>
        <w:tc>
          <w:tcPr>
            <w:tcW w:w="9735" w:type="dxa"/>
            <w:gridSpan w:val="15"/>
            <w:tcBorders>
              <w:top w:val="single" w:sz="4" w:space="0" w:color="auto"/>
              <w:left w:val="single" w:sz="4" w:space="0" w:color="auto"/>
              <w:right w:val="single" w:sz="4" w:space="0" w:color="auto"/>
            </w:tcBorders>
            <w:shd w:val="clear" w:color="auto" w:fill="FFFFFF"/>
            <w:vAlign w:val="bottom"/>
          </w:tcPr>
          <w:p w:rsidR="003A1869" w:rsidRPr="003A1869" w:rsidRDefault="003A1869" w:rsidP="00144AAA">
            <w:pPr>
              <w:spacing w:after="0" w:line="360" w:lineRule="auto"/>
              <w:ind w:firstLine="132"/>
              <w:jc w:val="center"/>
              <w:rPr>
                <w:rFonts w:ascii="Times New Roman" w:hAnsi="Times New Roman" w:cs="Times New Roman"/>
                <w:sz w:val="28"/>
                <w:szCs w:val="28"/>
                <w:lang w:bidi="ru-RU"/>
              </w:rPr>
            </w:pPr>
            <w:r w:rsidRPr="003A1869">
              <w:rPr>
                <w:rFonts w:ascii="Times New Roman" w:hAnsi="Times New Roman" w:cs="Times New Roman"/>
                <w:b/>
                <w:bCs/>
                <w:i/>
                <w:iCs/>
                <w:sz w:val="28"/>
                <w:szCs w:val="28"/>
                <w:lang w:bidi="ru-RU"/>
              </w:rPr>
              <w:lastRenderedPageBreak/>
              <w:t>парни</w:t>
            </w:r>
          </w:p>
        </w:tc>
      </w:tr>
      <w:tr w:rsidR="003A1869" w:rsidRPr="003A1869" w:rsidTr="004443AD">
        <w:tblPrEx>
          <w:jc w:val="center"/>
        </w:tblPrEx>
        <w:trPr>
          <w:gridBefore w:val="1"/>
          <w:wBefore w:w="90" w:type="dxa"/>
          <w:trHeight w:hRule="exact" w:val="288"/>
          <w:jc w:val="center"/>
        </w:trPr>
        <w:tc>
          <w:tcPr>
            <w:tcW w:w="1904"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16</w:t>
            </w:r>
          </w:p>
        </w:tc>
        <w:tc>
          <w:tcPr>
            <w:tcW w:w="945"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172.1</w:t>
            </w:r>
          </w:p>
        </w:tc>
        <w:tc>
          <w:tcPr>
            <w:tcW w:w="917"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7.9</w:t>
            </w:r>
          </w:p>
        </w:tc>
        <w:tc>
          <w:tcPr>
            <w:tcW w:w="947"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61.3</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9.3</w:t>
            </w:r>
          </w:p>
        </w:tc>
        <w:tc>
          <w:tcPr>
            <w:tcW w:w="946"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84.1</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6.4</w:t>
            </w:r>
          </w:p>
        </w:tc>
        <w:tc>
          <w:tcPr>
            <w:tcW w:w="1165"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45.0</w:t>
            </w:r>
          </w:p>
        </w:tc>
        <w:tc>
          <w:tcPr>
            <w:tcW w:w="1067" w:type="dxa"/>
            <w:gridSpan w:val="2"/>
            <w:tcBorders>
              <w:top w:val="single" w:sz="4" w:space="0" w:color="auto"/>
              <w:left w:val="single" w:sz="4" w:space="0" w:color="auto"/>
              <w:righ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11.7</w:t>
            </w:r>
          </w:p>
        </w:tc>
      </w:tr>
      <w:tr w:rsidR="003A1869" w:rsidRPr="003A1869" w:rsidTr="004443AD">
        <w:tblPrEx>
          <w:jc w:val="center"/>
        </w:tblPrEx>
        <w:trPr>
          <w:gridBefore w:val="1"/>
          <w:wBefore w:w="90" w:type="dxa"/>
          <w:trHeight w:hRule="exact" w:val="283"/>
          <w:jc w:val="center"/>
        </w:trPr>
        <w:tc>
          <w:tcPr>
            <w:tcW w:w="1904"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17 - 19</w:t>
            </w:r>
          </w:p>
        </w:tc>
        <w:tc>
          <w:tcPr>
            <w:tcW w:w="945"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174.8</w:t>
            </w:r>
          </w:p>
        </w:tc>
        <w:tc>
          <w:tcPr>
            <w:tcW w:w="917"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6.5</w:t>
            </w:r>
          </w:p>
        </w:tc>
        <w:tc>
          <w:tcPr>
            <w:tcW w:w="947"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64.7</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8.7</w:t>
            </w:r>
          </w:p>
        </w:tc>
        <w:tc>
          <w:tcPr>
            <w:tcW w:w="946" w:type="dxa"/>
            <w:gridSpan w:val="2"/>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86.7</w:t>
            </w:r>
          </w:p>
        </w:tc>
        <w:tc>
          <w:tcPr>
            <w:tcW w:w="922" w:type="dxa"/>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6.0</w:t>
            </w:r>
          </w:p>
        </w:tc>
        <w:tc>
          <w:tcPr>
            <w:tcW w:w="1165" w:type="dxa"/>
            <w:gridSpan w:val="3"/>
            <w:tcBorders>
              <w:top w:val="single" w:sz="4" w:space="0" w:color="auto"/>
              <w:lef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48.6</w:t>
            </w:r>
          </w:p>
        </w:tc>
        <w:tc>
          <w:tcPr>
            <w:tcW w:w="1067" w:type="dxa"/>
            <w:gridSpan w:val="2"/>
            <w:tcBorders>
              <w:top w:val="single" w:sz="4" w:space="0" w:color="auto"/>
              <w:left w:val="single" w:sz="4" w:space="0" w:color="auto"/>
              <w:right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11.7</w:t>
            </w:r>
          </w:p>
        </w:tc>
      </w:tr>
      <w:tr w:rsidR="003A1869" w:rsidRPr="003A1869" w:rsidTr="004443AD">
        <w:tblPrEx>
          <w:jc w:val="center"/>
        </w:tblPrEx>
        <w:trPr>
          <w:gridBefore w:val="1"/>
          <w:wBefore w:w="90" w:type="dxa"/>
          <w:trHeight w:hRule="exact" w:val="298"/>
          <w:jc w:val="center"/>
        </w:trPr>
        <w:tc>
          <w:tcPr>
            <w:tcW w:w="1904" w:type="dxa"/>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20 - 25</w:t>
            </w:r>
          </w:p>
        </w:tc>
        <w:tc>
          <w:tcPr>
            <w:tcW w:w="945" w:type="dxa"/>
            <w:gridSpan w:val="2"/>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177.1</w:t>
            </w:r>
          </w:p>
        </w:tc>
        <w:tc>
          <w:tcPr>
            <w:tcW w:w="917" w:type="dxa"/>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6.3</w:t>
            </w:r>
          </w:p>
        </w:tc>
        <w:tc>
          <w:tcPr>
            <w:tcW w:w="947" w:type="dxa"/>
            <w:gridSpan w:val="2"/>
            <w:tcBorders>
              <w:top w:val="single" w:sz="4" w:space="0" w:color="auto"/>
              <w:left w:val="single" w:sz="4" w:space="0" w:color="auto"/>
              <w:bottom w:val="single" w:sz="4" w:space="0" w:color="auto"/>
            </w:tcBorders>
            <w:shd w:val="clear" w:color="auto" w:fill="FFFFFF"/>
          </w:tcPr>
          <w:p w:rsidR="003A1869"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7</w:t>
            </w:r>
            <w:r w:rsidR="003A1869" w:rsidRPr="003A1869">
              <w:rPr>
                <w:rFonts w:ascii="Times New Roman" w:hAnsi="Times New Roman" w:cs="Times New Roman"/>
                <w:sz w:val="28"/>
                <w:szCs w:val="28"/>
                <w:lang w:bidi="ru-RU"/>
              </w:rPr>
              <w:t>6.7</w:t>
            </w:r>
          </w:p>
        </w:tc>
        <w:tc>
          <w:tcPr>
            <w:tcW w:w="922" w:type="dxa"/>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8.7</w:t>
            </w:r>
          </w:p>
        </w:tc>
        <w:tc>
          <w:tcPr>
            <w:tcW w:w="946" w:type="dxa"/>
            <w:gridSpan w:val="2"/>
            <w:tcBorders>
              <w:top w:val="single" w:sz="4" w:space="0" w:color="auto"/>
              <w:left w:val="single" w:sz="4" w:space="0" w:color="auto"/>
              <w:bottom w:val="single" w:sz="4" w:space="0" w:color="auto"/>
            </w:tcBorders>
            <w:shd w:val="clear" w:color="auto" w:fill="FFFFFF"/>
            <w:vAlign w:val="bottom"/>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88.0</w:t>
            </w:r>
          </w:p>
        </w:tc>
        <w:tc>
          <w:tcPr>
            <w:tcW w:w="922" w:type="dxa"/>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5.5</w:t>
            </w:r>
          </w:p>
        </w:tc>
        <w:tc>
          <w:tcPr>
            <w:tcW w:w="1165" w:type="dxa"/>
            <w:gridSpan w:val="3"/>
            <w:tcBorders>
              <w:top w:val="single" w:sz="4" w:space="0" w:color="auto"/>
              <w:left w:val="single" w:sz="4" w:space="0" w:color="auto"/>
              <w:bottom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56.6</w:t>
            </w:r>
          </w:p>
        </w:tc>
        <w:tc>
          <w:tcPr>
            <w:tcW w:w="1067" w:type="dxa"/>
            <w:gridSpan w:val="2"/>
            <w:tcBorders>
              <w:top w:val="single" w:sz="4" w:space="0" w:color="auto"/>
              <w:left w:val="single" w:sz="4" w:space="0" w:color="auto"/>
              <w:bottom w:val="single" w:sz="4" w:space="0" w:color="auto"/>
              <w:right w:val="single" w:sz="4" w:space="0" w:color="auto"/>
            </w:tcBorders>
            <w:shd w:val="clear" w:color="auto" w:fill="FFFFFF"/>
          </w:tcPr>
          <w:p w:rsidR="003A1869" w:rsidRPr="003A1869" w:rsidRDefault="003A1869" w:rsidP="004443AD">
            <w:pPr>
              <w:spacing w:after="0" w:line="360" w:lineRule="auto"/>
              <w:ind w:firstLine="132"/>
              <w:rPr>
                <w:rFonts w:ascii="Times New Roman" w:hAnsi="Times New Roman" w:cs="Times New Roman"/>
                <w:sz w:val="28"/>
                <w:szCs w:val="28"/>
                <w:lang w:bidi="ru-RU"/>
              </w:rPr>
            </w:pPr>
            <w:r w:rsidRPr="003A1869">
              <w:rPr>
                <w:rFonts w:ascii="Times New Roman" w:hAnsi="Times New Roman" w:cs="Times New Roman"/>
                <w:sz w:val="28"/>
                <w:szCs w:val="28"/>
                <w:lang w:bidi="ru-RU"/>
              </w:rPr>
              <w:t>7.4</w:t>
            </w:r>
          </w:p>
        </w:tc>
      </w:tr>
      <w:tr w:rsidR="00133B76" w:rsidRPr="003A1869" w:rsidTr="004443AD">
        <w:tblPrEx>
          <w:jc w:val="center"/>
        </w:tblPrEx>
        <w:trPr>
          <w:gridBefore w:val="1"/>
          <w:wBefore w:w="90" w:type="dxa"/>
          <w:trHeight w:hRule="exact" w:val="298"/>
          <w:jc w:val="center"/>
        </w:trPr>
        <w:tc>
          <w:tcPr>
            <w:tcW w:w="1904" w:type="dxa"/>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19-25</w:t>
            </w:r>
          </w:p>
        </w:tc>
        <w:tc>
          <w:tcPr>
            <w:tcW w:w="945" w:type="dxa"/>
            <w:gridSpan w:val="2"/>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182</w:t>
            </w:r>
          </w:p>
        </w:tc>
        <w:tc>
          <w:tcPr>
            <w:tcW w:w="917" w:type="dxa"/>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5.9</w:t>
            </w:r>
          </w:p>
        </w:tc>
        <w:tc>
          <w:tcPr>
            <w:tcW w:w="947" w:type="dxa"/>
            <w:gridSpan w:val="2"/>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80</w:t>
            </w:r>
          </w:p>
        </w:tc>
        <w:tc>
          <w:tcPr>
            <w:tcW w:w="922" w:type="dxa"/>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8</w:t>
            </w:r>
          </w:p>
        </w:tc>
        <w:tc>
          <w:tcPr>
            <w:tcW w:w="946" w:type="dxa"/>
            <w:gridSpan w:val="2"/>
            <w:tcBorders>
              <w:top w:val="single" w:sz="4" w:space="0" w:color="auto"/>
              <w:left w:val="single" w:sz="4" w:space="0" w:color="auto"/>
              <w:bottom w:val="single" w:sz="4" w:space="0" w:color="auto"/>
            </w:tcBorders>
            <w:shd w:val="clear" w:color="auto" w:fill="FFFFFF"/>
            <w:vAlign w:val="bottom"/>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95</w:t>
            </w:r>
          </w:p>
        </w:tc>
        <w:tc>
          <w:tcPr>
            <w:tcW w:w="922" w:type="dxa"/>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5</w:t>
            </w:r>
          </w:p>
        </w:tc>
        <w:tc>
          <w:tcPr>
            <w:tcW w:w="1165" w:type="dxa"/>
            <w:gridSpan w:val="3"/>
            <w:tcBorders>
              <w:top w:val="single" w:sz="4" w:space="0" w:color="auto"/>
              <w:left w:val="single" w:sz="4" w:space="0" w:color="auto"/>
              <w:bottom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62.1</w:t>
            </w:r>
          </w:p>
        </w:tc>
        <w:tc>
          <w:tcPr>
            <w:tcW w:w="1067" w:type="dxa"/>
            <w:gridSpan w:val="2"/>
            <w:tcBorders>
              <w:top w:val="single" w:sz="4" w:space="0" w:color="auto"/>
              <w:left w:val="single" w:sz="4" w:space="0" w:color="auto"/>
              <w:bottom w:val="single" w:sz="4" w:space="0" w:color="auto"/>
              <w:right w:val="single" w:sz="4" w:space="0" w:color="auto"/>
            </w:tcBorders>
            <w:shd w:val="clear" w:color="auto" w:fill="FFFFFF"/>
          </w:tcPr>
          <w:p w:rsidR="00133B76" w:rsidRPr="003A1869" w:rsidRDefault="00133B76" w:rsidP="004443AD">
            <w:pPr>
              <w:spacing w:after="0" w:line="360" w:lineRule="auto"/>
              <w:ind w:firstLine="132"/>
              <w:rPr>
                <w:rFonts w:ascii="Times New Roman" w:hAnsi="Times New Roman" w:cs="Times New Roman"/>
                <w:sz w:val="28"/>
                <w:szCs w:val="28"/>
                <w:lang w:bidi="ru-RU"/>
              </w:rPr>
            </w:pPr>
            <w:r>
              <w:rPr>
                <w:rFonts w:ascii="Times New Roman" w:hAnsi="Times New Roman" w:cs="Times New Roman"/>
                <w:sz w:val="28"/>
                <w:szCs w:val="28"/>
                <w:lang w:bidi="ru-RU"/>
              </w:rPr>
              <w:t>6</w:t>
            </w:r>
          </w:p>
        </w:tc>
      </w:tr>
    </w:tbl>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 Сила сжатия измеряется на правой руке, вытянутой до уровня плеча.</w:t>
      </w:r>
    </w:p>
    <w:p w:rsidR="003A1869" w:rsidRPr="00A618E3" w:rsidRDefault="00016228" w:rsidP="00A618E3">
      <w:pPr>
        <w:spacing w:after="0" w:line="360" w:lineRule="auto"/>
        <w:ind w:left="708" w:firstLine="1"/>
        <w:jc w:val="both"/>
        <w:rPr>
          <w:rFonts w:ascii="Times New Roman" w:hAnsi="Times New Roman" w:cs="Times New Roman"/>
          <w:b/>
          <w:iCs/>
          <w:sz w:val="28"/>
          <w:szCs w:val="28"/>
          <w:lang w:bidi="ru-RU"/>
        </w:rPr>
      </w:pPr>
      <w:r w:rsidRPr="00016228">
        <w:rPr>
          <w:rFonts w:ascii="Times New Roman" w:hAnsi="Times New Roman" w:cs="Times New Roman"/>
          <w:sz w:val="28"/>
          <w:szCs w:val="28"/>
          <w:lang w:bidi="ru-RU"/>
        </w:rPr>
        <w:t xml:space="preserve">Динамометрия </w:t>
      </w:r>
      <w:r>
        <w:rPr>
          <w:rFonts w:ascii="Times New Roman" w:hAnsi="Times New Roman" w:cs="Times New Roman"/>
          <w:sz w:val="28"/>
          <w:szCs w:val="28"/>
          <w:lang w:bidi="ru-RU"/>
        </w:rPr>
        <w:t xml:space="preserve"> - </w:t>
      </w:r>
      <w:r w:rsidRPr="00016228">
        <w:rPr>
          <w:rFonts w:ascii="Times New Roman" w:hAnsi="Times New Roman" w:cs="Times New Roman"/>
          <w:sz w:val="28"/>
          <w:szCs w:val="28"/>
          <w:lang w:bidi="ru-RU"/>
        </w:rPr>
        <w:t>(динам</w:t>
      </w:r>
      <w:proofErr w:type="gramStart"/>
      <w:r w:rsidRPr="00016228">
        <w:rPr>
          <w:rFonts w:ascii="Times New Roman" w:hAnsi="Times New Roman" w:cs="Times New Roman"/>
          <w:sz w:val="28"/>
          <w:szCs w:val="28"/>
          <w:lang w:bidi="ru-RU"/>
        </w:rPr>
        <w:t>о-</w:t>
      </w:r>
      <w:proofErr w:type="gramEnd"/>
      <w:r w:rsidRPr="00016228">
        <w:rPr>
          <w:rFonts w:ascii="Times New Roman" w:hAnsi="Times New Roman" w:cs="Times New Roman"/>
          <w:sz w:val="28"/>
          <w:szCs w:val="28"/>
          <w:lang w:bidi="ru-RU"/>
        </w:rPr>
        <w:t xml:space="preserve"> (Динам-) + греч. </w:t>
      </w:r>
      <w:proofErr w:type="spellStart"/>
      <w:r w:rsidRPr="00016228">
        <w:rPr>
          <w:rFonts w:ascii="Times New Roman" w:hAnsi="Times New Roman" w:cs="Times New Roman"/>
          <w:sz w:val="28"/>
          <w:szCs w:val="28"/>
          <w:lang w:bidi="ru-RU"/>
        </w:rPr>
        <w:t>metreō</w:t>
      </w:r>
      <w:proofErr w:type="spellEnd"/>
      <w:r w:rsidRPr="00016228">
        <w:rPr>
          <w:rFonts w:ascii="Times New Roman" w:hAnsi="Times New Roman" w:cs="Times New Roman"/>
          <w:sz w:val="28"/>
          <w:szCs w:val="28"/>
          <w:lang w:bidi="ru-RU"/>
        </w:rPr>
        <w:t xml:space="preserve"> измерять, определять) в медицине — измерение силы, развиваемой мышцей или группой мышц при помощи динамометра.</w:t>
      </w:r>
      <w:r w:rsidRPr="00016228">
        <w:rPr>
          <w:rFonts w:ascii="Times New Roman" w:hAnsi="Times New Roman" w:cs="Times New Roman"/>
          <w:sz w:val="28"/>
          <w:szCs w:val="28"/>
          <w:lang w:bidi="ru-RU"/>
        </w:rPr>
        <w:br/>
      </w:r>
      <w:r w:rsidR="003A1869" w:rsidRPr="00A618E3">
        <w:rPr>
          <w:rFonts w:ascii="Times New Roman" w:hAnsi="Times New Roman" w:cs="Times New Roman"/>
          <w:b/>
          <w:iCs/>
          <w:sz w:val="28"/>
          <w:szCs w:val="28"/>
          <w:lang w:bidi="ru-RU"/>
        </w:rPr>
        <w:t>Метод индексов.</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A618E3">
        <w:rPr>
          <w:rFonts w:ascii="Times New Roman" w:hAnsi="Times New Roman" w:cs="Times New Roman"/>
          <w:b/>
          <w:iCs/>
          <w:sz w:val="28"/>
          <w:szCs w:val="28"/>
          <w:lang w:bidi="ru-RU"/>
        </w:rPr>
        <w:t>Антропометрическим индексом</w:t>
      </w:r>
      <w:r w:rsidRPr="003A1869">
        <w:rPr>
          <w:rFonts w:ascii="Times New Roman" w:hAnsi="Times New Roman" w:cs="Times New Roman"/>
          <w:sz w:val="28"/>
          <w:szCs w:val="28"/>
          <w:lang w:bidi="ru-RU"/>
        </w:rPr>
        <w:t xml:space="preserve"> называется величина соотношения двух или нескольких признаков, например веса и роста, окружности грудной клетки и жизненной емкости легких и т. п. Из множества показателей для оценки физического развития можно использовать </w:t>
      </w:r>
      <w:proofErr w:type="spellStart"/>
      <w:proofErr w:type="gramStart"/>
      <w:r w:rsidRPr="003A1869">
        <w:rPr>
          <w:rFonts w:ascii="Times New Roman" w:hAnsi="Times New Roman" w:cs="Times New Roman"/>
          <w:sz w:val="28"/>
          <w:szCs w:val="28"/>
          <w:lang w:bidi="ru-RU"/>
        </w:rPr>
        <w:t>весо</w:t>
      </w:r>
      <w:proofErr w:type="spellEnd"/>
      <w:r w:rsidRPr="003A1869">
        <w:rPr>
          <w:rFonts w:ascii="Times New Roman" w:hAnsi="Times New Roman" w:cs="Times New Roman"/>
          <w:sz w:val="28"/>
          <w:szCs w:val="28"/>
          <w:lang w:bidi="ru-RU"/>
        </w:rPr>
        <w:t>-ростовой</w:t>
      </w:r>
      <w:proofErr w:type="gramEnd"/>
      <w:r w:rsidRPr="003A1869">
        <w:rPr>
          <w:rFonts w:ascii="Times New Roman" w:hAnsi="Times New Roman" w:cs="Times New Roman"/>
          <w:sz w:val="28"/>
          <w:szCs w:val="28"/>
          <w:lang w:bidi="ru-RU"/>
        </w:rPr>
        <w:t>, ростово-весовой, индекс Эрисмана, индекс пропорциональности развития грудной клетки, индекс крепости телосложения, наблюдение за пульсом.</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proofErr w:type="spellStart"/>
      <w:r w:rsidRPr="003A1869">
        <w:rPr>
          <w:rFonts w:ascii="Times New Roman" w:hAnsi="Times New Roman" w:cs="Times New Roman"/>
          <w:i/>
          <w:iCs/>
          <w:sz w:val="28"/>
          <w:szCs w:val="28"/>
          <w:lang w:bidi="ru-RU"/>
        </w:rPr>
        <w:t>Весо</w:t>
      </w:r>
      <w:proofErr w:type="spellEnd"/>
      <w:r w:rsidRPr="003A1869">
        <w:rPr>
          <w:rFonts w:ascii="Times New Roman" w:hAnsi="Times New Roman" w:cs="Times New Roman"/>
          <w:i/>
          <w:iCs/>
          <w:sz w:val="28"/>
          <w:szCs w:val="28"/>
          <w:lang w:bidi="ru-RU"/>
        </w:rPr>
        <w:t xml:space="preserve">-ростовой показатель (индекс </w:t>
      </w:r>
      <w:proofErr w:type="spellStart"/>
      <w:r w:rsidRPr="003A1869">
        <w:rPr>
          <w:rFonts w:ascii="Times New Roman" w:hAnsi="Times New Roman" w:cs="Times New Roman"/>
          <w:i/>
          <w:iCs/>
          <w:sz w:val="28"/>
          <w:szCs w:val="28"/>
          <w:lang w:bidi="ru-RU"/>
        </w:rPr>
        <w:t>Кетли</w:t>
      </w:r>
      <w:proofErr w:type="spellEnd"/>
      <w:r w:rsidRPr="003A1869">
        <w:rPr>
          <w:rFonts w:ascii="Times New Roman" w:hAnsi="Times New Roman" w:cs="Times New Roman"/>
          <w:i/>
          <w:iCs/>
          <w:sz w:val="28"/>
          <w:szCs w:val="28"/>
          <w:lang w:bidi="ru-RU"/>
        </w:rPr>
        <w:t>)</w:t>
      </w:r>
      <w:r w:rsidRPr="003A1869">
        <w:rPr>
          <w:rFonts w:ascii="Times New Roman" w:hAnsi="Times New Roman" w:cs="Times New Roman"/>
          <w:sz w:val="28"/>
          <w:szCs w:val="28"/>
          <w:lang w:bidi="ru-RU"/>
        </w:rPr>
        <w:t xml:space="preserve"> </w:t>
      </w:r>
      <w:proofErr w:type="gramStart"/>
      <w:r w:rsidRPr="003A1869">
        <w:rPr>
          <w:rFonts w:ascii="Times New Roman" w:hAnsi="Times New Roman" w:cs="Times New Roman"/>
          <w:sz w:val="28"/>
          <w:szCs w:val="28"/>
          <w:lang w:bidi="ru-RU"/>
        </w:rPr>
        <w:t>определяет</w:t>
      </w:r>
      <w:proofErr w:type="gramEnd"/>
      <w:r w:rsidRPr="003A1869">
        <w:rPr>
          <w:rFonts w:ascii="Times New Roman" w:hAnsi="Times New Roman" w:cs="Times New Roman"/>
          <w:sz w:val="28"/>
          <w:szCs w:val="28"/>
          <w:lang w:bidi="ru-RU"/>
        </w:rPr>
        <w:t xml:space="preserve"> сколько массы тела должно приходиться на сантиметр роста. Рассчитывается путём деления массы тела на рост, соответственно отношение веса в граммах к росту в сантиметрах. В норме в среднем на 1 сантиметр длины тела мужчин приходится около 350—420 граммов веса, женщин - 325-375. Если показатели больше верхней границы, то это указывает на излишек веса; если же меньше нижней границы — недостаток веса.</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i/>
          <w:iCs/>
          <w:sz w:val="28"/>
          <w:szCs w:val="28"/>
          <w:lang w:bidi="ru-RU"/>
        </w:rPr>
        <w:t xml:space="preserve">Ростово-весовой показатель (в </w:t>
      </w:r>
      <w:proofErr w:type="gramStart"/>
      <w:r w:rsidRPr="003A1869">
        <w:rPr>
          <w:rFonts w:ascii="Times New Roman" w:hAnsi="Times New Roman" w:cs="Times New Roman"/>
          <w:i/>
          <w:iCs/>
          <w:sz w:val="28"/>
          <w:szCs w:val="28"/>
          <w:lang w:bidi="ru-RU"/>
        </w:rPr>
        <w:t>кг</w:t>
      </w:r>
      <w:proofErr w:type="gramEnd"/>
      <w:r w:rsidRPr="003A1869">
        <w:rPr>
          <w:rFonts w:ascii="Times New Roman" w:hAnsi="Times New Roman" w:cs="Times New Roman"/>
          <w:i/>
          <w:iCs/>
          <w:sz w:val="28"/>
          <w:szCs w:val="28"/>
          <w:lang w:bidi="ru-RU"/>
        </w:rPr>
        <w:t>):</w:t>
      </w:r>
      <w:r w:rsidRPr="003A1869">
        <w:rPr>
          <w:rFonts w:ascii="Times New Roman" w:hAnsi="Times New Roman" w:cs="Times New Roman"/>
          <w:sz w:val="28"/>
          <w:szCs w:val="28"/>
          <w:lang w:bidi="ru-RU"/>
        </w:rPr>
        <w:t xml:space="preserve"> вес тела равен росту в сантиметрах минус 100 единиц. Этот наиболее </w:t>
      </w:r>
      <w:proofErr w:type="gramStart"/>
      <w:r w:rsidRPr="003A1869">
        <w:rPr>
          <w:rFonts w:ascii="Times New Roman" w:hAnsi="Times New Roman" w:cs="Times New Roman"/>
          <w:sz w:val="28"/>
          <w:szCs w:val="28"/>
          <w:lang w:bidi="ru-RU"/>
        </w:rPr>
        <w:t>простой</w:t>
      </w:r>
      <w:proofErr w:type="gramEnd"/>
      <w:r w:rsidRPr="003A1869">
        <w:rPr>
          <w:rFonts w:ascii="Times New Roman" w:hAnsi="Times New Roman" w:cs="Times New Roman"/>
          <w:sz w:val="28"/>
          <w:szCs w:val="28"/>
          <w:lang w:bidi="ru-RU"/>
        </w:rPr>
        <w:t xml:space="preserve"> и общеизвестный показатель применим лишь для оценки физического развития взрослых людей низкого роста (155—165 сантиметров). При росте 165—175 сантиметров надо вычитать 105 единиц, а при росте 175—185 сантиметров — 110.Например, при росте 173 сантиметра вес должен быть равен 68 килограммам (173—105 = 68).</w:t>
      </w:r>
    </w:p>
    <w:p w:rsidR="00A618E3"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i/>
          <w:iCs/>
          <w:sz w:val="28"/>
          <w:szCs w:val="28"/>
          <w:lang w:bidi="ru-RU"/>
        </w:rPr>
        <w:t>Индекс Эрисмана</w:t>
      </w:r>
      <w:r w:rsidRPr="003A1869">
        <w:rPr>
          <w:rFonts w:ascii="Times New Roman" w:hAnsi="Times New Roman" w:cs="Times New Roman"/>
          <w:sz w:val="28"/>
          <w:szCs w:val="28"/>
          <w:lang w:bidi="ru-RU"/>
        </w:rPr>
        <w:t xml:space="preserve"> поможет вам оценить развитие вашей грудной клетки. Измерьте окружность грудной клетки в паузе дыхания, из </w:t>
      </w:r>
      <w:r w:rsidRPr="003A1869">
        <w:rPr>
          <w:rFonts w:ascii="Times New Roman" w:hAnsi="Times New Roman" w:cs="Times New Roman"/>
          <w:sz w:val="28"/>
          <w:szCs w:val="28"/>
          <w:lang w:bidi="ru-RU"/>
        </w:rPr>
        <w:lastRenderedPageBreak/>
        <w:t>полученного результата вычтите величину равную половине роста. Например: 90 см - 176/2 = 2 см. Средняя величина индекса Эрисмана для мужчин равна 5.8 сантиметра, женщин - 3.3 см. Инде</w:t>
      </w:r>
      <w:proofErr w:type="gramStart"/>
      <w:r w:rsidRPr="003A1869">
        <w:rPr>
          <w:rFonts w:ascii="Times New Roman" w:hAnsi="Times New Roman" w:cs="Times New Roman"/>
          <w:sz w:val="28"/>
          <w:szCs w:val="28"/>
          <w:lang w:bidi="ru-RU"/>
        </w:rPr>
        <w:t>кс в пр</w:t>
      </w:r>
      <w:proofErr w:type="gramEnd"/>
      <w:r w:rsidRPr="003A1869">
        <w:rPr>
          <w:rFonts w:ascii="Times New Roman" w:hAnsi="Times New Roman" w:cs="Times New Roman"/>
          <w:sz w:val="28"/>
          <w:szCs w:val="28"/>
          <w:lang w:bidi="ru-RU"/>
        </w:rPr>
        <w:t>еделах этих цифр или выше указывает на хорошее развитие грудной клетки; ниже и тем более отрицательная величина свидетельствует о п</w:t>
      </w:r>
      <w:r w:rsidR="00A618E3">
        <w:rPr>
          <w:rFonts w:ascii="Times New Roman" w:hAnsi="Times New Roman" w:cs="Times New Roman"/>
          <w:sz w:val="28"/>
          <w:szCs w:val="28"/>
          <w:lang w:bidi="ru-RU"/>
        </w:rPr>
        <w:t>лохом ее развитии (</w:t>
      </w:r>
      <w:proofErr w:type="spellStart"/>
      <w:r w:rsidR="00A618E3">
        <w:rPr>
          <w:rFonts w:ascii="Times New Roman" w:hAnsi="Times New Roman" w:cs="Times New Roman"/>
          <w:sz w:val="28"/>
          <w:szCs w:val="28"/>
          <w:lang w:bidi="ru-RU"/>
        </w:rPr>
        <w:t>узкогрудии</w:t>
      </w:r>
      <w:proofErr w:type="spellEnd"/>
      <w:r w:rsidR="00A618E3">
        <w:rPr>
          <w:rFonts w:ascii="Times New Roman" w:hAnsi="Times New Roman" w:cs="Times New Roman"/>
          <w:sz w:val="28"/>
          <w:szCs w:val="28"/>
          <w:lang w:bidi="ru-RU"/>
        </w:rPr>
        <w:t>).</w:t>
      </w:r>
    </w:p>
    <w:p w:rsidR="00A618E3"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Достаточно простым и широко распространенным методом контроля за деятельностью </w:t>
      </w:r>
      <w:proofErr w:type="gramStart"/>
      <w:r w:rsidRPr="003A1869">
        <w:rPr>
          <w:rFonts w:ascii="Times New Roman" w:hAnsi="Times New Roman" w:cs="Times New Roman"/>
          <w:sz w:val="28"/>
          <w:szCs w:val="28"/>
          <w:lang w:bidi="ru-RU"/>
        </w:rPr>
        <w:t>сердечно-сосудистой</w:t>
      </w:r>
      <w:proofErr w:type="gramEnd"/>
      <w:r w:rsidRPr="003A1869">
        <w:rPr>
          <w:rFonts w:ascii="Times New Roman" w:hAnsi="Times New Roman" w:cs="Times New Roman"/>
          <w:sz w:val="28"/>
          <w:szCs w:val="28"/>
          <w:lang w:bidi="ru-RU"/>
        </w:rPr>
        <w:t xml:space="preserve"> системы является </w:t>
      </w:r>
      <w:r w:rsidRPr="003A1869">
        <w:rPr>
          <w:rFonts w:ascii="Times New Roman" w:hAnsi="Times New Roman" w:cs="Times New Roman"/>
          <w:i/>
          <w:iCs/>
          <w:sz w:val="28"/>
          <w:szCs w:val="28"/>
          <w:lang w:bidi="ru-RU"/>
        </w:rPr>
        <w:t>наблюдение за пульсом.</w:t>
      </w:r>
      <w:r w:rsidRPr="003A1869">
        <w:rPr>
          <w:rFonts w:ascii="Times New Roman" w:hAnsi="Times New Roman" w:cs="Times New Roman"/>
          <w:sz w:val="28"/>
          <w:szCs w:val="28"/>
          <w:lang w:bidi="ru-RU"/>
        </w:rPr>
        <w:t xml:space="preserve"> Пульс здорового нетренированного человека в состоянии покоя равен 65—75 ударам в минуту. При систематических занятиях физкультурой он становится реже, что является</w:t>
      </w:r>
      <w:r w:rsidR="00A618E3">
        <w:rPr>
          <w:rFonts w:ascii="Times New Roman" w:hAnsi="Times New Roman" w:cs="Times New Roman"/>
          <w:sz w:val="28"/>
          <w:szCs w:val="28"/>
          <w:lang w:bidi="ru-RU"/>
        </w:rPr>
        <w:t xml:space="preserve"> </w:t>
      </w:r>
      <w:r w:rsidRPr="003A1869">
        <w:rPr>
          <w:rFonts w:ascii="Times New Roman" w:hAnsi="Times New Roman" w:cs="Times New Roman"/>
          <w:sz w:val="28"/>
          <w:szCs w:val="28"/>
          <w:lang w:bidi="ru-RU"/>
        </w:rPr>
        <w:t xml:space="preserve">признаком более «экономной» работы сердца тренированного человека. В качестве </w:t>
      </w:r>
      <w:proofErr w:type="spellStart"/>
      <w:r w:rsidRPr="003A1869">
        <w:rPr>
          <w:rFonts w:ascii="Times New Roman" w:hAnsi="Times New Roman" w:cs="Times New Roman"/>
          <w:sz w:val="28"/>
          <w:szCs w:val="28"/>
          <w:lang w:bidi="ru-RU"/>
        </w:rPr>
        <w:t>самообследования</w:t>
      </w:r>
      <w:proofErr w:type="spellEnd"/>
      <w:r w:rsidRPr="003A1869">
        <w:rPr>
          <w:rFonts w:ascii="Times New Roman" w:hAnsi="Times New Roman" w:cs="Times New Roman"/>
          <w:sz w:val="28"/>
          <w:szCs w:val="28"/>
          <w:lang w:bidi="ru-RU"/>
        </w:rPr>
        <w:t xml:space="preserve"> можно провести трехфазную пробу профессора Л. Г. </w:t>
      </w:r>
      <w:proofErr w:type="spellStart"/>
      <w:r w:rsidRPr="003A1869">
        <w:rPr>
          <w:rFonts w:ascii="Times New Roman" w:hAnsi="Times New Roman" w:cs="Times New Roman"/>
          <w:sz w:val="28"/>
          <w:szCs w:val="28"/>
          <w:lang w:bidi="ru-RU"/>
        </w:rPr>
        <w:t>Серкина</w:t>
      </w:r>
      <w:proofErr w:type="spellEnd"/>
      <w:r w:rsidRPr="003A1869">
        <w:rPr>
          <w:rFonts w:ascii="Times New Roman" w:hAnsi="Times New Roman" w:cs="Times New Roman"/>
          <w:sz w:val="28"/>
          <w:szCs w:val="28"/>
          <w:lang w:bidi="ru-RU"/>
        </w:rPr>
        <w:t xml:space="preserve">. </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Фаза I. Определите время задержки дыхания на вдохе в положении сидя.</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Фаза II. Проделайте 20 приседаний за 30 секунд и вновь определите время задержки дыхания на вдохе.</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Фаза III. Отдохните ровно 1 минуту и повторите I фазу. Затем оцените полученные данные. Для этого мы предлагаем вам провести расчет, ориентируясь на табл. 2.</w:t>
      </w:r>
    </w:p>
    <w:p w:rsidR="003A1869" w:rsidRPr="003A1869" w:rsidRDefault="003A1869" w:rsidP="00DB1077">
      <w:pPr>
        <w:spacing w:after="0" w:line="360" w:lineRule="auto"/>
        <w:ind w:firstLine="709"/>
        <w:jc w:val="right"/>
        <w:rPr>
          <w:rFonts w:ascii="Times New Roman" w:hAnsi="Times New Roman" w:cs="Times New Roman"/>
          <w:sz w:val="28"/>
          <w:szCs w:val="28"/>
          <w:lang w:bidi="ru-RU"/>
        </w:rPr>
      </w:pPr>
      <w:r w:rsidRPr="003A1869">
        <w:rPr>
          <w:rFonts w:ascii="Times New Roman" w:hAnsi="Times New Roman" w:cs="Times New Roman"/>
          <w:sz w:val="28"/>
          <w:szCs w:val="28"/>
          <w:lang w:bidi="ru-RU"/>
        </w:rPr>
        <w:t>Таблица 2</w:t>
      </w:r>
    </w:p>
    <w:p w:rsidR="003A1869" w:rsidRPr="00DB1077" w:rsidRDefault="003A1869" w:rsidP="00DB1077">
      <w:pPr>
        <w:spacing w:after="0" w:line="360" w:lineRule="auto"/>
        <w:ind w:firstLine="709"/>
        <w:jc w:val="center"/>
        <w:rPr>
          <w:rFonts w:ascii="Times New Roman" w:hAnsi="Times New Roman" w:cs="Times New Roman"/>
          <w:b/>
          <w:bCs/>
          <w:sz w:val="28"/>
          <w:szCs w:val="28"/>
          <w:lang w:bidi="ru-RU"/>
        </w:rPr>
      </w:pPr>
      <w:r w:rsidRPr="00DB1077">
        <w:rPr>
          <w:rFonts w:ascii="Times New Roman" w:hAnsi="Times New Roman" w:cs="Times New Roman"/>
          <w:b/>
          <w:bCs/>
          <w:sz w:val="28"/>
          <w:szCs w:val="28"/>
          <w:lang w:bidi="ru-RU"/>
        </w:rPr>
        <w:t>Оценка результатов трехфазной пробы</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30"/>
        <w:gridCol w:w="2395"/>
        <w:gridCol w:w="2390"/>
        <w:gridCol w:w="2246"/>
      </w:tblGrid>
      <w:tr w:rsidR="003A1869" w:rsidRPr="00A618E3" w:rsidTr="00124833">
        <w:trPr>
          <w:trHeight w:hRule="exact" w:val="298"/>
          <w:jc w:val="center"/>
        </w:trPr>
        <w:tc>
          <w:tcPr>
            <w:tcW w:w="263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b/>
                <w:bCs/>
                <w:sz w:val="24"/>
                <w:szCs w:val="24"/>
                <w:lang w:bidi="ru-RU"/>
              </w:rPr>
              <w:t>Состояние здоровья</w:t>
            </w:r>
          </w:p>
        </w:tc>
        <w:tc>
          <w:tcPr>
            <w:tcW w:w="7031" w:type="dxa"/>
            <w:gridSpan w:val="3"/>
            <w:tcBorders>
              <w:top w:val="single" w:sz="4" w:space="0" w:color="auto"/>
              <w:left w:val="single" w:sz="4" w:space="0" w:color="auto"/>
              <w:righ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b/>
                <w:bCs/>
                <w:sz w:val="24"/>
                <w:szCs w:val="24"/>
                <w:lang w:bidi="ru-RU"/>
              </w:rPr>
              <w:t>Фазы</w:t>
            </w:r>
          </w:p>
        </w:tc>
      </w:tr>
      <w:tr w:rsidR="003A1869" w:rsidRPr="00A618E3" w:rsidTr="00124833">
        <w:trPr>
          <w:trHeight w:hRule="exact" w:val="288"/>
          <w:jc w:val="center"/>
        </w:trPr>
        <w:tc>
          <w:tcPr>
            <w:tcW w:w="2630" w:type="dxa"/>
            <w:tcBorders>
              <w:top w:val="single" w:sz="4" w:space="0" w:color="auto"/>
              <w:left w:val="single" w:sz="4" w:space="0" w:color="auto"/>
            </w:tcBorders>
            <w:shd w:val="clear" w:color="auto" w:fill="FFFFFF"/>
          </w:tcPr>
          <w:p w:rsidR="003A1869" w:rsidRPr="00A618E3" w:rsidRDefault="003A1869" w:rsidP="00A618E3">
            <w:pPr>
              <w:spacing w:after="0" w:line="240" w:lineRule="auto"/>
              <w:jc w:val="both"/>
              <w:rPr>
                <w:rFonts w:ascii="Times New Roman" w:hAnsi="Times New Roman" w:cs="Times New Roman"/>
                <w:sz w:val="24"/>
                <w:szCs w:val="24"/>
                <w:lang w:bidi="ru-RU"/>
              </w:rPr>
            </w:pPr>
          </w:p>
        </w:tc>
        <w:tc>
          <w:tcPr>
            <w:tcW w:w="2395"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b/>
                <w:bCs/>
                <w:sz w:val="24"/>
                <w:szCs w:val="24"/>
                <w:lang w:bidi="ru-RU"/>
              </w:rPr>
              <w:t>I</w:t>
            </w:r>
          </w:p>
        </w:tc>
        <w:tc>
          <w:tcPr>
            <w:tcW w:w="239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b/>
                <w:bCs/>
                <w:sz w:val="24"/>
                <w:szCs w:val="24"/>
                <w:lang w:bidi="ru-RU"/>
              </w:rPr>
              <w:t>II</w:t>
            </w:r>
          </w:p>
        </w:tc>
        <w:tc>
          <w:tcPr>
            <w:tcW w:w="2246" w:type="dxa"/>
            <w:tcBorders>
              <w:top w:val="single" w:sz="4" w:space="0" w:color="auto"/>
              <w:left w:val="single" w:sz="4" w:space="0" w:color="auto"/>
              <w:righ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b/>
                <w:bCs/>
                <w:sz w:val="24"/>
                <w:szCs w:val="24"/>
                <w:lang w:bidi="ru-RU"/>
              </w:rPr>
              <w:t>III</w:t>
            </w:r>
          </w:p>
        </w:tc>
      </w:tr>
      <w:tr w:rsidR="003A1869" w:rsidRPr="00A618E3" w:rsidTr="00124833">
        <w:trPr>
          <w:trHeight w:hRule="exact" w:val="283"/>
          <w:jc w:val="center"/>
        </w:trPr>
        <w:tc>
          <w:tcPr>
            <w:tcW w:w="263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 xml:space="preserve">Здоров, </w:t>
            </w:r>
            <w:proofErr w:type="gramStart"/>
            <w:r w:rsidRPr="00A618E3">
              <w:rPr>
                <w:rFonts w:ascii="Times New Roman" w:hAnsi="Times New Roman" w:cs="Times New Roman"/>
                <w:sz w:val="24"/>
                <w:szCs w:val="24"/>
                <w:lang w:bidi="ru-RU"/>
              </w:rPr>
              <w:t>тренирован</w:t>
            </w:r>
            <w:proofErr w:type="gramEnd"/>
          </w:p>
        </w:tc>
        <w:tc>
          <w:tcPr>
            <w:tcW w:w="2395"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50—70 сек.</w:t>
            </w:r>
          </w:p>
        </w:tc>
        <w:tc>
          <w:tcPr>
            <w:tcW w:w="239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45—50 сек.</w:t>
            </w:r>
          </w:p>
        </w:tc>
        <w:tc>
          <w:tcPr>
            <w:tcW w:w="2246" w:type="dxa"/>
            <w:tcBorders>
              <w:top w:val="single" w:sz="4" w:space="0" w:color="auto"/>
              <w:left w:val="single" w:sz="4" w:space="0" w:color="auto"/>
              <w:righ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30—45 сек.</w:t>
            </w:r>
          </w:p>
        </w:tc>
      </w:tr>
      <w:tr w:rsidR="003A1869" w:rsidRPr="00A618E3" w:rsidTr="00124833">
        <w:trPr>
          <w:trHeight w:hRule="exact" w:val="288"/>
          <w:jc w:val="center"/>
        </w:trPr>
        <w:tc>
          <w:tcPr>
            <w:tcW w:w="263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 xml:space="preserve">Здоров, не </w:t>
            </w:r>
            <w:proofErr w:type="gramStart"/>
            <w:r w:rsidRPr="00A618E3">
              <w:rPr>
                <w:rFonts w:ascii="Times New Roman" w:hAnsi="Times New Roman" w:cs="Times New Roman"/>
                <w:sz w:val="24"/>
                <w:szCs w:val="24"/>
                <w:lang w:bidi="ru-RU"/>
              </w:rPr>
              <w:t>тренирован</w:t>
            </w:r>
            <w:proofErr w:type="gramEnd"/>
          </w:p>
        </w:tc>
        <w:tc>
          <w:tcPr>
            <w:tcW w:w="2395"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Более 50% 1 фазы</w:t>
            </w:r>
          </w:p>
        </w:tc>
        <w:tc>
          <w:tcPr>
            <w:tcW w:w="2390" w:type="dxa"/>
            <w:tcBorders>
              <w:top w:val="single" w:sz="4" w:space="0" w:color="auto"/>
              <w:lef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30—50% 1 фазы</w:t>
            </w:r>
          </w:p>
        </w:tc>
        <w:tc>
          <w:tcPr>
            <w:tcW w:w="2246" w:type="dxa"/>
            <w:tcBorders>
              <w:top w:val="single" w:sz="4" w:space="0" w:color="auto"/>
              <w:left w:val="single" w:sz="4" w:space="0" w:color="auto"/>
              <w:right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Менее 30% 1 фазы</w:t>
            </w:r>
          </w:p>
        </w:tc>
      </w:tr>
      <w:tr w:rsidR="003A1869" w:rsidRPr="00A618E3" w:rsidTr="00124833">
        <w:trPr>
          <w:trHeight w:hRule="exact" w:val="845"/>
          <w:jc w:val="center"/>
        </w:trPr>
        <w:tc>
          <w:tcPr>
            <w:tcW w:w="2630" w:type="dxa"/>
            <w:tcBorders>
              <w:top w:val="single" w:sz="4" w:space="0" w:color="auto"/>
              <w:left w:val="single" w:sz="4" w:space="0" w:color="auto"/>
              <w:bottom w:val="single" w:sz="4" w:space="0" w:color="auto"/>
            </w:tcBorders>
            <w:shd w:val="clear" w:color="auto" w:fill="FFFFFF"/>
            <w:vAlign w:val="bottom"/>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Скрытая</w:t>
            </w:r>
          </w:p>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недостаточность</w:t>
            </w:r>
          </w:p>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кровообращения</w:t>
            </w:r>
          </w:p>
        </w:tc>
        <w:tc>
          <w:tcPr>
            <w:tcW w:w="2395" w:type="dxa"/>
            <w:tcBorders>
              <w:top w:val="single" w:sz="4" w:space="0" w:color="auto"/>
              <w:left w:val="single" w:sz="4" w:space="0" w:color="auto"/>
              <w:bottom w:val="single" w:sz="4" w:space="0" w:color="auto"/>
            </w:tcBorders>
            <w:shd w:val="clear" w:color="auto" w:fill="FFFFFF"/>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Более 100% 1 фазы</w:t>
            </w:r>
          </w:p>
        </w:tc>
        <w:tc>
          <w:tcPr>
            <w:tcW w:w="2390" w:type="dxa"/>
            <w:tcBorders>
              <w:top w:val="single" w:sz="4" w:space="0" w:color="auto"/>
              <w:left w:val="single" w:sz="4" w:space="0" w:color="auto"/>
              <w:bottom w:val="single" w:sz="4" w:space="0" w:color="auto"/>
            </w:tcBorders>
            <w:shd w:val="clear" w:color="auto" w:fill="FFFFFF"/>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70—100% 1 фазы</w:t>
            </w:r>
          </w:p>
        </w:tc>
        <w:tc>
          <w:tcPr>
            <w:tcW w:w="2246" w:type="dxa"/>
            <w:tcBorders>
              <w:top w:val="single" w:sz="4" w:space="0" w:color="auto"/>
              <w:left w:val="single" w:sz="4" w:space="0" w:color="auto"/>
              <w:bottom w:val="single" w:sz="4" w:space="0" w:color="auto"/>
              <w:right w:val="single" w:sz="4" w:space="0" w:color="auto"/>
            </w:tcBorders>
            <w:shd w:val="clear" w:color="auto" w:fill="FFFFFF"/>
          </w:tcPr>
          <w:p w:rsidR="003A1869" w:rsidRPr="00A618E3" w:rsidRDefault="003A1869" w:rsidP="00A618E3">
            <w:pPr>
              <w:spacing w:after="0" w:line="240" w:lineRule="auto"/>
              <w:jc w:val="both"/>
              <w:rPr>
                <w:rFonts w:ascii="Times New Roman" w:hAnsi="Times New Roman" w:cs="Times New Roman"/>
                <w:sz w:val="24"/>
                <w:szCs w:val="24"/>
                <w:lang w:bidi="ru-RU"/>
              </w:rPr>
            </w:pPr>
            <w:r w:rsidRPr="00A618E3">
              <w:rPr>
                <w:rFonts w:ascii="Times New Roman" w:hAnsi="Times New Roman" w:cs="Times New Roman"/>
                <w:sz w:val="24"/>
                <w:szCs w:val="24"/>
                <w:lang w:bidi="ru-RU"/>
              </w:rPr>
              <w:t>Менее 70% 1 фазы</w:t>
            </w:r>
          </w:p>
        </w:tc>
      </w:tr>
    </w:tbl>
    <w:p w:rsidR="003A1869" w:rsidRPr="00A618E3" w:rsidRDefault="003A1869" w:rsidP="00A618E3">
      <w:pPr>
        <w:spacing w:after="0" w:line="240" w:lineRule="auto"/>
        <w:jc w:val="both"/>
        <w:rPr>
          <w:rFonts w:ascii="Times New Roman" w:hAnsi="Times New Roman" w:cs="Times New Roman"/>
          <w:sz w:val="24"/>
          <w:szCs w:val="24"/>
          <w:lang w:bidi="ru-RU"/>
        </w:rPr>
      </w:pP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p>
    <w:p w:rsidR="00DB1077"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b/>
          <w:bCs/>
          <w:sz w:val="28"/>
          <w:szCs w:val="28"/>
          <w:lang w:bidi="ru-RU"/>
        </w:rPr>
        <w:t>Индекс крепости телосложения</w:t>
      </w:r>
      <w:r w:rsidR="00DB1077">
        <w:rPr>
          <w:rFonts w:ascii="Times New Roman" w:hAnsi="Times New Roman" w:cs="Times New Roman"/>
          <w:b/>
          <w:bCs/>
          <w:sz w:val="28"/>
          <w:szCs w:val="28"/>
          <w:lang w:bidi="ru-RU"/>
        </w:rPr>
        <w:t xml:space="preserve"> </w:t>
      </w:r>
      <w:r w:rsidRPr="003A1869">
        <w:rPr>
          <w:rFonts w:ascii="Times New Roman" w:hAnsi="Times New Roman" w:cs="Times New Roman"/>
          <w:b/>
          <w:bCs/>
          <w:sz w:val="28"/>
          <w:szCs w:val="28"/>
          <w:lang w:bidi="ru-RU"/>
        </w:rPr>
        <w:t xml:space="preserve">(индекс </w:t>
      </w:r>
      <w:proofErr w:type="spellStart"/>
      <w:r w:rsidRPr="003A1869">
        <w:rPr>
          <w:rFonts w:ascii="Times New Roman" w:hAnsi="Times New Roman" w:cs="Times New Roman"/>
          <w:b/>
          <w:bCs/>
          <w:sz w:val="28"/>
          <w:szCs w:val="28"/>
          <w:lang w:bidi="ru-RU"/>
        </w:rPr>
        <w:t>Пинье</w:t>
      </w:r>
      <w:proofErr w:type="spellEnd"/>
      <w:r w:rsidRPr="003A1869">
        <w:rPr>
          <w:rFonts w:ascii="Times New Roman" w:hAnsi="Times New Roman" w:cs="Times New Roman"/>
          <w:b/>
          <w:bCs/>
          <w:sz w:val="28"/>
          <w:szCs w:val="28"/>
          <w:lang w:bidi="ru-RU"/>
        </w:rPr>
        <w:t xml:space="preserve">) </w:t>
      </w:r>
      <w:r w:rsidRPr="003A1869">
        <w:rPr>
          <w:rFonts w:ascii="Times New Roman" w:hAnsi="Times New Roman" w:cs="Times New Roman"/>
          <w:sz w:val="28"/>
          <w:szCs w:val="28"/>
          <w:lang w:bidi="ru-RU"/>
        </w:rPr>
        <w:t>- выражает разницу между ростом</w:t>
      </w:r>
      <w:r w:rsidR="00DB1077">
        <w:rPr>
          <w:rFonts w:ascii="Times New Roman" w:hAnsi="Times New Roman" w:cs="Times New Roman"/>
          <w:sz w:val="28"/>
          <w:szCs w:val="28"/>
          <w:lang w:bidi="ru-RU"/>
        </w:rPr>
        <w:t xml:space="preserve"> </w:t>
      </w:r>
      <w:r w:rsidRPr="003A1869">
        <w:rPr>
          <w:rFonts w:ascii="Times New Roman" w:hAnsi="Times New Roman" w:cs="Times New Roman"/>
          <w:sz w:val="28"/>
          <w:szCs w:val="28"/>
          <w:lang w:bidi="ru-RU"/>
        </w:rPr>
        <w:t xml:space="preserve">(стоя), суммой массы тела, окружностью грудной клетки на выдохе. </w:t>
      </w:r>
    </w:p>
    <w:p w:rsidR="00DB1077" w:rsidRDefault="003A1869" w:rsidP="00DB1077">
      <w:pPr>
        <w:spacing w:after="0" w:line="360" w:lineRule="auto"/>
        <w:ind w:firstLine="709"/>
        <w:jc w:val="center"/>
        <w:rPr>
          <w:rFonts w:ascii="Times New Roman" w:hAnsi="Times New Roman" w:cs="Times New Roman"/>
          <w:sz w:val="28"/>
          <w:szCs w:val="28"/>
          <w:lang w:bidi="ru-RU"/>
        </w:rPr>
      </w:pPr>
      <w:r w:rsidRPr="003A1869">
        <w:rPr>
          <w:rFonts w:ascii="Times New Roman" w:hAnsi="Times New Roman" w:cs="Times New Roman"/>
          <w:sz w:val="28"/>
          <w:szCs w:val="28"/>
          <w:lang w:bidi="ru-RU"/>
        </w:rPr>
        <w:lastRenderedPageBreak/>
        <w:t>Х=Р- (М+О) ,</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где Х - индекс крепости телосложения,</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proofErr w:type="gramStart"/>
      <w:r w:rsidRPr="003A1869">
        <w:rPr>
          <w:rFonts w:ascii="Times New Roman" w:hAnsi="Times New Roman" w:cs="Times New Roman"/>
          <w:sz w:val="28"/>
          <w:szCs w:val="28"/>
          <w:lang w:bidi="ru-RU"/>
        </w:rPr>
        <w:t>Р</w:t>
      </w:r>
      <w:proofErr w:type="gramEnd"/>
      <w:r w:rsidRPr="003A1869">
        <w:rPr>
          <w:rFonts w:ascii="Times New Roman" w:hAnsi="Times New Roman" w:cs="Times New Roman"/>
          <w:sz w:val="28"/>
          <w:szCs w:val="28"/>
          <w:lang w:bidi="ru-RU"/>
        </w:rPr>
        <w:t xml:space="preserve"> - рост стоя (см),</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proofErr w:type="gramStart"/>
      <w:r w:rsidRPr="003A1869">
        <w:rPr>
          <w:rFonts w:ascii="Times New Roman" w:hAnsi="Times New Roman" w:cs="Times New Roman"/>
          <w:sz w:val="28"/>
          <w:szCs w:val="28"/>
          <w:lang w:bidi="ru-RU"/>
        </w:rPr>
        <w:t>М-</w:t>
      </w:r>
      <w:proofErr w:type="gramEnd"/>
      <w:r w:rsidRPr="003A1869">
        <w:rPr>
          <w:rFonts w:ascii="Times New Roman" w:hAnsi="Times New Roman" w:cs="Times New Roman"/>
          <w:sz w:val="28"/>
          <w:szCs w:val="28"/>
          <w:lang w:bidi="ru-RU"/>
        </w:rPr>
        <w:t xml:space="preserve"> масса тела (кг),</w:t>
      </w:r>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proofErr w:type="gramStart"/>
      <w:r w:rsidRPr="003A1869">
        <w:rPr>
          <w:rFonts w:ascii="Times New Roman" w:hAnsi="Times New Roman" w:cs="Times New Roman"/>
          <w:sz w:val="28"/>
          <w:szCs w:val="28"/>
          <w:lang w:bidi="ru-RU"/>
        </w:rPr>
        <w:t>О-</w:t>
      </w:r>
      <w:proofErr w:type="gramEnd"/>
      <w:r w:rsidRPr="003A1869">
        <w:rPr>
          <w:rFonts w:ascii="Times New Roman" w:hAnsi="Times New Roman" w:cs="Times New Roman"/>
          <w:sz w:val="28"/>
          <w:szCs w:val="28"/>
          <w:lang w:bidi="ru-RU"/>
        </w:rPr>
        <w:t xml:space="preserve"> окружность массы тела на выдохе.</w:t>
      </w:r>
    </w:p>
    <w:p w:rsid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Чем меньше разность, тем выше показатель крепости телосложения (при отсутствии избыточных жировых отложений). Значение индекса меньше 10 - телосложение крепкое, от 10 до 20 - хорошее, от 21 до 25 - среднее, от 26 </w:t>
      </w:r>
      <w:proofErr w:type="gramStart"/>
      <w:r w:rsidRPr="003A1869">
        <w:rPr>
          <w:rFonts w:ascii="Times New Roman" w:hAnsi="Times New Roman" w:cs="Times New Roman"/>
          <w:sz w:val="28"/>
          <w:szCs w:val="28"/>
          <w:lang w:bidi="ru-RU"/>
        </w:rPr>
        <w:t>до</w:t>
      </w:r>
      <w:proofErr w:type="gramEnd"/>
      <w:r w:rsidRPr="003A1869">
        <w:rPr>
          <w:rFonts w:ascii="Times New Roman" w:hAnsi="Times New Roman" w:cs="Times New Roman"/>
          <w:sz w:val="28"/>
          <w:szCs w:val="28"/>
          <w:lang w:bidi="ru-RU"/>
        </w:rPr>
        <w:t xml:space="preserve"> 35 - слабое и более 35 - очень слабое.</w:t>
      </w:r>
    </w:p>
    <w:p w:rsidR="004F1413" w:rsidRPr="004F1413" w:rsidRDefault="004F1413" w:rsidP="004F1413">
      <w:pPr>
        <w:spacing w:after="0" w:line="360" w:lineRule="auto"/>
        <w:ind w:firstLine="709"/>
        <w:jc w:val="both"/>
        <w:rPr>
          <w:rFonts w:ascii="Times New Roman" w:eastAsia="Times New Roman" w:hAnsi="Times New Roman" w:cs="Times New Roman"/>
          <w:color w:val="000000"/>
          <w:sz w:val="28"/>
          <w:szCs w:val="28"/>
          <w:lang w:eastAsia="ru-RU"/>
        </w:rPr>
      </w:pPr>
      <w:r w:rsidRPr="004F1413">
        <w:rPr>
          <w:rFonts w:ascii="Times New Roman" w:eastAsia="Times New Roman" w:hAnsi="Times New Roman" w:cs="Times New Roman"/>
          <w:b/>
          <w:bCs/>
          <w:iCs/>
          <w:color w:val="000000"/>
          <w:sz w:val="28"/>
          <w:szCs w:val="28"/>
          <w:lang w:eastAsia="ru-RU"/>
        </w:rPr>
        <w:t xml:space="preserve">Антропометрический профиль - графическое изображение величины </w:t>
      </w:r>
      <w:proofErr w:type="spellStart"/>
      <w:r w:rsidRPr="004F1413">
        <w:rPr>
          <w:rFonts w:ascii="Times New Roman" w:eastAsia="Times New Roman" w:hAnsi="Times New Roman" w:cs="Times New Roman"/>
          <w:b/>
          <w:bCs/>
          <w:iCs/>
          <w:color w:val="000000"/>
          <w:sz w:val="28"/>
          <w:szCs w:val="28"/>
          <w:lang w:eastAsia="ru-RU"/>
        </w:rPr>
        <w:t>сигмальных</w:t>
      </w:r>
      <w:proofErr w:type="spellEnd"/>
      <w:r w:rsidRPr="004F1413">
        <w:rPr>
          <w:rFonts w:ascii="Times New Roman" w:eastAsia="Times New Roman" w:hAnsi="Times New Roman" w:cs="Times New Roman"/>
          <w:b/>
          <w:bCs/>
          <w:iCs/>
          <w:color w:val="000000"/>
          <w:sz w:val="28"/>
          <w:szCs w:val="28"/>
          <w:lang w:eastAsia="ru-RU"/>
        </w:rPr>
        <w:t xml:space="preserve"> отклонений отдельных </w:t>
      </w:r>
      <w:proofErr w:type="spellStart"/>
      <w:r w:rsidRPr="004F1413">
        <w:rPr>
          <w:rFonts w:ascii="Times New Roman" w:eastAsia="Times New Roman" w:hAnsi="Times New Roman" w:cs="Times New Roman"/>
          <w:b/>
          <w:bCs/>
          <w:iCs/>
          <w:color w:val="000000"/>
          <w:sz w:val="28"/>
          <w:szCs w:val="28"/>
          <w:lang w:eastAsia="ru-RU"/>
        </w:rPr>
        <w:t>соматометрических</w:t>
      </w:r>
      <w:proofErr w:type="spellEnd"/>
      <w:r w:rsidRPr="004F1413">
        <w:rPr>
          <w:rFonts w:ascii="Times New Roman" w:eastAsia="Times New Roman" w:hAnsi="Times New Roman" w:cs="Times New Roman"/>
          <w:b/>
          <w:bCs/>
          <w:iCs/>
          <w:color w:val="000000"/>
          <w:sz w:val="28"/>
          <w:szCs w:val="28"/>
          <w:lang w:eastAsia="ru-RU"/>
        </w:rPr>
        <w:t xml:space="preserve"> и физиологических показателей, позволяющее наглядно выразить обобщённую характеристику физического развития индивидуума.</w:t>
      </w:r>
    </w:p>
    <w:p w:rsidR="004F1413" w:rsidRDefault="004F1413" w:rsidP="004F1413">
      <w:pPr>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F1413">
        <w:rPr>
          <w:rFonts w:ascii="Times New Roman" w:eastAsia="Times New Roman" w:hAnsi="Times New Roman" w:cs="Times New Roman"/>
          <w:color w:val="000000"/>
          <w:sz w:val="28"/>
          <w:szCs w:val="28"/>
          <w:lang w:eastAsia="ru-RU"/>
        </w:rPr>
        <w:t xml:space="preserve">Для получения антропометрического профиля нужно предварительно оценить величину </w:t>
      </w:r>
      <w:proofErr w:type="spellStart"/>
      <w:r w:rsidRPr="004F1413">
        <w:rPr>
          <w:rFonts w:ascii="Times New Roman" w:eastAsia="Times New Roman" w:hAnsi="Times New Roman" w:cs="Times New Roman"/>
          <w:color w:val="000000"/>
          <w:sz w:val="28"/>
          <w:szCs w:val="28"/>
          <w:lang w:eastAsia="ru-RU"/>
        </w:rPr>
        <w:t>сигмального</w:t>
      </w:r>
      <w:proofErr w:type="spellEnd"/>
      <w:r w:rsidRPr="004F1413">
        <w:rPr>
          <w:rFonts w:ascii="Times New Roman" w:eastAsia="Times New Roman" w:hAnsi="Times New Roman" w:cs="Times New Roman"/>
          <w:color w:val="000000"/>
          <w:sz w:val="28"/>
          <w:szCs w:val="28"/>
          <w:lang w:eastAsia="ru-RU"/>
        </w:rPr>
        <w:t xml:space="preserve"> отклонения каждого антропометрического признака индивидуума от средних стандартных величин в сигмах,. Далее перенести полученные величины </w:t>
      </w:r>
      <w:proofErr w:type="spellStart"/>
      <w:r w:rsidRPr="004F1413">
        <w:rPr>
          <w:rFonts w:ascii="Times New Roman" w:eastAsia="Times New Roman" w:hAnsi="Times New Roman" w:cs="Times New Roman"/>
          <w:color w:val="000000"/>
          <w:sz w:val="28"/>
          <w:szCs w:val="28"/>
          <w:lang w:eastAsia="ru-RU"/>
        </w:rPr>
        <w:t>сигмальных</w:t>
      </w:r>
      <w:proofErr w:type="spellEnd"/>
      <w:r w:rsidRPr="004F1413">
        <w:rPr>
          <w:rFonts w:ascii="Times New Roman" w:eastAsia="Times New Roman" w:hAnsi="Times New Roman" w:cs="Times New Roman"/>
          <w:color w:val="000000"/>
          <w:sz w:val="28"/>
          <w:szCs w:val="28"/>
          <w:lang w:eastAsia="ru-RU"/>
        </w:rPr>
        <w:t xml:space="preserve"> отклонений на сетку антропометрического профиля в виде точек в соответствующих графах (рост,</w:t>
      </w:r>
      <w:proofErr w:type="gramEnd"/>
      <w:r w:rsidRPr="004F1413">
        <w:rPr>
          <w:rFonts w:ascii="Times New Roman" w:eastAsia="Times New Roman" w:hAnsi="Times New Roman" w:cs="Times New Roman"/>
          <w:color w:val="000000"/>
          <w:sz w:val="28"/>
          <w:szCs w:val="28"/>
          <w:lang w:eastAsia="ru-RU"/>
        </w:rPr>
        <w:t xml:space="preserve"> масса тела </w:t>
      </w:r>
      <w:proofErr w:type="spellStart"/>
      <w:r w:rsidRPr="004F1413">
        <w:rPr>
          <w:rFonts w:ascii="Times New Roman" w:eastAsia="Times New Roman" w:hAnsi="Times New Roman" w:cs="Times New Roman"/>
          <w:color w:val="000000"/>
          <w:sz w:val="28"/>
          <w:szCs w:val="28"/>
          <w:lang w:eastAsia="ru-RU"/>
        </w:rPr>
        <w:t>и.т.д</w:t>
      </w:r>
      <w:proofErr w:type="spellEnd"/>
      <w:r w:rsidRPr="004F1413">
        <w:rPr>
          <w:rFonts w:ascii="Times New Roman" w:eastAsia="Times New Roman" w:hAnsi="Times New Roman" w:cs="Times New Roman"/>
          <w:color w:val="000000"/>
          <w:sz w:val="28"/>
          <w:szCs w:val="28"/>
          <w:lang w:eastAsia="ru-RU"/>
        </w:rPr>
        <w:t xml:space="preserve">.) Точки последовательно соединяют прямыми линиями. Полученная при этом кривая и есть антропометрический профиль. Один из недостатков метода состоит в том, что среднее квадратичное отклонение (так называемая итоговая сигма) может служить критерием изменчивости только для не связанных между собой признаков физического развития (Башкиров П.Н. 1962 г). Поэтому более информативен при оценке физического развития метод корреляций, при котором учитывается связь между отдельными признаками физического развития (Воронцов Н.М., 1986, </w:t>
      </w:r>
      <w:proofErr w:type="spellStart"/>
      <w:r w:rsidRPr="004F1413">
        <w:rPr>
          <w:rFonts w:ascii="Times New Roman" w:eastAsia="Times New Roman" w:hAnsi="Times New Roman" w:cs="Times New Roman"/>
          <w:color w:val="000000"/>
          <w:sz w:val="28"/>
          <w:szCs w:val="28"/>
          <w:lang w:eastAsia="ru-RU"/>
        </w:rPr>
        <w:t>Alas-true</w:t>
      </w:r>
      <w:proofErr w:type="spellEnd"/>
      <w:r w:rsidRPr="004F1413">
        <w:rPr>
          <w:rFonts w:ascii="Times New Roman" w:eastAsia="Times New Roman" w:hAnsi="Times New Roman" w:cs="Times New Roman"/>
          <w:color w:val="000000"/>
          <w:sz w:val="28"/>
          <w:szCs w:val="28"/>
          <w:lang w:eastAsia="ru-RU"/>
        </w:rPr>
        <w:t xml:space="preserve"> </w:t>
      </w:r>
      <w:proofErr w:type="spellStart"/>
      <w:r w:rsidRPr="004F1413">
        <w:rPr>
          <w:rFonts w:ascii="Times New Roman" w:eastAsia="Times New Roman" w:hAnsi="Times New Roman" w:cs="Times New Roman"/>
          <w:color w:val="000000"/>
          <w:sz w:val="28"/>
          <w:szCs w:val="28"/>
          <w:lang w:eastAsia="ru-RU"/>
        </w:rPr>
        <w:t>Vidal</w:t>
      </w:r>
      <w:proofErr w:type="spellEnd"/>
      <w:r w:rsidRPr="004F1413">
        <w:rPr>
          <w:rFonts w:ascii="Times New Roman" w:eastAsia="Times New Roman" w:hAnsi="Times New Roman" w:cs="Times New Roman"/>
          <w:color w:val="000000"/>
          <w:sz w:val="28"/>
          <w:szCs w:val="28"/>
          <w:lang w:eastAsia="ru-RU"/>
        </w:rPr>
        <w:t xml:space="preserve"> A. </w:t>
      </w:r>
      <w:proofErr w:type="spellStart"/>
      <w:r w:rsidRPr="004F1413">
        <w:rPr>
          <w:rFonts w:ascii="Times New Roman" w:eastAsia="Times New Roman" w:hAnsi="Times New Roman" w:cs="Times New Roman"/>
          <w:color w:val="000000"/>
          <w:sz w:val="28"/>
          <w:szCs w:val="28"/>
          <w:lang w:eastAsia="ru-RU"/>
        </w:rPr>
        <w:t>et</w:t>
      </w:r>
      <w:proofErr w:type="spellEnd"/>
      <w:r w:rsidRPr="004F1413">
        <w:rPr>
          <w:rFonts w:ascii="Times New Roman" w:eastAsia="Times New Roman" w:hAnsi="Times New Roman" w:cs="Times New Roman"/>
          <w:color w:val="000000"/>
          <w:sz w:val="28"/>
          <w:szCs w:val="28"/>
          <w:lang w:eastAsia="ru-RU"/>
        </w:rPr>
        <w:t xml:space="preserve"> </w:t>
      </w:r>
      <w:proofErr w:type="spellStart"/>
      <w:r w:rsidRPr="004F1413">
        <w:rPr>
          <w:rFonts w:ascii="Times New Roman" w:eastAsia="Times New Roman" w:hAnsi="Times New Roman" w:cs="Times New Roman"/>
          <w:color w:val="000000"/>
          <w:sz w:val="28"/>
          <w:szCs w:val="28"/>
          <w:lang w:eastAsia="ru-RU"/>
        </w:rPr>
        <w:t>ab</w:t>
      </w:r>
      <w:proofErr w:type="spellEnd"/>
      <w:r w:rsidRPr="004F1413">
        <w:rPr>
          <w:rFonts w:ascii="Times New Roman" w:eastAsia="Times New Roman" w:hAnsi="Times New Roman" w:cs="Times New Roman"/>
          <w:color w:val="000000"/>
          <w:sz w:val="28"/>
          <w:szCs w:val="28"/>
          <w:lang w:eastAsia="ru-RU"/>
        </w:rPr>
        <w:t>. 1986 г).</w:t>
      </w:r>
    </w:p>
    <w:p w:rsidR="004F1413" w:rsidRDefault="004F1413" w:rsidP="004F1413">
      <w:pPr>
        <w:spacing w:after="0" w:line="360" w:lineRule="auto"/>
        <w:ind w:firstLine="709"/>
        <w:jc w:val="both"/>
        <w:rPr>
          <w:rFonts w:ascii="Times New Roman" w:eastAsia="Times New Roman" w:hAnsi="Times New Roman" w:cs="Times New Roman"/>
          <w:color w:val="000000"/>
          <w:sz w:val="28"/>
          <w:szCs w:val="28"/>
          <w:lang w:eastAsia="ru-RU"/>
        </w:rPr>
      </w:pPr>
    </w:p>
    <w:p w:rsidR="004F1413" w:rsidRDefault="004F1413" w:rsidP="004F1413">
      <w:pPr>
        <w:spacing w:after="0" w:line="360" w:lineRule="auto"/>
        <w:ind w:firstLine="709"/>
        <w:jc w:val="both"/>
        <w:rPr>
          <w:rFonts w:ascii="Times New Roman" w:eastAsia="Times New Roman" w:hAnsi="Times New Roman" w:cs="Times New Roman"/>
          <w:color w:val="000000"/>
          <w:sz w:val="28"/>
          <w:szCs w:val="28"/>
          <w:lang w:eastAsia="ru-RU"/>
        </w:rPr>
      </w:pPr>
    </w:p>
    <w:p w:rsidR="004F1413" w:rsidRPr="004F1413" w:rsidRDefault="004F1413" w:rsidP="004F1413">
      <w:pPr>
        <w:spacing w:after="0" w:line="360" w:lineRule="auto"/>
        <w:ind w:firstLine="709"/>
        <w:jc w:val="both"/>
        <w:rPr>
          <w:rFonts w:ascii="Times New Roman" w:eastAsia="Times New Roman" w:hAnsi="Times New Roman" w:cs="Times New Roman"/>
          <w:color w:val="000000"/>
          <w:sz w:val="28"/>
          <w:szCs w:val="28"/>
          <w:lang w:eastAsia="ru-RU"/>
        </w:rPr>
      </w:pPr>
      <w:bookmarkStart w:id="2" w:name="_GoBack"/>
      <w:bookmarkEnd w:id="2"/>
    </w:p>
    <w:p w:rsidR="004F1413" w:rsidRPr="004F1413" w:rsidRDefault="004F1413" w:rsidP="004F1413">
      <w:pPr>
        <w:spacing w:after="0" w:line="360" w:lineRule="auto"/>
        <w:jc w:val="center"/>
        <w:outlineLvl w:val="1"/>
        <w:rPr>
          <w:rFonts w:ascii="Times New Roman" w:eastAsia="Times New Roman" w:hAnsi="Times New Roman" w:cs="Times New Roman"/>
          <w:color w:val="000000"/>
          <w:sz w:val="28"/>
          <w:szCs w:val="28"/>
          <w:lang w:eastAsia="ru-RU"/>
        </w:rPr>
      </w:pPr>
      <w:r w:rsidRPr="004F1413">
        <w:rPr>
          <w:rFonts w:ascii="Times New Roman" w:eastAsia="Times New Roman" w:hAnsi="Times New Roman" w:cs="Times New Roman"/>
          <w:color w:val="000000"/>
          <w:sz w:val="28"/>
          <w:szCs w:val="28"/>
          <w:lang w:eastAsia="ru-RU"/>
        </w:rPr>
        <w:lastRenderedPageBreak/>
        <w:t>Варианты состояния передней стенки живота.</w:t>
      </w:r>
    </w:p>
    <w:tbl>
      <w:tblPr>
        <w:tblW w:w="766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80"/>
        <w:gridCol w:w="1288"/>
        <w:gridCol w:w="1746"/>
        <w:gridCol w:w="1746"/>
        <w:gridCol w:w="1596"/>
      </w:tblGrid>
      <w:tr w:rsidR="004F1413" w:rsidRPr="004F1413" w:rsidTr="004F1413">
        <w:tc>
          <w:tcPr>
            <w:tcW w:w="1710" w:type="dxa"/>
            <w:vMerge w:val="restart"/>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b/>
                <w:bCs/>
                <w:color w:val="000000"/>
                <w:sz w:val="24"/>
                <w:szCs w:val="24"/>
                <w:lang w:eastAsia="ru-RU"/>
              </w:rPr>
              <w:t>Показатель</w:t>
            </w:r>
          </w:p>
        </w:tc>
        <w:tc>
          <w:tcPr>
            <w:tcW w:w="5505" w:type="dxa"/>
            <w:gridSpan w:val="4"/>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b/>
                <w:bCs/>
                <w:color w:val="000000"/>
                <w:sz w:val="24"/>
                <w:szCs w:val="24"/>
                <w:lang w:eastAsia="ru-RU"/>
              </w:rPr>
              <w:t>Состояние передней стенки живота</w:t>
            </w:r>
          </w:p>
        </w:tc>
      </w:tr>
      <w:tr w:rsidR="004F1413" w:rsidRPr="004F1413" w:rsidTr="004F141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b/>
                <w:bCs/>
                <w:color w:val="000000"/>
                <w:sz w:val="24"/>
                <w:szCs w:val="24"/>
                <w:lang w:eastAsia="ru-RU"/>
              </w:rPr>
              <w:t>Отличное</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b/>
                <w:bCs/>
                <w:color w:val="000000"/>
                <w:sz w:val="24"/>
                <w:szCs w:val="24"/>
                <w:lang w:eastAsia="ru-RU"/>
              </w:rPr>
              <w:t>Хорошее</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proofErr w:type="spellStart"/>
            <w:proofErr w:type="gramStart"/>
            <w:r w:rsidRPr="004F1413">
              <w:rPr>
                <w:rFonts w:ascii="Times New Roman" w:eastAsia="Times New Roman" w:hAnsi="Times New Roman" w:cs="Times New Roman"/>
                <w:b/>
                <w:bCs/>
                <w:color w:val="000000"/>
                <w:sz w:val="24"/>
                <w:szCs w:val="24"/>
                <w:lang w:eastAsia="ru-RU"/>
              </w:rPr>
              <w:t>Удовлетво-рительное</w:t>
            </w:r>
            <w:proofErr w:type="spellEnd"/>
            <w:proofErr w:type="gramEnd"/>
          </w:p>
        </w:tc>
        <w:tc>
          <w:tcPr>
            <w:tcW w:w="1245"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b/>
                <w:bCs/>
                <w:color w:val="000000"/>
                <w:sz w:val="24"/>
                <w:szCs w:val="24"/>
                <w:lang w:eastAsia="ru-RU"/>
              </w:rPr>
              <w:t>Плохое</w:t>
            </w:r>
          </w:p>
        </w:tc>
      </w:tr>
      <w:tr w:rsidR="004F1413" w:rsidRPr="004F1413" w:rsidTr="004F1413">
        <w:tc>
          <w:tcPr>
            <w:tcW w:w="1710" w:type="dxa"/>
            <w:tcBorders>
              <w:top w:val="single" w:sz="6" w:space="0" w:color="000000"/>
              <w:left w:val="single" w:sz="6" w:space="0" w:color="000000"/>
              <w:bottom w:val="single" w:sz="6" w:space="0" w:color="000000"/>
              <w:right w:val="single" w:sz="6" w:space="0" w:color="000000"/>
            </w:tcBorders>
            <w:hideMark/>
          </w:tcPr>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proofErr w:type="spellStart"/>
            <w:r w:rsidRPr="004F1413">
              <w:rPr>
                <w:rFonts w:ascii="Times New Roman" w:eastAsia="Times New Roman" w:hAnsi="Times New Roman" w:cs="Times New Roman"/>
                <w:i/>
                <w:iCs/>
                <w:color w:val="000000"/>
                <w:sz w:val="24"/>
                <w:szCs w:val="24"/>
                <w:u w:val="single"/>
                <w:lang w:eastAsia="ru-RU"/>
              </w:rPr>
              <w:t>Напряжние</w:t>
            </w:r>
            <w:proofErr w:type="spellEnd"/>
            <w:r w:rsidRPr="004F1413">
              <w:rPr>
                <w:rFonts w:ascii="Times New Roman" w:eastAsia="Times New Roman" w:hAnsi="Times New Roman" w:cs="Times New Roman"/>
                <w:i/>
                <w:iCs/>
                <w:color w:val="000000"/>
                <w:sz w:val="24"/>
                <w:szCs w:val="24"/>
                <w:u w:val="single"/>
                <w:lang w:eastAsia="ru-RU"/>
              </w:rPr>
              <w:t xml:space="preserve"> тканей</w:t>
            </w:r>
          </w:p>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 xml:space="preserve">(изменение начерченной прямой линии на коже на уровне пупка при переходе из </w:t>
            </w:r>
            <w:proofErr w:type="gramStart"/>
            <w:r w:rsidRPr="004F1413">
              <w:rPr>
                <w:rFonts w:ascii="Times New Roman" w:eastAsia="Times New Roman" w:hAnsi="Times New Roman" w:cs="Times New Roman"/>
                <w:color w:val="000000"/>
                <w:sz w:val="24"/>
                <w:szCs w:val="24"/>
                <w:lang w:eastAsia="ru-RU"/>
              </w:rPr>
              <w:t>положения</w:t>
            </w:r>
            <w:proofErr w:type="gramEnd"/>
            <w:r w:rsidRPr="004F1413">
              <w:rPr>
                <w:rFonts w:ascii="Times New Roman" w:eastAsia="Times New Roman" w:hAnsi="Times New Roman" w:cs="Times New Roman"/>
                <w:color w:val="000000"/>
                <w:sz w:val="24"/>
                <w:szCs w:val="24"/>
                <w:lang w:eastAsia="ru-RU"/>
              </w:rPr>
              <w:t xml:space="preserve"> лежа в положение сидя)</w:t>
            </w: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Остается прямой</w:t>
            </w:r>
          </w:p>
        </w:tc>
        <w:tc>
          <w:tcPr>
            <w:tcW w:w="2790" w:type="dxa"/>
            <w:gridSpan w:val="2"/>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Провисает в виде двух фестонов (складок)</w:t>
            </w:r>
          </w:p>
        </w:tc>
        <w:tc>
          <w:tcPr>
            <w:tcW w:w="1245"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Провисает отвислый живот</w:t>
            </w:r>
          </w:p>
        </w:tc>
      </w:tr>
      <w:tr w:rsidR="004F1413" w:rsidRPr="004F1413" w:rsidTr="004F1413">
        <w:tc>
          <w:tcPr>
            <w:tcW w:w="1710" w:type="dxa"/>
            <w:tcBorders>
              <w:top w:val="single" w:sz="6" w:space="0" w:color="000000"/>
              <w:left w:val="single" w:sz="6" w:space="0" w:color="000000"/>
              <w:bottom w:val="single" w:sz="6" w:space="0" w:color="000000"/>
              <w:right w:val="single" w:sz="6" w:space="0" w:color="000000"/>
            </w:tcBorders>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i/>
                <w:iCs/>
                <w:color w:val="000000"/>
                <w:sz w:val="24"/>
                <w:szCs w:val="24"/>
                <w:u w:val="single"/>
                <w:lang w:eastAsia="ru-RU"/>
              </w:rPr>
              <w:t>Тонус тканей</w:t>
            </w:r>
          </w:p>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 xml:space="preserve">(изменение длины окружности живота на уровне пупка при переходе из </w:t>
            </w:r>
            <w:proofErr w:type="gramStart"/>
            <w:r w:rsidRPr="004F1413">
              <w:rPr>
                <w:rFonts w:ascii="Times New Roman" w:eastAsia="Times New Roman" w:hAnsi="Times New Roman" w:cs="Times New Roman"/>
                <w:color w:val="000000"/>
                <w:sz w:val="24"/>
                <w:szCs w:val="24"/>
                <w:lang w:eastAsia="ru-RU"/>
              </w:rPr>
              <w:t>положения</w:t>
            </w:r>
            <w:proofErr w:type="gramEnd"/>
            <w:r w:rsidRPr="004F1413">
              <w:rPr>
                <w:rFonts w:ascii="Times New Roman" w:eastAsia="Times New Roman" w:hAnsi="Times New Roman" w:cs="Times New Roman"/>
                <w:color w:val="000000"/>
                <w:sz w:val="24"/>
                <w:szCs w:val="24"/>
                <w:lang w:eastAsia="ru-RU"/>
              </w:rPr>
              <w:t xml:space="preserve"> лежа в положение стоя)</w:t>
            </w: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Не меняется</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Увеличивается до 2 см.</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Увеличивается больше 2 см.</w:t>
            </w:r>
          </w:p>
        </w:tc>
        <w:tc>
          <w:tcPr>
            <w:tcW w:w="1245"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Уменьшается</w:t>
            </w:r>
          </w:p>
        </w:tc>
      </w:tr>
      <w:tr w:rsidR="004F1413" w:rsidRPr="004F1413" w:rsidTr="004F1413">
        <w:tc>
          <w:tcPr>
            <w:tcW w:w="1710" w:type="dxa"/>
            <w:tcBorders>
              <w:top w:val="single" w:sz="6" w:space="0" w:color="000000"/>
              <w:left w:val="single" w:sz="6" w:space="0" w:color="000000"/>
              <w:bottom w:val="single" w:sz="6" w:space="0" w:color="000000"/>
              <w:right w:val="single" w:sz="6" w:space="0" w:color="000000"/>
            </w:tcBorders>
            <w:hideMark/>
          </w:tcPr>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i/>
                <w:iCs/>
                <w:color w:val="000000"/>
                <w:sz w:val="24"/>
                <w:szCs w:val="24"/>
                <w:u w:val="single"/>
                <w:lang w:eastAsia="ru-RU"/>
              </w:rPr>
              <w:t>Сократительная способность мышц</w:t>
            </w:r>
          </w:p>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(разница в длине окружности живота на уроне пупка в покое и при втягивании брюшной стенки в положении лежа на спине)</w:t>
            </w: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4 – 5 см.</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3 – 4 см.</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2 – 3 см.</w:t>
            </w:r>
          </w:p>
        </w:tc>
        <w:tc>
          <w:tcPr>
            <w:tcW w:w="1245"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Менее 2 см.</w:t>
            </w:r>
          </w:p>
        </w:tc>
      </w:tr>
      <w:tr w:rsidR="004F1413" w:rsidRPr="004F1413" w:rsidTr="004F1413">
        <w:tc>
          <w:tcPr>
            <w:tcW w:w="1710" w:type="dxa"/>
            <w:tcBorders>
              <w:top w:val="single" w:sz="6" w:space="0" w:color="000000"/>
              <w:left w:val="single" w:sz="6" w:space="0" w:color="000000"/>
              <w:bottom w:val="single" w:sz="6" w:space="0" w:color="000000"/>
              <w:right w:val="single" w:sz="6" w:space="0" w:color="000000"/>
            </w:tcBorders>
            <w:hideMark/>
          </w:tcPr>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i/>
                <w:iCs/>
                <w:color w:val="000000"/>
                <w:sz w:val="24"/>
                <w:szCs w:val="24"/>
                <w:u w:val="single"/>
                <w:lang w:eastAsia="ru-RU"/>
              </w:rPr>
              <w:t>Растяжимость брюшной стенки</w:t>
            </w:r>
          </w:p>
          <w:p w:rsidR="004F1413" w:rsidRPr="004F1413" w:rsidRDefault="004F1413" w:rsidP="004F1413">
            <w:pPr>
              <w:spacing w:after="0" w:line="240" w:lineRule="auto"/>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(разница в длине окружности живота при втягивании живота и выпячивании брюшной стенки в положении лежа на спине)</w:t>
            </w:r>
          </w:p>
        </w:tc>
        <w:tc>
          <w:tcPr>
            <w:tcW w:w="105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9 – 10 см.</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7 – 8 см.</w:t>
            </w:r>
          </w:p>
        </w:tc>
        <w:tc>
          <w:tcPr>
            <w:tcW w:w="1290"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6 – 7 см.</w:t>
            </w:r>
          </w:p>
        </w:tc>
        <w:tc>
          <w:tcPr>
            <w:tcW w:w="1245" w:type="dxa"/>
            <w:tcBorders>
              <w:top w:val="single" w:sz="6" w:space="0" w:color="000000"/>
              <w:left w:val="single" w:sz="6" w:space="0" w:color="000000"/>
              <w:bottom w:val="single" w:sz="6" w:space="0" w:color="000000"/>
              <w:right w:val="single" w:sz="6" w:space="0" w:color="000000"/>
            </w:tcBorders>
            <w:vAlign w:val="center"/>
            <w:hideMark/>
          </w:tcPr>
          <w:p w:rsidR="004F1413" w:rsidRPr="004F1413" w:rsidRDefault="004F1413" w:rsidP="004F1413">
            <w:pPr>
              <w:spacing w:after="0" w:line="240" w:lineRule="auto"/>
              <w:jc w:val="center"/>
              <w:rPr>
                <w:rFonts w:ascii="Times New Roman" w:eastAsia="Times New Roman" w:hAnsi="Times New Roman" w:cs="Times New Roman"/>
                <w:color w:val="000000"/>
                <w:sz w:val="24"/>
                <w:szCs w:val="24"/>
                <w:lang w:eastAsia="ru-RU"/>
              </w:rPr>
            </w:pPr>
            <w:r w:rsidRPr="004F1413">
              <w:rPr>
                <w:rFonts w:ascii="Times New Roman" w:eastAsia="Times New Roman" w:hAnsi="Times New Roman" w:cs="Times New Roman"/>
                <w:color w:val="000000"/>
                <w:sz w:val="24"/>
                <w:szCs w:val="24"/>
                <w:lang w:eastAsia="ru-RU"/>
              </w:rPr>
              <w:t>Менее 6 см.</w:t>
            </w:r>
          </w:p>
        </w:tc>
      </w:tr>
    </w:tbl>
    <w:p w:rsidR="004F1413" w:rsidRPr="004F1413" w:rsidRDefault="004F1413" w:rsidP="004F1413">
      <w:pPr>
        <w:spacing w:before="100" w:beforeAutospacing="1" w:after="100" w:afterAutospacing="1" w:line="360" w:lineRule="auto"/>
        <w:rPr>
          <w:rFonts w:ascii="Times New Roman" w:eastAsia="Times New Roman" w:hAnsi="Times New Roman" w:cs="Times New Roman"/>
          <w:color w:val="000000"/>
          <w:sz w:val="28"/>
          <w:szCs w:val="28"/>
          <w:lang w:eastAsia="ru-RU"/>
        </w:rPr>
      </w:pPr>
      <w:r w:rsidRPr="004F1413">
        <w:rPr>
          <w:rFonts w:ascii="Times New Roman" w:eastAsia="Times New Roman" w:hAnsi="Times New Roman" w:cs="Times New Roman"/>
          <w:color w:val="000000"/>
          <w:sz w:val="28"/>
          <w:szCs w:val="28"/>
          <w:lang w:eastAsia="ru-RU"/>
        </w:rPr>
        <w:lastRenderedPageBreak/>
        <w:t>При определении формы рук пациенту следует вытянуть руки вперёд (ладонями вверх) и соединить их так, чтобы мизинцы кисти соприкасались. Если руки прямые, то они не соприкасаются в области локтей, при X - образной форме - соприкасаются.</w:t>
      </w:r>
    </w:p>
    <w:p w:rsidR="004F1413" w:rsidRPr="003A1869" w:rsidRDefault="004F1413" w:rsidP="003A1869">
      <w:pPr>
        <w:spacing w:after="0" w:line="360" w:lineRule="auto"/>
        <w:ind w:firstLine="709"/>
        <w:jc w:val="both"/>
        <w:rPr>
          <w:rFonts w:ascii="Times New Roman" w:hAnsi="Times New Roman" w:cs="Times New Roman"/>
          <w:sz w:val="28"/>
          <w:szCs w:val="28"/>
          <w:lang w:bidi="ru-RU"/>
        </w:rPr>
      </w:pPr>
    </w:p>
    <w:p w:rsidR="003A1869" w:rsidRPr="003A1869" w:rsidRDefault="003A1869" w:rsidP="003A1869">
      <w:pPr>
        <w:spacing w:after="0" w:line="360" w:lineRule="auto"/>
        <w:ind w:firstLine="709"/>
        <w:jc w:val="both"/>
        <w:rPr>
          <w:rFonts w:ascii="Times New Roman" w:hAnsi="Times New Roman" w:cs="Times New Roman"/>
          <w:b/>
          <w:bCs/>
          <w:sz w:val="28"/>
          <w:szCs w:val="28"/>
          <w:lang w:bidi="ru-RU"/>
        </w:rPr>
      </w:pPr>
      <w:bookmarkStart w:id="3" w:name="bookmark37"/>
      <w:r w:rsidRPr="003A1869">
        <w:rPr>
          <w:rFonts w:ascii="Times New Roman" w:hAnsi="Times New Roman" w:cs="Times New Roman"/>
          <w:b/>
          <w:bCs/>
          <w:sz w:val="28"/>
          <w:szCs w:val="28"/>
          <w:lang w:bidi="ru-RU"/>
        </w:rPr>
        <w:t>Задание:</w:t>
      </w:r>
      <w:bookmarkEnd w:id="3"/>
    </w:p>
    <w:p w:rsidR="003A1869" w:rsidRPr="003A1869" w:rsidRDefault="003A1869" w:rsidP="003A1869">
      <w:pPr>
        <w:numPr>
          <w:ilvl w:val="0"/>
          <w:numId w:val="2"/>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Используя метод стандартов произвести соответствующие расчёты и оценить каждый показатель собственного физического развития. Записать выводы в тетрадь.</w:t>
      </w:r>
    </w:p>
    <w:p w:rsidR="003A1869" w:rsidRPr="003A1869" w:rsidRDefault="003A1869" w:rsidP="003A1869">
      <w:pPr>
        <w:numPr>
          <w:ilvl w:val="0"/>
          <w:numId w:val="2"/>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 Пользуясь</w:t>
      </w:r>
      <w:r w:rsidRPr="003A1869">
        <w:rPr>
          <w:rFonts w:ascii="Times New Roman" w:hAnsi="Times New Roman" w:cs="Times New Roman"/>
          <w:sz w:val="28"/>
          <w:szCs w:val="28"/>
          <w:lang w:bidi="ru-RU"/>
        </w:rPr>
        <w:tab/>
        <w:t>собственными показателями и произведя соответствующие расчёты, определить выше перечисленные индексы физического развития. Сделать выводы.</w:t>
      </w:r>
    </w:p>
    <w:p w:rsidR="003A1869" w:rsidRPr="003A1869" w:rsidRDefault="003A1869" w:rsidP="003A1869">
      <w:pPr>
        <w:spacing w:after="0" w:line="360" w:lineRule="auto"/>
        <w:ind w:firstLine="709"/>
        <w:jc w:val="both"/>
        <w:rPr>
          <w:rFonts w:ascii="Times New Roman" w:hAnsi="Times New Roman" w:cs="Times New Roman"/>
          <w:b/>
          <w:bCs/>
          <w:sz w:val="28"/>
          <w:szCs w:val="28"/>
          <w:lang w:bidi="ru-RU"/>
        </w:rPr>
      </w:pPr>
      <w:bookmarkStart w:id="4" w:name="bookmark38"/>
      <w:r w:rsidRPr="003A1869">
        <w:rPr>
          <w:rFonts w:ascii="Times New Roman" w:hAnsi="Times New Roman" w:cs="Times New Roman"/>
          <w:b/>
          <w:bCs/>
          <w:sz w:val="28"/>
          <w:szCs w:val="28"/>
          <w:lang w:bidi="ru-RU"/>
        </w:rPr>
        <w:t>Вопросы:</w:t>
      </w:r>
      <w:bookmarkEnd w:id="4"/>
    </w:p>
    <w:p w:rsidR="003A1869" w:rsidRPr="003A1869" w:rsidRDefault="003A1869" w:rsidP="003A1869">
      <w:p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1. Что подразумевается под качеством жизни?</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Что такое здоровье?</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Какие составляющие качества жизни Вам известны?</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Что понимается под состоянием физического благополучия?</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В чем заключается метод стандартов?</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Что показывает антропометрический индекс?</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В чем принцип индекса </w:t>
      </w:r>
      <w:proofErr w:type="spellStart"/>
      <w:r w:rsidRPr="003A1869">
        <w:rPr>
          <w:rFonts w:ascii="Times New Roman" w:hAnsi="Times New Roman" w:cs="Times New Roman"/>
          <w:sz w:val="28"/>
          <w:szCs w:val="28"/>
          <w:lang w:bidi="ru-RU"/>
        </w:rPr>
        <w:t>Кетли</w:t>
      </w:r>
      <w:proofErr w:type="spellEnd"/>
      <w:r w:rsidRPr="003A1869">
        <w:rPr>
          <w:rFonts w:ascii="Times New Roman" w:hAnsi="Times New Roman" w:cs="Times New Roman"/>
          <w:sz w:val="28"/>
          <w:szCs w:val="28"/>
          <w:lang w:bidi="ru-RU"/>
        </w:rPr>
        <w:t>?</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Как рассчитать индекс Эрисмана?</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Какие известны методы </w:t>
      </w:r>
      <w:proofErr w:type="gramStart"/>
      <w:r w:rsidRPr="003A1869">
        <w:rPr>
          <w:rFonts w:ascii="Times New Roman" w:hAnsi="Times New Roman" w:cs="Times New Roman"/>
          <w:sz w:val="28"/>
          <w:szCs w:val="28"/>
          <w:lang w:bidi="ru-RU"/>
        </w:rPr>
        <w:t>контроля за</w:t>
      </w:r>
      <w:proofErr w:type="gramEnd"/>
      <w:r w:rsidRPr="003A1869">
        <w:rPr>
          <w:rFonts w:ascii="Times New Roman" w:hAnsi="Times New Roman" w:cs="Times New Roman"/>
          <w:sz w:val="28"/>
          <w:szCs w:val="28"/>
          <w:lang w:bidi="ru-RU"/>
        </w:rPr>
        <w:t xml:space="preserve"> деятельностью </w:t>
      </w:r>
      <w:proofErr w:type="spellStart"/>
      <w:r w:rsidRPr="003A1869">
        <w:rPr>
          <w:rFonts w:ascii="Times New Roman" w:hAnsi="Times New Roman" w:cs="Times New Roman"/>
          <w:sz w:val="28"/>
          <w:szCs w:val="28"/>
          <w:lang w:bidi="ru-RU"/>
        </w:rPr>
        <w:t>сердечно</w:t>
      </w:r>
      <w:r w:rsidRPr="003A1869">
        <w:rPr>
          <w:rFonts w:ascii="Times New Roman" w:hAnsi="Times New Roman" w:cs="Times New Roman"/>
          <w:sz w:val="28"/>
          <w:szCs w:val="28"/>
          <w:lang w:bidi="ru-RU"/>
        </w:rPr>
        <w:softHyphen/>
        <w:t>сосудистой</w:t>
      </w:r>
      <w:proofErr w:type="spellEnd"/>
      <w:r w:rsidRPr="003A1869">
        <w:rPr>
          <w:rFonts w:ascii="Times New Roman" w:hAnsi="Times New Roman" w:cs="Times New Roman"/>
          <w:sz w:val="28"/>
          <w:szCs w:val="28"/>
          <w:lang w:bidi="ru-RU"/>
        </w:rPr>
        <w:t xml:space="preserve"> системы?</w:t>
      </w:r>
    </w:p>
    <w:p w:rsidR="003A1869" w:rsidRPr="003A1869" w:rsidRDefault="003A1869" w:rsidP="003A1869">
      <w:pPr>
        <w:numPr>
          <w:ilvl w:val="0"/>
          <w:numId w:val="1"/>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Что выражает индекс </w:t>
      </w:r>
      <w:proofErr w:type="spellStart"/>
      <w:r w:rsidRPr="003A1869">
        <w:rPr>
          <w:rFonts w:ascii="Times New Roman" w:hAnsi="Times New Roman" w:cs="Times New Roman"/>
          <w:sz w:val="28"/>
          <w:szCs w:val="28"/>
          <w:lang w:bidi="ru-RU"/>
        </w:rPr>
        <w:t>Пинье</w:t>
      </w:r>
      <w:proofErr w:type="spellEnd"/>
      <w:r w:rsidRPr="003A1869">
        <w:rPr>
          <w:rFonts w:ascii="Times New Roman" w:hAnsi="Times New Roman" w:cs="Times New Roman"/>
          <w:sz w:val="28"/>
          <w:szCs w:val="28"/>
          <w:lang w:bidi="ru-RU"/>
        </w:rPr>
        <w:t>?</w:t>
      </w:r>
    </w:p>
    <w:p w:rsidR="003A1869" w:rsidRPr="003A1869" w:rsidRDefault="003A1869" w:rsidP="003A1869">
      <w:pPr>
        <w:spacing w:after="0" w:line="360" w:lineRule="auto"/>
        <w:ind w:firstLine="709"/>
        <w:jc w:val="both"/>
        <w:rPr>
          <w:rFonts w:ascii="Times New Roman" w:hAnsi="Times New Roman" w:cs="Times New Roman"/>
          <w:b/>
          <w:bCs/>
          <w:sz w:val="28"/>
          <w:szCs w:val="28"/>
          <w:lang w:bidi="ru-RU"/>
        </w:rPr>
      </w:pPr>
      <w:bookmarkStart w:id="5" w:name="bookmark39"/>
      <w:r w:rsidRPr="003A1869">
        <w:rPr>
          <w:rFonts w:ascii="Times New Roman" w:hAnsi="Times New Roman" w:cs="Times New Roman"/>
          <w:b/>
          <w:bCs/>
          <w:sz w:val="28"/>
          <w:szCs w:val="28"/>
          <w:lang w:bidi="ru-RU"/>
        </w:rPr>
        <w:t>Литература:</w:t>
      </w:r>
      <w:bookmarkEnd w:id="5"/>
    </w:p>
    <w:p w:rsidR="003A1869" w:rsidRPr="003A1869" w:rsidRDefault="003A1869" w:rsidP="003A1869">
      <w:pPr>
        <w:spacing w:after="0" w:line="360" w:lineRule="auto"/>
        <w:ind w:firstLine="709"/>
        <w:jc w:val="both"/>
        <w:rPr>
          <w:rFonts w:ascii="Times New Roman" w:hAnsi="Times New Roman" w:cs="Times New Roman"/>
          <w:b/>
          <w:bCs/>
          <w:sz w:val="28"/>
          <w:szCs w:val="28"/>
          <w:lang w:bidi="ru-RU"/>
        </w:rPr>
      </w:pPr>
      <w:bookmarkStart w:id="6" w:name="bookmark40"/>
      <w:r w:rsidRPr="003A1869">
        <w:rPr>
          <w:rFonts w:ascii="Times New Roman" w:hAnsi="Times New Roman" w:cs="Times New Roman"/>
          <w:b/>
          <w:bCs/>
          <w:sz w:val="28"/>
          <w:szCs w:val="28"/>
          <w:lang w:bidi="ru-RU"/>
        </w:rPr>
        <w:t>Основная:</w:t>
      </w:r>
      <w:bookmarkEnd w:id="6"/>
    </w:p>
    <w:p w:rsidR="003A1869" w:rsidRPr="003A1869" w:rsidRDefault="003A1869" w:rsidP="003A1869">
      <w:pPr>
        <w:numPr>
          <w:ilvl w:val="0"/>
          <w:numId w:val="3"/>
        </w:numPr>
        <w:spacing w:after="0" w:line="360" w:lineRule="auto"/>
        <w:ind w:firstLine="709"/>
        <w:jc w:val="both"/>
        <w:rPr>
          <w:rFonts w:ascii="Times New Roman" w:hAnsi="Times New Roman" w:cs="Times New Roman"/>
          <w:sz w:val="28"/>
          <w:szCs w:val="28"/>
          <w:lang w:bidi="ru-RU"/>
        </w:rPr>
      </w:pP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В. И. Экология</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учебник для вузов / В. И. </w:t>
      </w: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xml:space="preserve">, Л. В. </w:t>
      </w:r>
      <w:proofErr w:type="spellStart"/>
      <w:r w:rsidRPr="003A1869">
        <w:rPr>
          <w:rFonts w:ascii="Times New Roman" w:hAnsi="Times New Roman" w:cs="Times New Roman"/>
          <w:sz w:val="28"/>
          <w:szCs w:val="28"/>
          <w:lang w:bidi="ru-RU"/>
        </w:rPr>
        <w:t>Передельский</w:t>
      </w:r>
      <w:proofErr w:type="spellEnd"/>
      <w:r w:rsidRPr="003A1869">
        <w:rPr>
          <w:rFonts w:ascii="Times New Roman" w:hAnsi="Times New Roman" w:cs="Times New Roman"/>
          <w:sz w:val="28"/>
          <w:szCs w:val="28"/>
          <w:lang w:bidi="ru-RU"/>
        </w:rPr>
        <w:t>. - Ростов н/Д</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Феникс, 2015. - 602 с. : ил. - Гриф: Рек. </w:t>
      </w:r>
      <w:r w:rsidRPr="003A1869">
        <w:rPr>
          <w:rFonts w:ascii="Times New Roman" w:hAnsi="Times New Roman" w:cs="Times New Roman"/>
          <w:sz w:val="28"/>
          <w:szCs w:val="28"/>
          <w:lang w:bidi="ru-RU"/>
        </w:rPr>
        <w:lastRenderedPageBreak/>
        <w:t xml:space="preserve">МО. - </w:t>
      </w:r>
      <w:proofErr w:type="spellStart"/>
      <w:r w:rsidRPr="003A1869">
        <w:rPr>
          <w:rFonts w:ascii="Times New Roman" w:hAnsi="Times New Roman" w:cs="Times New Roman"/>
          <w:sz w:val="28"/>
          <w:szCs w:val="28"/>
          <w:lang w:bidi="ru-RU"/>
        </w:rPr>
        <w:t>Предм</w:t>
      </w:r>
      <w:proofErr w:type="spellEnd"/>
      <w:r w:rsidRPr="003A1869">
        <w:rPr>
          <w:rFonts w:ascii="Times New Roman" w:hAnsi="Times New Roman" w:cs="Times New Roman"/>
          <w:sz w:val="28"/>
          <w:szCs w:val="28"/>
          <w:lang w:bidi="ru-RU"/>
        </w:rPr>
        <w:t>. указ</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с. 591-598. - </w:t>
      </w:r>
      <w:proofErr w:type="spellStart"/>
      <w:r w:rsidRPr="003A1869">
        <w:rPr>
          <w:rFonts w:ascii="Times New Roman" w:hAnsi="Times New Roman" w:cs="Times New Roman"/>
          <w:sz w:val="28"/>
          <w:szCs w:val="28"/>
          <w:lang w:bidi="ru-RU"/>
        </w:rPr>
        <w:t>Библиогр</w:t>
      </w:r>
      <w:proofErr w:type="spellEnd"/>
      <w:r w:rsidRPr="003A1869">
        <w:rPr>
          <w:rFonts w:ascii="Times New Roman" w:hAnsi="Times New Roman" w:cs="Times New Roman"/>
          <w:sz w:val="28"/>
          <w:szCs w:val="28"/>
          <w:lang w:bidi="ru-RU"/>
        </w:rPr>
        <w:t xml:space="preserve">.: с. 599-602. - </w:t>
      </w:r>
      <w:r w:rsidRPr="003A1869">
        <w:rPr>
          <w:rFonts w:ascii="Times New Roman" w:hAnsi="Times New Roman" w:cs="Times New Roman"/>
          <w:sz w:val="28"/>
          <w:szCs w:val="28"/>
          <w:lang w:bidi="en-US"/>
        </w:rPr>
        <w:t>ISBN</w:t>
      </w:r>
      <w:r w:rsidRPr="003A1869">
        <w:rPr>
          <w:rFonts w:ascii="Times New Roman" w:hAnsi="Times New Roman" w:cs="Times New Roman"/>
          <w:sz w:val="28"/>
          <w:szCs w:val="28"/>
        </w:rPr>
        <w:t xml:space="preserve"> </w:t>
      </w:r>
      <w:r w:rsidRPr="003A1869">
        <w:rPr>
          <w:rFonts w:ascii="Times New Roman" w:hAnsi="Times New Roman" w:cs="Times New Roman"/>
          <w:sz w:val="28"/>
          <w:szCs w:val="28"/>
          <w:lang w:bidi="ru-RU"/>
        </w:rPr>
        <w:t>978-5-222-25174-4</w:t>
      </w:r>
    </w:p>
    <w:p w:rsidR="003A1869" w:rsidRPr="003A1869" w:rsidRDefault="003A1869" w:rsidP="003A1869">
      <w:pPr>
        <w:numPr>
          <w:ilvl w:val="0"/>
          <w:numId w:val="3"/>
        </w:numPr>
        <w:spacing w:after="0" w:line="360" w:lineRule="auto"/>
        <w:ind w:firstLine="709"/>
        <w:jc w:val="both"/>
        <w:rPr>
          <w:rFonts w:ascii="Times New Roman" w:hAnsi="Times New Roman" w:cs="Times New Roman"/>
          <w:sz w:val="28"/>
          <w:szCs w:val="28"/>
          <w:lang w:bidi="ru-RU"/>
        </w:rPr>
      </w:pP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В. И. Экология и охрана окружающей среды</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учебник для вузов / В. И. </w:t>
      </w: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xml:space="preserve">, Л. В. </w:t>
      </w:r>
      <w:proofErr w:type="spellStart"/>
      <w:r w:rsidRPr="003A1869">
        <w:rPr>
          <w:rFonts w:ascii="Times New Roman" w:hAnsi="Times New Roman" w:cs="Times New Roman"/>
          <w:sz w:val="28"/>
          <w:szCs w:val="28"/>
          <w:lang w:bidi="ru-RU"/>
        </w:rPr>
        <w:t>Передельский</w:t>
      </w:r>
      <w:proofErr w:type="spellEnd"/>
      <w:r w:rsidRPr="003A1869">
        <w:rPr>
          <w:rFonts w:ascii="Times New Roman" w:hAnsi="Times New Roman" w:cs="Times New Roman"/>
          <w:sz w:val="28"/>
          <w:szCs w:val="28"/>
          <w:lang w:bidi="ru-RU"/>
        </w:rPr>
        <w:t>. - 2-е изд., стер. - М.</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w:t>
      </w:r>
      <w:proofErr w:type="spellStart"/>
      <w:r w:rsidRPr="003A1869">
        <w:rPr>
          <w:rFonts w:ascii="Times New Roman" w:hAnsi="Times New Roman" w:cs="Times New Roman"/>
          <w:sz w:val="28"/>
          <w:szCs w:val="28"/>
          <w:lang w:bidi="ru-RU"/>
        </w:rPr>
        <w:t>КноРус</w:t>
      </w:r>
      <w:proofErr w:type="spellEnd"/>
      <w:r w:rsidRPr="003A1869">
        <w:rPr>
          <w:rFonts w:ascii="Times New Roman" w:hAnsi="Times New Roman" w:cs="Times New Roman"/>
          <w:sz w:val="28"/>
          <w:szCs w:val="28"/>
          <w:lang w:bidi="ru-RU"/>
        </w:rPr>
        <w:t>, 2014. - 336 с. - (</w:t>
      </w:r>
      <w:proofErr w:type="spellStart"/>
      <w:r w:rsidRPr="003A1869">
        <w:rPr>
          <w:rFonts w:ascii="Times New Roman" w:hAnsi="Times New Roman" w:cs="Times New Roman"/>
          <w:sz w:val="28"/>
          <w:szCs w:val="28"/>
          <w:lang w:bidi="ru-RU"/>
        </w:rPr>
        <w:t>Бакалавриат</w:t>
      </w:r>
      <w:proofErr w:type="spellEnd"/>
      <w:r w:rsidRPr="003A1869">
        <w:rPr>
          <w:rFonts w:ascii="Times New Roman" w:hAnsi="Times New Roman" w:cs="Times New Roman"/>
          <w:sz w:val="28"/>
          <w:szCs w:val="28"/>
          <w:lang w:bidi="ru-RU"/>
        </w:rPr>
        <w:t xml:space="preserve">). - </w:t>
      </w:r>
      <w:proofErr w:type="spellStart"/>
      <w:r w:rsidRPr="003A1869">
        <w:rPr>
          <w:rFonts w:ascii="Times New Roman" w:hAnsi="Times New Roman" w:cs="Times New Roman"/>
          <w:sz w:val="28"/>
          <w:szCs w:val="28"/>
          <w:lang w:bidi="ru-RU"/>
        </w:rPr>
        <w:t>Библиогр</w:t>
      </w:r>
      <w:proofErr w:type="spellEnd"/>
      <w:r w:rsidRPr="003A1869">
        <w:rPr>
          <w:rFonts w:ascii="Times New Roman" w:hAnsi="Times New Roman" w:cs="Times New Roman"/>
          <w:sz w:val="28"/>
          <w:szCs w:val="28"/>
          <w:lang w:bidi="ru-RU"/>
        </w:rPr>
        <w:t xml:space="preserve">.: с. 328. - </w:t>
      </w:r>
      <w:r w:rsidRPr="003A1869">
        <w:rPr>
          <w:rFonts w:ascii="Times New Roman" w:hAnsi="Times New Roman" w:cs="Times New Roman"/>
          <w:sz w:val="28"/>
          <w:szCs w:val="28"/>
          <w:lang w:bidi="en-US"/>
        </w:rPr>
        <w:t>ISBN</w:t>
      </w:r>
      <w:r w:rsidRPr="003A1869">
        <w:rPr>
          <w:rFonts w:ascii="Times New Roman" w:hAnsi="Times New Roman" w:cs="Times New Roman"/>
          <w:sz w:val="28"/>
          <w:szCs w:val="28"/>
        </w:rPr>
        <w:t xml:space="preserve"> </w:t>
      </w:r>
      <w:r w:rsidRPr="003A1869">
        <w:rPr>
          <w:rFonts w:ascii="Times New Roman" w:hAnsi="Times New Roman" w:cs="Times New Roman"/>
          <w:sz w:val="28"/>
          <w:szCs w:val="28"/>
          <w:lang w:bidi="ru-RU"/>
        </w:rPr>
        <w:t>978-5-406</w:t>
      </w:r>
      <w:r w:rsidRPr="003A1869">
        <w:rPr>
          <w:rFonts w:ascii="Times New Roman" w:hAnsi="Times New Roman" w:cs="Times New Roman"/>
          <w:sz w:val="28"/>
          <w:szCs w:val="28"/>
          <w:lang w:bidi="ru-RU"/>
        </w:rPr>
        <w:softHyphen/>
        <w:t>03391-3</w:t>
      </w:r>
    </w:p>
    <w:p w:rsidR="003A1869" w:rsidRPr="003A1869" w:rsidRDefault="003A1869" w:rsidP="003A1869">
      <w:pPr>
        <w:numPr>
          <w:ilvl w:val="0"/>
          <w:numId w:val="3"/>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Экология</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учебник для студентов вузов, обучающихся по техническим специальностям / [В. Н. Большаков, В.В. </w:t>
      </w:r>
      <w:proofErr w:type="spellStart"/>
      <w:r w:rsidRPr="003A1869">
        <w:rPr>
          <w:rFonts w:ascii="Times New Roman" w:hAnsi="Times New Roman" w:cs="Times New Roman"/>
          <w:sz w:val="28"/>
          <w:szCs w:val="28"/>
          <w:lang w:bidi="ru-RU"/>
        </w:rPr>
        <w:t>Качак</w:t>
      </w:r>
      <w:proofErr w:type="spellEnd"/>
      <w:r w:rsidRPr="003A1869">
        <w:rPr>
          <w:rFonts w:ascii="Times New Roman" w:hAnsi="Times New Roman" w:cs="Times New Roman"/>
          <w:sz w:val="28"/>
          <w:szCs w:val="28"/>
          <w:lang w:bidi="ru-RU"/>
        </w:rPr>
        <w:t>, В.Г. Коберниченко и др.] ; под ред. Г. В. Тягунова, Ю. Г. Ярошенко. - 2-е изд., стер. - Москва</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w:t>
      </w:r>
      <w:proofErr w:type="spellStart"/>
      <w:r w:rsidRPr="003A1869">
        <w:rPr>
          <w:rFonts w:ascii="Times New Roman" w:hAnsi="Times New Roman" w:cs="Times New Roman"/>
          <w:sz w:val="28"/>
          <w:szCs w:val="28"/>
          <w:lang w:bidi="ru-RU"/>
        </w:rPr>
        <w:t>КноРус</w:t>
      </w:r>
      <w:proofErr w:type="spellEnd"/>
      <w:r w:rsidRPr="003A1869">
        <w:rPr>
          <w:rFonts w:ascii="Times New Roman" w:hAnsi="Times New Roman" w:cs="Times New Roman"/>
          <w:sz w:val="28"/>
          <w:szCs w:val="28"/>
          <w:lang w:bidi="ru-RU"/>
        </w:rPr>
        <w:t>, 2014. - 304 с. : ил., табл.</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22. - (</w:t>
      </w:r>
      <w:proofErr w:type="spellStart"/>
      <w:r w:rsidRPr="003A1869">
        <w:rPr>
          <w:rFonts w:ascii="Times New Roman" w:hAnsi="Times New Roman" w:cs="Times New Roman"/>
          <w:sz w:val="28"/>
          <w:szCs w:val="28"/>
          <w:lang w:bidi="ru-RU"/>
        </w:rPr>
        <w:t>Бакалавриат</w:t>
      </w:r>
      <w:proofErr w:type="spellEnd"/>
      <w:r w:rsidRPr="003A1869">
        <w:rPr>
          <w:rFonts w:ascii="Times New Roman" w:hAnsi="Times New Roman" w:cs="Times New Roman"/>
          <w:sz w:val="28"/>
          <w:szCs w:val="28"/>
          <w:lang w:bidi="ru-RU"/>
        </w:rPr>
        <w:t xml:space="preserve">). - Гриф: Рек. МО. - </w:t>
      </w:r>
      <w:proofErr w:type="spellStart"/>
      <w:r w:rsidRPr="003A1869">
        <w:rPr>
          <w:rFonts w:ascii="Times New Roman" w:hAnsi="Times New Roman" w:cs="Times New Roman"/>
          <w:sz w:val="28"/>
          <w:szCs w:val="28"/>
          <w:lang w:bidi="ru-RU"/>
        </w:rPr>
        <w:t>Библиогр</w:t>
      </w:r>
      <w:proofErr w:type="spellEnd"/>
      <w:r w:rsidRPr="003A1869">
        <w:rPr>
          <w:rFonts w:ascii="Times New Roman" w:hAnsi="Times New Roman" w:cs="Times New Roman"/>
          <w:sz w:val="28"/>
          <w:szCs w:val="28"/>
          <w:lang w:bidi="ru-RU"/>
        </w:rPr>
        <w:t xml:space="preserve">.: с. 287-288. - </w:t>
      </w:r>
      <w:r w:rsidRPr="003A1869">
        <w:rPr>
          <w:rFonts w:ascii="Times New Roman" w:hAnsi="Times New Roman" w:cs="Times New Roman"/>
          <w:sz w:val="28"/>
          <w:szCs w:val="28"/>
          <w:lang w:bidi="en-US"/>
        </w:rPr>
        <w:t>ISBN</w:t>
      </w:r>
      <w:r w:rsidRPr="003A1869">
        <w:rPr>
          <w:rFonts w:ascii="Times New Roman" w:hAnsi="Times New Roman" w:cs="Times New Roman"/>
          <w:sz w:val="28"/>
          <w:szCs w:val="28"/>
        </w:rPr>
        <w:t xml:space="preserve"> </w:t>
      </w:r>
      <w:r w:rsidRPr="003A1869">
        <w:rPr>
          <w:rFonts w:ascii="Times New Roman" w:hAnsi="Times New Roman" w:cs="Times New Roman"/>
          <w:sz w:val="28"/>
          <w:szCs w:val="28"/>
          <w:lang w:bidi="ru-RU"/>
        </w:rPr>
        <w:t>978-5-406-03103-2</w:t>
      </w:r>
    </w:p>
    <w:p w:rsidR="003A1869" w:rsidRPr="003A1869" w:rsidRDefault="003A1869" w:rsidP="003A1869">
      <w:pPr>
        <w:spacing w:after="0" w:line="360" w:lineRule="auto"/>
        <w:ind w:firstLine="709"/>
        <w:jc w:val="both"/>
        <w:rPr>
          <w:rFonts w:ascii="Times New Roman" w:hAnsi="Times New Roman" w:cs="Times New Roman"/>
          <w:b/>
          <w:bCs/>
          <w:sz w:val="28"/>
          <w:szCs w:val="28"/>
          <w:lang w:bidi="ru-RU"/>
        </w:rPr>
      </w:pPr>
      <w:r w:rsidRPr="003A1869">
        <w:rPr>
          <w:rFonts w:ascii="Times New Roman" w:hAnsi="Times New Roman" w:cs="Times New Roman"/>
          <w:b/>
          <w:bCs/>
          <w:sz w:val="28"/>
          <w:szCs w:val="28"/>
          <w:lang w:bidi="ru-RU"/>
        </w:rPr>
        <w:t>Дополнительная:</w:t>
      </w:r>
    </w:p>
    <w:p w:rsidR="003A1869" w:rsidRPr="003A1869" w:rsidRDefault="003A1869" w:rsidP="003A1869">
      <w:pPr>
        <w:numPr>
          <w:ilvl w:val="0"/>
          <w:numId w:val="4"/>
        </w:numPr>
        <w:spacing w:after="0" w:line="360" w:lineRule="auto"/>
        <w:ind w:firstLine="709"/>
        <w:jc w:val="both"/>
        <w:rPr>
          <w:rFonts w:ascii="Times New Roman" w:hAnsi="Times New Roman" w:cs="Times New Roman"/>
          <w:sz w:val="28"/>
          <w:szCs w:val="28"/>
          <w:lang w:bidi="ru-RU"/>
        </w:rPr>
      </w:pP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В. И. Экология и охрана окружающей среды</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учебник для вузов / В. И. </w:t>
      </w:r>
      <w:proofErr w:type="spellStart"/>
      <w:r w:rsidRPr="003A1869">
        <w:rPr>
          <w:rFonts w:ascii="Times New Roman" w:hAnsi="Times New Roman" w:cs="Times New Roman"/>
          <w:sz w:val="28"/>
          <w:szCs w:val="28"/>
          <w:lang w:bidi="ru-RU"/>
        </w:rPr>
        <w:t>Коробкин</w:t>
      </w:r>
      <w:proofErr w:type="spellEnd"/>
      <w:r w:rsidRPr="003A1869">
        <w:rPr>
          <w:rFonts w:ascii="Times New Roman" w:hAnsi="Times New Roman" w:cs="Times New Roman"/>
          <w:sz w:val="28"/>
          <w:szCs w:val="28"/>
          <w:lang w:bidi="ru-RU"/>
        </w:rPr>
        <w:t xml:space="preserve">, Л. В. </w:t>
      </w:r>
      <w:proofErr w:type="spellStart"/>
      <w:r w:rsidRPr="003A1869">
        <w:rPr>
          <w:rFonts w:ascii="Times New Roman" w:hAnsi="Times New Roman" w:cs="Times New Roman"/>
          <w:sz w:val="28"/>
          <w:szCs w:val="28"/>
          <w:lang w:bidi="ru-RU"/>
        </w:rPr>
        <w:t>Передельский</w:t>
      </w:r>
      <w:proofErr w:type="spellEnd"/>
      <w:r w:rsidRPr="003A1869">
        <w:rPr>
          <w:rFonts w:ascii="Times New Roman" w:hAnsi="Times New Roman" w:cs="Times New Roman"/>
          <w:sz w:val="28"/>
          <w:szCs w:val="28"/>
          <w:lang w:bidi="ru-RU"/>
        </w:rPr>
        <w:t>. - 2-е изд., стер. - М.</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 </w:t>
      </w:r>
      <w:proofErr w:type="spellStart"/>
      <w:r w:rsidRPr="003A1869">
        <w:rPr>
          <w:rFonts w:ascii="Times New Roman" w:hAnsi="Times New Roman" w:cs="Times New Roman"/>
          <w:sz w:val="28"/>
          <w:szCs w:val="28"/>
          <w:lang w:bidi="ru-RU"/>
        </w:rPr>
        <w:t>КноРус</w:t>
      </w:r>
      <w:proofErr w:type="spellEnd"/>
      <w:r w:rsidRPr="003A1869">
        <w:rPr>
          <w:rFonts w:ascii="Times New Roman" w:hAnsi="Times New Roman" w:cs="Times New Roman"/>
          <w:sz w:val="28"/>
          <w:szCs w:val="28"/>
          <w:lang w:bidi="ru-RU"/>
        </w:rPr>
        <w:t>, 2014. - 336 с. - (</w:t>
      </w:r>
      <w:proofErr w:type="spellStart"/>
      <w:r w:rsidRPr="003A1869">
        <w:rPr>
          <w:rFonts w:ascii="Times New Roman" w:hAnsi="Times New Roman" w:cs="Times New Roman"/>
          <w:sz w:val="28"/>
          <w:szCs w:val="28"/>
          <w:lang w:bidi="ru-RU"/>
        </w:rPr>
        <w:t>Бакалавриат</w:t>
      </w:r>
      <w:proofErr w:type="spellEnd"/>
      <w:r w:rsidRPr="003A1869">
        <w:rPr>
          <w:rFonts w:ascii="Times New Roman" w:hAnsi="Times New Roman" w:cs="Times New Roman"/>
          <w:sz w:val="28"/>
          <w:szCs w:val="28"/>
          <w:lang w:bidi="ru-RU"/>
        </w:rPr>
        <w:t xml:space="preserve">). - </w:t>
      </w:r>
      <w:proofErr w:type="spellStart"/>
      <w:r w:rsidRPr="003A1869">
        <w:rPr>
          <w:rFonts w:ascii="Times New Roman" w:hAnsi="Times New Roman" w:cs="Times New Roman"/>
          <w:sz w:val="28"/>
          <w:szCs w:val="28"/>
          <w:lang w:bidi="ru-RU"/>
        </w:rPr>
        <w:t>Библиогр</w:t>
      </w:r>
      <w:proofErr w:type="spellEnd"/>
      <w:r w:rsidRPr="003A1869">
        <w:rPr>
          <w:rFonts w:ascii="Times New Roman" w:hAnsi="Times New Roman" w:cs="Times New Roman"/>
          <w:sz w:val="28"/>
          <w:szCs w:val="28"/>
          <w:lang w:bidi="ru-RU"/>
        </w:rPr>
        <w:t xml:space="preserve">.: с. 328. - </w:t>
      </w:r>
      <w:r w:rsidRPr="003A1869">
        <w:rPr>
          <w:rFonts w:ascii="Times New Roman" w:hAnsi="Times New Roman" w:cs="Times New Roman"/>
          <w:sz w:val="28"/>
          <w:szCs w:val="28"/>
          <w:lang w:bidi="en-US"/>
        </w:rPr>
        <w:t>ISBN</w:t>
      </w:r>
      <w:r w:rsidRPr="003A1869">
        <w:rPr>
          <w:rFonts w:ascii="Times New Roman" w:hAnsi="Times New Roman" w:cs="Times New Roman"/>
          <w:sz w:val="28"/>
          <w:szCs w:val="28"/>
        </w:rPr>
        <w:t xml:space="preserve"> </w:t>
      </w:r>
      <w:r w:rsidRPr="003A1869">
        <w:rPr>
          <w:rFonts w:ascii="Times New Roman" w:hAnsi="Times New Roman" w:cs="Times New Roman"/>
          <w:sz w:val="28"/>
          <w:szCs w:val="28"/>
          <w:lang w:bidi="ru-RU"/>
        </w:rPr>
        <w:t>978-5-406-03391-3</w:t>
      </w:r>
    </w:p>
    <w:p w:rsidR="003A1869" w:rsidRPr="003A1869" w:rsidRDefault="003A1869" w:rsidP="003A1869">
      <w:pPr>
        <w:numPr>
          <w:ilvl w:val="0"/>
          <w:numId w:val="4"/>
        </w:numPr>
        <w:spacing w:after="0" w:line="360" w:lineRule="auto"/>
        <w:ind w:firstLine="709"/>
        <w:jc w:val="both"/>
        <w:rPr>
          <w:rFonts w:ascii="Times New Roman" w:hAnsi="Times New Roman" w:cs="Times New Roman"/>
          <w:sz w:val="28"/>
          <w:szCs w:val="28"/>
          <w:lang w:bidi="ru-RU"/>
        </w:rPr>
      </w:pPr>
      <w:r w:rsidRPr="003A1869">
        <w:rPr>
          <w:rFonts w:ascii="Times New Roman" w:hAnsi="Times New Roman" w:cs="Times New Roman"/>
          <w:sz w:val="28"/>
          <w:szCs w:val="28"/>
          <w:lang w:bidi="ru-RU"/>
        </w:rPr>
        <w:t xml:space="preserve">Экология человека : учебник / [Ю.П. Пивоваров, Н.В. </w:t>
      </w:r>
      <w:proofErr w:type="spellStart"/>
      <w:r w:rsidRPr="003A1869">
        <w:rPr>
          <w:rFonts w:ascii="Times New Roman" w:hAnsi="Times New Roman" w:cs="Times New Roman"/>
          <w:sz w:val="28"/>
          <w:szCs w:val="28"/>
          <w:lang w:bidi="ru-RU"/>
        </w:rPr>
        <w:t>Полунинина</w:t>
      </w:r>
      <w:proofErr w:type="spellEnd"/>
      <w:r w:rsidRPr="003A1869">
        <w:rPr>
          <w:rFonts w:ascii="Times New Roman" w:hAnsi="Times New Roman" w:cs="Times New Roman"/>
          <w:sz w:val="28"/>
          <w:szCs w:val="28"/>
          <w:lang w:bidi="ru-RU"/>
        </w:rPr>
        <w:t xml:space="preserve">, О.И. </w:t>
      </w:r>
      <w:proofErr w:type="spellStart"/>
      <w:r w:rsidRPr="003A1869">
        <w:rPr>
          <w:rFonts w:ascii="Times New Roman" w:hAnsi="Times New Roman" w:cs="Times New Roman"/>
          <w:sz w:val="28"/>
          <w:szCs w:val="28"/>
          <w:lang w:bidi="ru-RU"/>
        </w:rPr>
        <w:t>Янушанец</w:t>
      </w:r>
      <w:proofErr w:type="spellEnd"/>
      <w:r w:rsidRPr="003A1869">
        <w:rPr>
          <w:rFonts w:ascii="Times New Roman" w:hAnsi="Times New Roman" w:cs="Times New Roman"/>
          <w:sz w:val="28"/>
          <w:szCs w:val="28"/>
          <w:lang w:bidi="ru-RU"/>
        </w:rPr>
        <w:t>, доктора мед</w:t>
      </w:r>
      <w:proofErr w:type="gramStart"/>
      <w:r w:rsidRPr="003A1869">
        <w:rPr>
          <w:rFonts w:ascii="Times New Roman" w:hAnsi="Times New Roman" w:cs="Times New Roman"/>
          <w:sz w:val="28"/>
          <w:szCs w:val="28"/>
          <w:lang w:bidi="ru-RU"/>
        </w:rPr>
        <w:t>.</w:t>
      </w:r>
      <w:proofErr w:type="gramEnd"/>
      <w:r w:rsidRPr="003A1869">
        <w:rPr>
          <w:rFonts w:ascii="Times New Roman" w:hAnsi="Times New Roman" w:cs="Times New Roman"/>
          <w:sz w:val="28"/>
          <w:szCs w:val="28"/>
          <w:lang w:bidi="ru-RU"/>
        </w:rPr>
        <w:t xml:space="preserve"> </w:t>
      </w:r>
      <w:proofErr w:type="gramStart"/>
      <w:r w:rsidRPr="003A1869">
        <w:rPr>
          <w:rFonts w:ascii="Times New Roman" w:hAnsi="Times New Roman" w:cs="Times New Roman"/>
          <w:sz w:val="28"/>
          <w:szCs w:val="28"/>
          <w:lang w:bidi="ru-RU"/>
        </w:rPr>
        <w:t>н</w:t>
      </w:r>
      <w:proofErr w:type="gramEnd"/>
      <w:r w:rsidRPr="003A1869">
        <w:rPr>
          <w:rFonts w:ascii="Times New Roman" w:hAnsi="Times New Roman" w:cs="Times New Roman"/>
          <w:sz w:val="28"/>
          <w:szCs w:val="28"/>
          <w:lang w:bidi="ru-RU"/>
        </w:rPr>
        <w:t xml:space="preserve">аук, профессора, А.А. Аль </w:t>
      </w:r>
      <w:proofErr w:type="spellStart"/>
      <w:r w:rsidRPr="003A1869">
        <w:rPr>
          <w:rFonts w:ascii="Times New Roman" w:hAnsi="Times New Roman" w:cs="Times New Roman"/>
          <w:sz w:val="28"/>
          <w:szCs w:val="28"/>
          <w:lang w:bidi="ru-RU"/>
        </w:rPr>
        <w:t>Сабунчи</w:t>
      </w:r>
      <w:proofErr w:type="spellEnd"/>
      <w:r w:rsidRPr="003A1869">
        <w:rPr>
          <w:rFonts w:ascii="Times New Roman" w:hAnsi="Times New Roman" w:cs="Times New Roman"/>
          <w:sz w:val="28"/>
          <w:szCs w:val="28"/>
          <w:lang w:bidi="ru-RU"/>
        </w:rPr>
        <w:t>, к.м.н., проф.] ; под общ. ред. проф. Ю.П. Пивоварова. - М. : Медицинское информационное агентство, 2008. - 735 с. : ил</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карт. - (Учебник). - Гриф</w:t>
      </w:r>
      <w:proofErr w:type="gramStart"/>
      <w:r w:rsidRPr="003A1869">
        <w:rPr>
          <w:rFonts w:ascii="Times New Roman" w:hAnsi="Times New Roman" w:cs="Times New Roman"/>
          <w:sz w:val="28"/>
          <w:szCs w:val="28"/>
          <w:lang w:bidi="ru-RU"/>
        </w:rPr>
        <w:t xml:space="preserve">.: </w:t>
      </w:r>
      <w:proofErr w:type="gramEnd"/>
      <w:r w:rsidRPr="003A1869">
        <w:rPr>
          <w:rFonts w:ascii="Times New Roman" w:hAnsi="Times New Roman" w:cs="Times New Roman"/>
          <w:sz w:val="28"/>
          <w:szCs w:val="28"/>
          <w:lang w:bidi="ru-RU"/>
        </w:rPr>
        <w:t xml:space="preserve">Рек. УМО. - </w:t>
      </w:r>
      <w:proofErr w:type="spellStart"/>
      <w:r w:rsidRPr="003A1869">
        <w:rPr>
          <w:rFonts w:ascii="Times New Roman" w:hAnsi="Times New Roman" w:cs="Times New Roman"/>
          <w:sz w:val="28"/>
          <w:szCs w:val="28"/>
          <w:lang w:bidi="ru-RU"/>
        </w:rPr>
        <w:t>Библиогр</w:t>
      </w:r>
      <w:proofErr w:type="spellEnd"/>
      <w:r w:rsidRPr="003A1869">
        <w:rPr>
          <w:rFonts w:ascii="Times New Roman" w:hAnsi="Times New Roman" w:cs="Times New Roman"/>
          <w:sz w:val="28"/>
          <w:szCs w:val="28"/>
          <w:lang w:bidi="ru-RU"/>
        </w:rPr>
        <w:t xml:space="preserve">.: с. 700-718, с. 735-736. - </w:t>
      </w:r>
      <w:r w:rsidRPr="003A1869">
        <w:rPr>
          <w:rFonts w:ascii="Times New Roman" w:hAnsi="Times New Roman" w:cs="Times New Roman"/>
          <w:sz w:val="28"/>
          <w:szCs w:val="28"/>
          <w:lang w:bidi="en-US"/>
        </w:rPr>
        <w:t>ISBN</w:t>
      </w:r>
      <w:r w:rsidRPr="003A1869">
        <w:rPr>
          <w:rFonts w:ascii="Times New Roman" w:hAnsi="Times New Roman" w:cs="Times New Roman"/>
          <w:sz w:val="28"/>
          <w:szCs w:val="28"/>
        </w:rPr>
        <w:t xml:space="preserve"> </w:t>
      </w:r>
      <w:r w:rsidRPr="003A1869">
        <w:rPr>
          <w:rFonts w:ascii="Times New Roman" w:hAnsi="Times New Roman" w:cs="Times New Roman"/>
          <w:sz w:val="28"/>
          <w:szCs w:val="28"/>
          <w:lang w:bidi="ru-RU"/>
        </w:rPr>
        <w:t>978-5-8948-1690-6</w:t>
      </w:r>
    </w:p>
    <w:p w:rsidR="005115BF" w:rsidRPr="003A1869" w:rsidRDefault="005115BF" w:rsidP="003A1869">
      <w:pPr>
        <w:spacing w:after="0" w:line="360" w:lineRule="auto"/>
        <w:ind w:firstLine="709"/>
        <w:jc w:val="both"/>
        <w:rPr>
          <w:rFonts w:ascii="Times New Roman" w:hAnsi="Times New Roman" w:cs="Times New Roman"/>
          <w:sz w:val="28"/>
          <w:szCs w:val="28"/>
        </w:rPr>
      </w:pPr>
    </w:p>
    <w:sectPr w:rsidR="005115BF" w:rsidRPr="003A1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458"/>
    <w:multiLevelType w:val="multilevel"/>
    <w:tmpl w:val="3064CB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4325CB"/>
    <w:multiLevelType w:val="multilevel"/>
    <w:tmpl w:val="3B6ADF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A27AAF"/>
    <w:multiLevelType w:val="multilevel"/>
    <w:tmpl w:val="E36429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67D793C"/>
    <w:multiLevelType w:val="multilevel"/>
    <w:tmpl w:val="8C4479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869"/>
    <w:rsid w:val="00016228"/>
    <w:rsid w:val="00133B76"/>
    <w:rsid w:val="00144AAA"/>
    <w:rsid w:val="003A1869"/>
    <w:rsid w:val="004443AD"/>
    <w:rsid w:val="004F1413"/>
    <w:rsid w:val="005115BF"/>
    <w:rsid w:val="007D7068"/>
    <w:rsid w:val="00A618E3"/>
    <w:rsid w:val="00B45F56"/>
    <w:rsid w:val="00DB1077"/>
    <w:rsid w:val="00F2703A"/>
    <w:rsid w:val="00F31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6228"/>
    <w:rPr>
      <w:color w:val="0000FF" w:themeColor="hyperlink"/>
      <w:u w:val="single"/>
    </w:rPr>
  </w:style>
  <w:style w:type="character" w:styleId="a4">
    <w:name w:val="Strong"/>
    <w:basedOn w:val="a0"/>
    <w:uiPriority w:val="22"/>
    <w:qFormat/>
    <w:rsid w:val="00B45F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6228"/>
    <w:rPr>
      <w:color w:val="0000FF" w:themeColor="hyperlink"/>
      <w:u w:val="single"/>
    </w:rPr>
  </w:style>
  <w:style w:type="character" w:styleId="a4">
    <w:name w:val="Strong"/>
    <w:basedOn w:val="a0"/>
    <w:uiPriority w:val="22"/>
    <w:qFormat/>
    <w:rsid w:val="00B45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82799">
      <w:bodyDiv w:val="1"/>
      <w:marLeft w:val="0"/>
      <w:marRight w:val="0"/>
      <w:marTop w:val="0"/>
      <w:marBottom w:val="0"/>
      <w:divBdr>
        <w:top w:val="none" w:sz="0" w:space="0" w:color="auto"/>
        <w:left w:val="none" w:sz="0" w:space="0" w:color="auto"/>
        <w:bottom w:val="none" w:sz="0" w:space="0" w:color="auto"/>
        <w:right w:val="none" w:sz="0" w:space="0" w:color="auto"/>
      </w:divBdr>
    </w:div>
    <w:div w:id="167464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10</Pages>
  <Words>2257</Words>
  <Characters>12868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2020-11-09T09:03:00Z</dcterms:created>
  <dcterms:modified xsi:type="dcterms:W3CDTF">2020-11-27T13:49:00Z</dcterms:modified>
</cp:coreProperties>
</file>