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766437" w:rsidP="00E879AA">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tc>
              <w:tcPr>
                <w:tcW w:w="0" w:type="auto"/>
                <w:vAlign w:val="bottom"/>
              </w:tcPr>
              <w:p w:rsidR="00E879AA" w:rsidRDefault="00766437" w:rsidP="00E879AA">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lang w:eastAsia="fr-CH"/>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4595F40"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8" o:title="" recolor="t" rotate="t" type="frame"/>
                    <v:imagedata recolortarget="#333 [641]"/>
                    <w10:wrap anchorx="page" anchory="page"/>
                  </v:rect>
                </w:pict>
              </mc:Fallback>
            </mc:AlternateContent>
          </w:r>
          <w:r>
            <w:rPr>
              <w:noProof/>
              <w:lang w:eastAsia="fr-CH"/>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F26EC9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766437" w:rsidRDefault="00766437">
                              <w:pPr>
                                <w:pStyle w:val="Sous-titre"/>
                                <w:spacing w:after="0" w:line="240" w:lineRule="auto"/>
                              </w:pPr>
                              <w:r>
                                <w:rPr>
                                  <w:lang w:val="fr-FR"/>
                                </w:rPr>
                                <w:t>09/06/2105</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45F10977"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346627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3" w:history="1">
            <w:r w:rsidR="003C6506" w:rsidRPr="001A7265">
              <w:rPr>
                <w:rStyle w:val="Lienhypertexte"/>
                <w:noProof/>
              </w:rPr>
              <w:t>Analyse</w:t>
            </w:r>
            <w:r w:rsidR="003C6506">
              <w:rPr>
                <w:noProof/>
                <w:webHidden/>
              </w:rPr>
              <w:tab/>
            </w:r>
            <w:r w:rsidR="003C6506">
              <w:rPr>
                <w:noProof/>
                <w:webHidden/>
              </w:rPr>
              <w:fldChar w:fldCharType="begin"/>
            </w:r>
            <w:r w:rsidR="003C6506">
              <w:rPr>
                <w:noProof/>
                <w:webHidden/>
              </w:rPr>
              <w:instrText xml:space="preserve"> PAGEREF _Toc421612613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4" w:history="1">
            <w:r w:rsidR="003C6506" w:rsidRPr="001A7265">
              <w:rPr>
                <w:rStyle w:val="Lienhypertexte"/>
                <w:noProof/>
              </w:rPr>
              <w:t>Règles du jeu</w:t>
            </w:r>
            <w:r w:rsidR="003C6506">
              <w:rPr>
                <w:noProof/>
                <w:webHidden/>
              </w:rPr>
              <w:tab/>
            </w:r>
            <w:r w:rsidR="003C6506">
              <w:rPr>
                <w:noProof/>
                <w:webHidden/>
              </w:rPr>
              <w:fldChar w:fldCharType="begin"/>
            </w:r>
            <w:r w:rsidR="003C6506">
              <w:rPr>
                <w:noProof/>
                <w:webHidden/>
              </w:rPr>
              <w:instrText xml:space="preserve"> PAGEREF _Toc421612614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5" w:history="1">
            <w:r w:rsidR="003C6506" w:rsidRPr="001A7265">
              <w:rPr>
                <w:rStyle w:val="Lienhypertexte"/>
                <w:noProof/>
              </w:rPr>
              <w:t>Diagramme d’activité général</w:t>
            </w:r>
            <w:r w:rsidR="003C6506">
              <w:rPr>
                <w:noProof/>
                <w:webHidden/>
              </w:rPr>
              <w:tab/>
            </w:r>
            <w:r w:rsidR="003C6506">
              <w:rPr>
                <w:noProof/>
                <w:webHidden/>
              </w:rPr>
              <w:fldChar w:fldCharType="begin"/>
            </w:r>
            <w:r w:rsidR="003C6506">
              <w:rPr>
                <w:noProof/>
                <w:webHidden/>
              </w:rPr>
              <w:instrText xml:space="preserve"> PAGEREF _Toc421612615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6" w:history="1">
            <w:r w:rsidR="003C6506" w:rsidRPr="001A7265">
              <w:rPr>
                <w:rStyle w:val="Lienhypertexte"/>
                <w:noProof/>
              </w:rPr>
              <w:t>Cas d’utilisation</w:t>
            </w:r>
            <w:r w:rsidR="003C6506">
              <w:rPr>
                <w:noProof/>
                <w:webHidden/>
              </w:rPr>
              <w:tab/>
            </w:r>
            <w:r w:rsidR="003C6506">
              <w:rPr>
                <w:noProof/>
                <w:webHidden/>
              </w:rPr>
              <w:fldChar w:fldCharType="begin"/>
            </w:r>
            <w:r w:rsidR="003C6506">
              <w:rPr>
                <w:noProof/>
                <w:webHidden/>
              </w:rPr>
              <w:instrText xml:space="preserve"> PAGEREF _Toc421612616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7" w:history="1">
            <w:r w:rsidR="003C6506" w:rsidRPr="001A7265">
              <w:rPr>
                <w:rStyle w:val="Lienhypertexte"/>
                <w:noProof/>
              </w:rPr>
              <w:t>Modèle de domaine</w:t>
            </w:r>
            <w:r w:rsidR="003C6506">
              <w:rPr>
                <w:noProof/>
                <w:webHidden/>
              </w:rPr>
              <w:tab/>
            </w:r>
            <w:r w:rsidR="003C6506">
              <w:rPr>
                <w:noProof/>
                <w:webHidden/>
              </w:rPr>
              <w:fldChar w:fldCharType="begin"/>
            </w:r>
            <w:r w:rsidR="003C6506">
              <w:rPr>
                <w:noProof/>
                <w:webHidden/>
              </w:rPr>
              <w:instrText xml:space="preserve"> PAGEREF _Toc421612617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18"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_Toc421612618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19" w:history="1">
            <w:r w:rsidR="003C6506" w:rsidRPr="001A7265">
              <w:rPr>
                <w:rStyle w:val="Lienhypertexte"/>
                <w:noProof/>
              </w:rPr>
              <w:t>Conception du projet</w:t>
            </w:r>
            <w:r w:rsidR="003C6506">
              <w:rPr>
                <w:noProof/>
                <w:webHidden/>
              </w:rPr>
              <w:tab/>
            </w:r>
            <w:r w:rsidR="003C6506">
              <w:rPr>
                <w:noProof/>
                <w:webHidden/>
              </w:rPr>
              <w:fldChar w:fldCharType="begin"/>
            </w:r>
            <w:r w:rsidR="003C6506">
              <w:rPr>
                <w:noProof/>
                <w:webHidden/>
              </w:rPr>
              <w:instrText xml:space="preserve"> PAGEREF _Toc421612619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0" w:history="1">
            <w:r w:rsidR="003C6506" w:rsidRPr="001A7265">
              <w:rPr>
                <w:rStyle w:val="Lienhypertexte"/>
                <w:noProof/>
              </w:rPr>
              <w:t>Protocole d’échange client-serveur</w:t>
            </w:r>
            <w:r w:rsidR="003C6506">
              <w:rPr>
                <w:noProof/>
                <w:webHidden/>
              </w:rPr>
              <w:tab/>
            </w:r>
            <w:r w:rsidR="003C6506">
              <w:rPr>
                <w:noProof/>
                <w:webHidden/>
              </w:rPr>
              <w:fldChar w:fldCharType="begin"/>
            </w:r>
            <w:r w:rsidR="003C6506">
              <w:rPr>
                <w:noProof/>
                <w:webHidden/>
              </w:rPr>
              <w:instrText xml:space="preserve"> PAGEREF _Toc421612620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1" w:history="1">
            <w:r w:rsidR="003C6506" w:rsidRPr="001A7265">
              <w:rPr>
                <w:rStyle w:val="Lienhypertexte"/>
                <w:noProof/>
              </w:rPr>
              <w:t>Diagramme de classe</w:t>
            </w:r>
            <w:r w:rsidR="003C6506">
              <w:rPr>
                <w:noProof/>
                <w:webHidden/>
              </w:rPr>
              <w:tab/>
            </w:r>
            <w:r w:rsidR="003C6506">
              <w:rPr>
                <w:noProof/>
                <w:webHidden/>
              </w:rPr>
              <w:fldChar w:fldCharType="begin"/>
            </w:r>
            <w:r w:rsidR="003C6506">
              <w:rPr>
                <w:noProof/>
                <w:webHidden/>
              </w:rPr>
              <w:instrText xml:space="preserve"> PAGEREF _Toc421612621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2"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_Toc421612622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3" w:history="1">
            <w:r w:rsidR="003C6506" w:rsidRPr="001A7265">
              <w:rPr>
                <w:rStyle w:val="Lienhypertexte"/>
                <w:noProof/>
              </w:rPr>
              <w:t>Autres…</w:t>
            </w:r>
            <w:r w:rsidR="003C6506">
              <w:rPr>
                <w:noProof/>
                <w:webHidden/>
              </w:rPr>
              <w:tab/>
            </w:r>
            <w:r w:rsidR="003C6506">
              <w:rPr>
                <w:noProof/>
                <w:webHidden/>
              </w:rPr>
              <w:fldChar w:fldCharType="begin"/>
            </w:r>
            <w:r w:rsidR="003C6506">
              <w:rPr>
                <w:noProof/>
                <w:webHidden/>
              </w:rPr>
              <w:instrText xml:space="preserve"> PAGEREF _Toc421612623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4" w:history="1">
            <w:r w:rsidR="003C6506" w:rsidRPr="001A7265">
              <w:rPr>
                <w:rStyle w:val="Lienhypertexte"/>
                <w:noProof/>
              </w:rPr>
              <w:t>Implémentation du projet</w:t>
            </w:r>
            <w:r w:rsidR="003C6506">
              <w:rPr>
                <w:noProof/>
                <w:webHidden/>
              </w:rPr>
              <w:tab/>
            </w:r>
            <w:r w:rsidR="003C6506">
              <w:rPr>
                <w:noProof/>
                <w:webHidden/>
              </w:rPr>
              <w:fldChar w:fldCharType="begin"/>
            </w:r>
            <w:r w:rsidR="003C6506">
              <w:rPr>
                <w:noProof/>
                <w:webHidden/>
              </w:rPr>
              <w:instrText xml:space="preserve"> PAGEREF _Toc421612624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5" w:history="1">
            <w:r w:rsidR="003C6506" w:rsidRPr="001A7265">
              <w:rPr>
                <w:rStyle w:val="Lienhypertexte"/>
                <w:noProof/>
              </w:rPr>
              <w:t>Technologies utilisées</w:t>
            </w:r>
            <w:r w:rsidR="003C6506">
              <w:rPr>
                <w:noProof/>
                <w:webHidden/>
              </w:rPr>
              <w:tab/>
            </w:r>
            <w:r w:rsidR="003C6506">
              <w:rPr>
                <w:noProof/>
                <w:webHidden/>
              </w:rPr>
              <w:fldChar w:fldCharType="begin"/>
            </w:r>
            <w:r w:rsidR="003C6506">
              <w:rPr>
                <w:noProof/>
                <w:webHidden/>
              </w:rPr>
              <w:instrText xml:space="preserve"> PAGEREF _Toc421612625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2"/>
            <w:tabs>
              <w:tab w:val="right" w:leader="dot" w:pos="9062"/>
            </w:tabs>
            <w:rPr>
              <w:noProof/>
            </w:rPr>
          </w:pPr>
          <w:hyperlink w:anchor="_Toc421612626" w:history="1">
            <w:r w:rsidR="003C6506" w:rsidRPr="001A7265">
              <w:rPr>
                <w:rStyle w:val="Lienhypertexte"/>
                <w:noProof/>
              </w:rPr>
              <w:t>Problèmes rencontrés et solutions apportées</w:t>
            </w:r>
            <w:r w:rsidR="003C6506">
              <w:rPr>
                <w:noProof/>
                <w:webHidden/>
              </w:rPr>
              <w:tab/>
            </w:r>
            <w:r w:rsidR="003C6506">
              <w:rPr>
                <w:noProof/>
                <w:webHidden/>
              </w:rPr>
              <w:fldChar w:fldCharType="begin"/>
            </w:r>
            <w:r w:rsidR="003C6506">
              <w:rPr>
                <w:noProof/>
                <w:webHidden/>
              </w:rPr>
              <w:instrText xml:space="preserve"> PAGEREF _Toc421612626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766437">
          <w:pPr>
            <w:pStyle w:val="TM1"/>
            <w:tabs>
              <w:tab w:val="right" w:leader="dot" w:pos="9062"/>
            </w:tabs>
            <w:rPr>
              <w:noProof/>
            </w:rPr>
          </w:pPr>
          <w:hyperlink w:anchor="_Toc421612627" w:history="1">
            <w:r w:rsidR="003C6506" w:rsidRPr="001A7265">
              <w:rPr>
                <w:rStyle w:val="Lienhypertexte"/>
                <w:noProof/>
              </w:rPr>
              <w:t>Gestion du projet</w:t>
            </w:r>
            <w:r w:rsidR="003C6506">
              <w:rPr>
                <w:noProof/>
                <w:webHidden/>
              </w:rPr>
              <w:tab/>
            </w:r>
            <w:r w:rsidR="003C6506">
              <w:rPr>
                <w:noProof/>
                <w:webHidden/>
              </w:rPr>
              <w:fldChar w:fldCharType="begin"/>
            </w:r>
            <w:r w:rsidR="003C6506">
              <w:rPr>
                <w:noProof/>
                <w:webHidden/>
              </w:rPr>
              <w:instrText xml:space="preserve"> PAGEREF _Toc421612627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8" w:history="1">
            <w:r w:rsidR="003C6506" w:rsidRPr="001A7265">
              <w:rPr>
                <w:rStyle w:val="Lienhypertexte"/>
                <w:noProof/>
              </w:rPr>
              <w:t>Rôle des participants</w:t>
            </w:r>
            <w:r w:rsidR="003C6506">
              <w:rPr>
                <w:noProof/>
                <w:webHidden/>
              </w:rPr>
              <w:tab/>
            </w:r>
            <w:r w:rsidR="003C6506">
              <w:rPr>
                <w:noProof/>
                <w:webHidden/>
              </w:rPr>
              <w:fldChar w:fldCharType="begin"/>
            </w:r>
            <w:r w:rsidR="003C6506">
              <w:rPr>
                <w:noProof/>
                <w:webHidden/>
              </w:rPr>
              <w:instrText xml:space="preserve"> PAGEREF _Toc421612628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29" w:history="1">
            <w:r w:rsidR="003C6506" w:rsidRPr="001A7265">
              <w:rPr>
                <w:rStyle w:val="Lienhypertexte"/>
                <w:noProof/>
              </w:rPr>
              <w:t>Plan d’itération initial</w:t>
            </w:r>
            <w:r w:rsidR="003C6506">
              <w:rPr>
                <w:noProof/>
                <w:webHidden/>
              </w:rPr>
              <w:tab/>
            </w:r>
            <w:r w:rsidR="003C6506">
              <w:rPr>
                <w:noProof/>
                <w:webHidden/>
              </w:rPr>
              <w:fldChar w:fldCharType="begin"/>
            </w:r>
            <w:r w:rsidR="003C6506">
              <w:rPr>
                <w:noProof/>
                <w:webHidden/>
              </w:rPr>
              <w:instrText xml:space="preserve"> PAGEREF _Toc421612629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0" w:history="1">
            <w:r w:rsidR="003C6506" w:rsidRPr="001A7265">
              <w:rPr>
                <w:rStyle w:val="Lienhypertexte"/>
                <w:noProof/>
              </w:rPr>
              <w:t>Suivi du projet</w:t>
            </w:r>
            <w:r w:rsidR="003C6506">
              <w:rPr>
                <w:noProof/>
                <w:webHidden/>
              </w:rPr>
              <w:tab/>
            </w:r>
            <w:r w:rsidR="003C6506">
              <w:rPr>
                <w:noProof/>
                <w:webHidden/>
              </w:rPr>
              <w:fldChar w:fldCharType="begin"/>
            </w:r>
            <w:r w:rsidR="003C6506">
              <w:rPr>
                <w:noProof/>
                <w:webHidden/>
              </w:rPr>
              <w:instrText xml:space="preserve"> PAGEREF _Toc421612630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1" w:history="1">
            <w:r w:rsidR="003C6506" w:rsidRPr="001A7265">
              <w:rPr>
                <w:rStyle w:val="Lienhypertexte"/>
                <w:noProof/>
              </w:rPr>
              <w:t>Stratégie de tests</w:t>
            </w:r>
            <w:r w:rsidR="003C6506">
              <w:rPr>
                <w:noProof/>
                <w:webHidden/>
              </w:rPr>
              <w:tab/>
            </w:r>
            <w:r w:rsidR="003C6506">
              <w:rPr>
                <w:noProof/>
                <w:webHidden/>
              </w:rPr>
              <w:fldChar w:fldCharType="begin"/>
            </w:r>
            <w:r w:rsidR="003C6506">
              <w:rPr>
                <w:noProof/>
                <w:webHidden/>
              </w:rPr>
              <w:instrText xml:space="preserve"> PAGEREF _Toc421612631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2" w:history="1">
            <w:r w:rsidR="003C6506" w:rsidRPr="001A7265">
              <w:rPr>
                <w:rStyle w:val="Lienhypertexte"/>
                <w:noProof/>
              </w:rPr>
              <w:t>Stratégie d’intégration du code</w:t>
            </w:r>
            <w:r w:rsidR="003C6506">
              <w:rPr>
                <w:noProof/>
                <w:webHidden/>
              </w:rPr>
              <w:tab/>
            </w:r>
            <w:r w:rsidR="003C6506">
              <w:rPr>
                <w:noProof/>
                <w:webHidden/>
              </w:rPr>
              <w:fldChar w:fldCharType="begin"/>
            </w:r>
            <w:r w:rsidR="003C6506">
              <w:rPr>
                <w:noProof/>
                <w:webHidden/>
              </w:rPr>
              <w:instrText xml:space="preserve"> PAGEREF _Toc421612632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3" w:history="1">
            <w:r w:rsidR="003C6506" w:rsidRPr="001A7265">
              <w:rPr>
                <w:rStyle w:val="Lienhypertexte"/>
                <w:noProof/>
              </w:rPr>
              <w:t>Etat des lieux</w:t>
            </w:r>
            <w:r w:rsidR="003C6506">
              <w:rPr>
                <w:noProof/>
                <w:webHidden/>
              </w:rPr>
              <w:tab/>
            </w:r>
            <w:r w:rsidR="003C6506">
              <w:rPr>
                <w:noProof/>
                <w:webHidden/>
              </w:rPr>
              <w:fldChar w:fldCharType="begin"/>
            </w:r>
            <w:r w:rsidR="003C6506">
              <w:rPr>
                <w:noProof/>
                <w:webHidden/>
              </w:rPr>
              <w:instrText xml:space="preserve"> PAGEREF _Toc421612633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4" w:history="1">
            <w:r w:rsidR="003C6506" w:rsidRPr="001A7265">
              <w:rPr>
                <w:rStyle w:val="Lienhypertexte"/>
                <w:noProof/>
              </w:rPr>
              <w:t>Qu’est-ce qui fonctionne ?</w:t>
            </w:r>
            <w:r w:rsidR="003C6506">
              <w:rPr>
                <w:noProof/>
                <w:webHidden/>
              </w:rPr>
              <w:tab/>
            </w:r>
            <w:r w:rsidR="003C6506">
              <w:rPr>
                <w:noProof/>
                <w:webHidden/>
              </w:rPr>
              <w:fldChar w:fldCharType="begin"/>
            </w:r>
            <w:r w:rsidR="003C6506">
              <w:rPr>
                <w:noProof/>
                <w:webHidden/>
              </w:rPr>
              <w:instrText xml:space="preserve"> PAGEREF _Toc421612634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5" w:history="1">
            <w:r w:rsidR="003C6506" w:rsidRPr="001A7265">
              <w:rPr>
                <w:rStyle w:val="Lienhypertexte"/>
                <w:noProof/>
              </w:rPr>
              <w:t>Qu’est-ce qu’il reste à développer ?</w:t>
            </w:r>
            <w:r w:rsidR="003C6506">
              <w:rPr>
                <w:noProof/>
                <w:webHidden/>
              </w:rPr>
              <w:tab/>
            </w:r>
            <w:r w:rsidR="003C6506">
              <w:rPr>
                <w:noProof/>
                <w:webHidden/>
              </w:rPr>
              <w:fldChar w:fldCharType="begin"/>
            </w:r>
            <w:r w:rsidR="003C6506">
              <w:rPr>
                <w:noProof/>
                <w:webHidden/>
              </w:rPr>
              <w:instrText xml:space="preserve"> PAGEREF _Toc421612635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6" w:history="1">
            <w:r w:rsidR="003C6506" w:rsidRPr="001A7265">
              <w:rPr>
                <w:rStyle w:val="Lienhypertexte"/>
                <w:noProof/>
              </w:rPr>
              <w:t>Auto-critique</w:t>
            </w:r>
            <w:r w:rsidR="003C6506">
              <w:rPr>
                <w:noProof/>
                <w:webHidden/>
              </w:rPr>
              <w:tab/>
            </w:r>
            <w:r w:rsidR="003C6506">
              <w:rPr>
                <w:noProof/>
                <w:webHidden/>
              </w:rPr>
              <w:fldChar w:fldCharType="begin"/>
            </w:r>
            <w:r w:rsidR="003C6506">
              <w:rPr>
                <w:noProof/>
                <w:webHidden/>
              </w:rPr>
              <w:instrText xml:space="preserve"> PAGEREF _Toc421612636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2"/>
            <w:tabs>
              <w:tab w:val="right" w:leader="dot" w:pos="9062"/>
            </w:tabs>
            <w:rPr>
              <w:noProof/>
            </w:rPr>
          </w:pPr>
          <w:hyperlink w:anchor="_Toc421612637" w:history="1">
            <w:r w:rsidR="003C6506" w:rsidRPr="001A7265">
              <w:rPr>
                <w:rStyle w:val="Lienhypertexte"/>
                <w:noProof/>
              </w:rPr>
              <w:t>Amélioration</w:t>
            </w:r>
            <w:r w:rsidR="003C6506">
              <w:rPr>
                <w:noProof/>
                <w:webHidden/>
              </w:rPr>
              <w:tab/>
            </w:r>
            <w:r w:rsidR="003C6506">
              <w:rPr>
                <w:noProof/>
                <w:webHidden/>
              </w:rPr>
              <w:fldChar w:fldCharType="begin"/>
            </w:r>
            <w:r w:rsidR="003C6506">
              <w:rPr>
                <w:noProof/>
                <w:webHidden/>
              </w:rPr>
              <w:instrText xml:space="preserve"> PAGEREF _Toc421612637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766437">
          <w:pPr>
            <w:pStyle w:val="TM1"/>
            <w:tabs>
              <w:tab w:val="right" w:leader="dot" w:pos="9062"/>
            </w:tabs>
            <w:rPr>
              <w:noProof/>
            </w:rPr>
          </w:pPr>
          <w:hyperlink w:anchor="_Toc421612638" w:history="1">
            <w:r w:rsidR="003C6506" w:rsidRPr="001A7265">
              <w:rPr>
                <w:rStyle w:val="Lienhypertexte"/>
                <w:noProof/>
              </w:rPr>
              <w:t>Conclusion</w:t>
            </w:r>
            <w:r w:rsidR="003C6506">
              <w:rPr>
                <w:noProof/>
                <w:webHidden/>
              </w:rPr>
              <w:tab/>
            </w:r>
            <w:r w:rsidR="003C6506">
              <w:rPr>
                <w:noProof/>
                <w:webHidden/>
              </w:rPr>
              <w:fldChar w:fldCharType="begin"/>
            </w:r>
            <w:r w:rsidR="003C6506">
              <w:rPr>
                <w:noProof/>
                <w:webHidden/>
              </w:rPr>
              <w:instrText xml:space="preserve"> PAGEREF _Toc421612638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Chaque mini-jeu est basé sur le protocole suivant : au début du jeu, le serveur envoie les données nécessaires (paramètres de la partie : la difficulté et un seed)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r>
        <w:t>LetterHero</w:t>
      </w:r>
      <w:bookmarkEnd w:id="5"/>
    </w:p>
    <w:p w:rsidR="001E5980" w:rsidRDefault="001E5980" w:rsidP="00AF525F">
      <w:pPr>
        <w:spacing w:after="120"/>
      </w:pPr>
      <w:r>
        <w:t xml:space="preserve">Ce mini-jeu est une adaptation de « GuitarHero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r>
        <w:lastRenderedPageBreak/>
        <w:t>Slurpeur</w:t>
      </w:r>
    </w:p>
    <w:p w:rsidR="00413A4C" w:rsidRPr="00413A4C" w:rsidRDefault="00593177" w:rsidP="00413A4C">
      <w:r w:rsidRPr="00593177">
        <w:t>Slurpeur est un mini-jeu dont le but est de cliquer le maximum de fois possibles sur la petite bête se déplaçant aléatoirement pendant le temps à disposition.</w:t>
      </w:r>
      <w:r>
        <w:t xml:space="preserve"> Lorsque le joueur arrive à cliquer sur le personnage mobile il gagne 10 points. S’il clique à côté, il en perd 5.</w:t>
      </w:r>
      <w:bookmarkStart w:id="7" w:name="_GoBack"/>
      <w:bookmarkEnd w:id="7"/>
      <w:r>
        <w:tab/>
      </w:r>
    </w:p>
    <w:p w:rsidR="002D3D19" w:rsidRDefault="002D3D19" w:rsidP="002D3D19">
      <w:pPr>
        <w:pStyle w:val="Titre2"/>
      </w:pPr>
      <w:r>
        <w:lastRenderedPageBreak/>
        <w:t>Diagramme d’activité général</w:t>
      </w:r>
      <w:bookmarkEnd w:id="6"/>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7668035"/>
                    </a:xfrm>
                    <a:prstGeom prst="rect">
                      <a:avLst/>
                    </a:prstGeom>
                  </pic:spPr>
                </pic:pic>
              </a:graphicData>
            </a:graphic>
          </wp:inline>
        </w:drawing>
      </w:r>
    </w:p>
    <w:p w:rsidR="00D10DF3" w:rsidRDefault="00D10DF3" w:rsidP="002D3D19">
      <w:r>
        <w:t>Joint en annexe.</w:t>
      </w:r>
    </w:p>
    <w:p w:rsidR="002D3D19" w:rsidRDefault="002D3D19" w:rsidP="002D3D19">
      <w:pPr>
        <w:pStyle w:val="Titre2"/>
      </w:pPr>
      <w:bookmarkStart w:id="8" w:name="_Toc421612616"/>
      <w:r>
        <w:lastRenderedPageBreak/>
        <w:t>Cas d’utilisation</w:t>
      </w:r>
      <w:bookmarkEnd w:id="8"/>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9" w:name="_Toc418690226"/>
      <w:r>
        <w:lastRenderedPageBreak/>
        <w:t>Débuter une partie</w:t>
      </w:r>
      <w:bookmarkEnd w:id="9"/>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10" w:name="_Toc418690227"/>
      <w:r>
        <w:t>Rejoindre</w:t>
      </w:r>
      <w:bookmarkEnd w:id="10"/>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1" w:name="_Toc418690228"/>
      <w:r>
        <w:t>Créer</w:t>
      </w:r>
      <w:bookmarkEnd w:id="11"/>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2" w:name="_Toc418690229"/>
      <w:r>
        <w:t>Jouer un tour</w:t>
      </w:r>
      <w:bookmarkEnd w:id="12"/>
    </w:p>
    <w:p w:rsidR="00796A4E" w:rsidRDefault="00796A4E" w:rsidP="00796A4E">
      <w:r>
        <w:t>Chaque joueur tire le dé et est automatiquement déplacé.</w:t>
      </w:r>
    </w:p>
    <w:p w:rsidR="00796A4E" w:rsidRDefault="00796A4E" w:rsidP="00796A4E">
      <w:pPr>
        <w:pStyle w:val="Titre3"/>
      </w:pPr>
      <w:bookmarkStart w:id="13" w:name="_Toc418690230"/>
      <w:r>
        <w:t>Jouer le mini-jeu</w:t>
      </w:r>
      <w:bookmarkEnd w:id="13"/>
    </w:p>
    <w:p w:rsidR="00796A4E" w:rsidRDefault="000A6697" w:rsidP="00796A4E">
      <w:r>
        <w:t>Chaque joueur joue, pendant 30</w:t>
      </w:r>
      <w:r w:rsidR="00796A4E">
        <w:t xml:space="preserve"> </w:t>
      </w:r>
      <w:r>
        <w:t>secondes</w:t>
      </w:r>
      <w:r w:rsidR="00796A4E">
        <w:t xml:space="preserve">, localement au jeu </w:t>
      </w:r>
      <w:r w:rsidR="00796A4E">
        <w:rPr>
          <w:b/>
        </w:rPr>
        <w:t xml:space="preserve">(LetterHero, Challenger, </w:t>
      </w:r>
      <w:r w:rsidR="004F68A5">
        <w:rPr>
          <w:b/>
        </w:rPr>
        <w:t>Slurpeur</w:t>
      </w:r>
      <w:r w:rsidR="00796A4E">
        <w:rPr>
          <w:b/>
        </w:rPr>
        <w:t>)</w:t>
      </w:r>
      <w:r w:rsidR="00796A4E">
        <w:t xml:space="preserve"> choisi par un joueur.</w:t>
      </w:r>
    </w:p>
    <w:p w:rsidR="00796A4E" w:rsidRPr="00D35486" w:rsidRDefault="00796A4E" w:rsidP="00796A4E">
      <w:pPr>
        <w:pStyle w:val="Titre4"/>
      </w:pPr>
      <w:bookmarkStart w:id="14" w:name="_Toc418690231"/>
      <w:r w:rsidRPr="00D35486">
        <w:t xml:space="preserve">LetterHero, Challenger, </w:t>
      </w:r>
      <w:bookmarkEnd w:id="14"/>
      <w:r w:rsidR="004F68A5">
        <w:t>Slurpeur</w:t>
      </w:r>
    </w:p>
    <w:p w:rsidR="00796A4E" w:rsidRDefault="00C84CF3" w:rsidP="00796A4E">
      <w:r>
        <w:t>Mini-jeux</w:t>
      </w:r>
      <w:r w:rsidR="00796A4E">
        <w:t xml:space="preserve"> proposé</w:t>
      </w:r>
      <w:r>
        <w:t>s</w:t>
      </w:r>
      <w:r w:rsidR="00796A4E">
        <w:t>.</w:t>
      </w:r>
    </w:p>
    <w:p w:rsidR="00796A4E" w:rsidRDefault="00796A4E" w:rsidP="00796A4E">
      <w:pPr>
        <w:pStyle w:val="Titre3"/>
      </w:pPr>
      <w:bookmarkStart w:id="15" w:name="_Toc418690232"/>
      <w:r>
        <w:t>Envoyer les scores</w:t>
      </w:r>
      <w:bookmarkEnd w:id="15"/>
    </w:p>
    <w:p w:rsidR="00796A4E" w:rsidRDefault="00796A4E" w:rsidP="00796A4E">
      <w:r>
        <w:t>Lorsqu’un utilisateur termine un mini-jeu le score qu’il a effectué est transmis au serveur.</w:t>
      </w:r>
    </w:p>
    <w:p w:rsidR="00796A4E" w:rsidRDefault="00796A4E" w:rsidP="00796A4E">
      <w:pPr>
        <w:pStyle w:val="Titre3"/>
      </w:pPr>
      <w:bookmarkStart w:id="16" w:name="_Toc418690233"/>
      <w:r>
        <w:t>Déclarer le vainqueur du mini-jeu</w:t>
      </w:r>
      <w:bookmarkEnd w:id="16"/>
    </w:p>
    <w:p w:rsidR="00796A4E" w:rsidRDefault="00796A4E" w:rsidP="00796A4E">
      <w:r>
        <w:t xml:space="preserve">Le serveur détermine le vainqueur par rapport aux scores qu’il a reçu. </w:t>
      </w:r>
    </w:p>
    <w:p w:rsidR="00796A4E" w:rsidRDefault="00796A4E" w:rsidP="00796A4E">
      <w:pPr>
        <w:pStyle w:val="Titre3"/>
      </w:pPr>
      <w:bookmarkStart w:id="17" w:name="_Toc418690234"/>
      <w:r>
        <w:t>Déclarer le vainqueur de la partie</w:t>
      </w:r>
      <w:bookmarkEnd w:id="17"/>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8" w:name="_Toc421612617"/>
      <w:r>
        <w:lastRenderedPageBreak/>
        <w:t>Modèle de domaine</w:t>
      </w:r>
      <w:bookmarkEnd w:id="18"/>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9" w:name="_Toc421612618"/>
      <w:r>
        <w:t>Base de données</w:t>
      </w:r>
      <w:bookmarkEnd w:id="19"/>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20" w:name="_Toc421612619"/>
      <w:r>
        <w:lastRenderedPageBreak/>
        <w:t>Conception du projet</w:t>
      </w:r>
      <w:bookmarkEnd w:id="20"/>
    </w:p>
    <w:p w:rsidR="002D3D19" w:rsidRDefault="002D3D19" w:rsidP="002D3D19">
      <w:pPr>
        <w:pStyle w:val="Titre2"/>
      </w:pPr>
      <w:bookmarkStart w:id="21" w:name="_Toc421612620"/>
      <w:r>
        <w:t>Protocole d’échange client-serveur</w:t>
      </w:r>
      <w:bookmarkEnd w:id="21"/>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ip et port du serveur – (client &lt;-&gt; serveur) : TCP</w:t>
      </w:r>
    </w:p>
    <w:p w:rsidR="00F47072" w:rsidRDefault="00F47072" w:rsidP="00F47072">
      <w:pPr>
        <w:pStyle w:val="Listepuces"/>
      </w:pPr>
      <w:r>
        <w:t>Le client peut s’identifier (pseudo/mdp) – (client -&gt; serveur)</w:t>
      </w:r>
    </w:p>
    <w:p w:rsidR="00F47072" w:rsidRDefault="00F47072" w:rsidP="00F47072">
      <w:pPr>
        <w:pStyle w:val="Listepuces"/>
      </w:pPr>
      <w:r>
        <w:t>Le client peut créer un compte (pseudo/mdp)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Attendre validation des joueurs (avec timer)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Attendre choix du joueur concernant le mini-jeu à lancer (avec timer) – (client -&gt; serveur)</w:t>
      </w:r>
    </w:p>
    <w:p w:rsidR="00F47072" w:rsidRDefault="00F47072" w:rsidP="00F47072">
      <w:pPr>
        <w:pStyle w:val="Listepuces"/>
      </w:pPr>
      <w:r>
        <w:t>Informer les joueurs du mini-jeu choisi ainsi que le seed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2" w:name="_Toc421612621"/>
      <w:r>
        <w:lastRenderedPageBreak/>
        <w:t>Diagramme de classe</w:t>
      </w:r>
      <w:bookmarkEnd w:id="22"/>
    </w:p>
    <w:p w:rsidR="00243AF6" w:rsidRDefault="00243AF6" w:rsidP="00243AF6">
      <w:pPr>
        <w:pStyle w:val="Titre3"/>
      </w:pPr>
      <w:r>
        <w:t>Client</w:t>
      </w:r>
    </w:p>
    <w:p w:rsidR="00766437" w:rsidRDefault="00766437" w:rsidP="00243AF6">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55pt;height:651.45pt">
            <v:imagedata r:id="rId14" o:title="client"/>
          </v:shape>
        </w:pict>
      </w:r>
    </w:p>
    <w:p w:rsidR="00766437" w:rsidRDefault="00766437" w:rsidP="00766437">
      <w:pPr>
        <w:spacing w:after="0"/>
      </w:pPr>
      <w:r>
        <w:lastRenderedPageBreak/>
        <w:t>Le client est divisé en 6 packages :</w:t>
      </w:r>
    </w:p>
    <w:p w:rsidR="00766437" w:rsidRDefault="00766437" w:rsidP="00766437">
      <w:pPr>
        <w:pStyle w:val="Paragraphedeliste"/>
        <w:numPr>
          <w:ilvl w:val="0"/>
          <w:numId w:val="12"/>
        </w:numPr>
        <w:spacing w:after="0"/>
      </w:pPr>
      <w:r w:rsidRPr="00766437">
        <w:rPr>
          <w:b/>
        </w:rPr>
        <w:t>application</w:t>
      </w:r>
      <w:r>
        <w:t xml:space="preserve">, contient les classes permettant le fonctionnement de base du serveur. Une classe centrale </w:t>
      </w:r>
      <w:r>
        <w:rPr>
          <w:i/>
        </w:rPr>
        <w:t>App</w:t>
      </w:r>
      <w:r>
        <w:t xml:space="preserve"> permet de transmettre les informations à tous les composants. Une classe </w:t>
      </w:r>
      <w:r>
        <w:rPr>
          <w:i/>
        </w:rPr>
        <w:t>Game</w:t>
      </w:r>
      <w:r>
        <w:t xml:space="preserve"> représente une partie en cours. Cette classe contient toutes les informations propres à la partie.</w:t>
      </w:r>
    </w:p>
    <w:p w:rsidR="00766437" w:rsidRDefault="00766437" w:rsidP="00766437">
      <w:pPr>
        <w:pStyle w:val="Paragraphedeliste"/>
        <w:numPr>
          <w:ilvl w:val="0"/>
          <w:numId w:val="12"/>
        </w:numPr>
        <w:spacing w:after="0"/>
      </w:pPr>
      <w:r w:rsidRPr="00766437">
        <w:rPr>
          <w:b/>
        </w:rPr>
        <w:t>communication</w:t>
      </w:r>
      <w:r>
        <w:t xml:space="preserve">, contient toutes les classes utiles à la communication vers et depuis le serveur. Elle contient notamment la description du protocol (classe </w:t>
      </w:r>
      <w:r>
        <w:rPr>
          <w:i/>
        </w:rPr>
        <w:t>Protocol</w:t>
      </w:r>
      <w:r>
        <w:t xml:space="preserve">), un gestionnaire de connexion (classe </w:t>
      </w:r>
      <w:r w:rsidRPr="00766437">
        <w:rPr>
          <w:i/>
        </w:rPr>
        <w:t>Connection</w:t>
      </w:r>
      <w:r>
        <w:t>) qui rassemble tous les mécanismes de connexion vers le serveur, et des classes utilitaires permettant d’interpréter (</w:t>
      </w:r>
      <w:r>
        <w:rPr>
          <w:i/>
        </w:rPr>
        <w:t xml:space="preserve">MessageReader), </w:t>
      </w:r>
      <w:r>
        <w:t>d’encoder (</w:t>
      </w:r>
      <w:r>
        <w:rPr>
          <w:i/>
        </w:rPr>
        <w:t>MessageHandler)</w:t>
      </w:r>
      <w:r>
        <w:t xml:space="preserve"> et des messages pour le serveur. Une classe utilitaire </w:t>
      </w:r>
      <w:r>
        <w:rPr>
          <w:i/>
        </w:rPr>
        <w:t>JsonObjectMapper</w:t>
      </w:r>
      <w:r>
        <w:t xml:space="preserve"> aide ces dernières classes dans leur travail.</w:t>
      </w:r>
    </w:p>
    <w:p w:rsidR="00766437" w:rsidRDefault="00766437" w:rsidP="00766437">
      <w:pPr>
        <w:pStyle w:val="Paragraphedeliste"/>
        <w:numPr>
          <w:ilvl w:val="0"/>
          <w:numId w:val="12"/>
        </w:numPr>
        <w:spacing w:after="0"/>
      </w:pPr>
      <w:r w:rsidRPr="00766437">
        <w:rPr>
          <w:b/>
        </w:rPr>
        <w:t>gui</w:t>
      </w:r>
      <w:r>
        <w:t xml:space="preserve">, contient toutes les vues de l’application. </w:t>
      </w:r>
      <w:r w:rsidR="00A813D7">
        <w:t xml:space="preserve">Elle s’interface souvent sur la classe </w:t>
      </w:r>
      <w:r w:rsidR="00A813D7">
        <w:rPr>
          <w:i/>
        </w:rPr>
        <w:t>App</w:t>
      </w:r>
      <w:r w:rsidR="00A813D7">
        <w:t>, qui sert de modèle et de contrôleur.</w:t>
      </w:r>
    </w:p>
    <w:p w:rsidR="00766437" w:rsidRDefault="00766437" w:rsidP="00766437">
      <w:pPr>
        <w:pStyle w:val="Paragraphedeliste"/>
        <w:numPr>
          <w:ilvl w:val="0"/>
          <w:numId w:val="12"/>
        </w:numPr>
        <w:spacing w:after="0"/>
      </w:pPr>
      <w:r w:rsidRPr="00A813D7">
        <w:rPr>
          <w:b/>
        </w:rPr>
        <w:t>main</w:t>
      </w:r>
      <w:r>
        <w:t>,</w:t>
      </w:r>
      <w:r w:rsidR="00A813D7">
        <w:t xml:space="preserve"> contient simplement </w:t>
      </w:r>
      <w:r w:rsidR="00A813D7">
        <w:rPr>
          <w:i/>
        </w:rPr>
        <w:t>main</w:t>
      </w:r>
      <w:r w:rsidR="00A813D7">
        <w:t xml:space="preserve"> qui lance l’application (n’est pas représenté sur le diagramme)</w:t>
      </w:r>
    </w:p>
    <w:p w:rsidR="00A813D7" w:rsidRDefault="00766437" w:rsidP="00A813D7">
      <w:pPr>
        <w:pStyle w:val="Paragraphedeliste"/>
        <w:numPr>
          <w:ilvl w:val="0"/>
          <w:numId w:val="12"/>
        </w:numPr>
        <w:spacing w:after="0"/>
      </w:pPr>
      <w:r w:rsidRPr="00A813D7">
        <w:rPr>
          <w:b/>
        </w:rPr>
        <w:t>messages</w:t>
      </w:r>
      <w:r>
        <w:t>,</w:t>
      </w:r>
      <w:r w:rsidR="00A813D7">
        <w:t xml:space="preserve"> contient la description sous forme de classe de tous les types de messages qui peuvent transiter sur le réseau, afin de les décoder / encoder en JSON.</w:t>
      </w:r>
    </w:p>
    <w:p w:rsidR="00766437" w:rsidRDefault="00766437" w:rsidP="00A813D7">
      <w:pPr>
        <w:pStyle w:val="Paragraphedeliste"/>
        <w:numPr>
          <w:ilvl w:val="0"/>
          <w:numId w:val="12"/>
        </w:numPr>
        <w:spacing w:after="0"/>
      </w:pPr>
      <w:r w:rsidRPr="00A813D7">
        <w:rPr>
          <w:b/>
        </w:rPr>
        <w:t>miniJeux</w:t>
      </w:r>
      <w:r>
        <w:t>,</w:t>
      </w:r>
      <w:r w:rsidR="00A813D7">
        <w:t xml:space="preserve"> contient toutes les implémentations des mini-jeux. Ils dérivent </w:t>
      </w:r>
      <w:r>
        <w:t xml:space="preserve"> </w:t>
      </w:r>
      <w:r w:rsidR="00A813D7">
        <w:t xml:space="preserve">chacun d’une classe abstraite proposant les méthodes </w:t>
      </w:r>
      <w:r w:rsidR="00A813D7">
        <w:rPr>
          <w:i/>
        </w:rPr>
        <w:t xml:space="preserve">start(…) </w:t>
      </w:r>
      <w:r w:rsidR="00A813D7">
        <w:t xml:space="preserve"> et </w:t>
      </w:r>
      <w:r w:rsidR="00A813D7">
        <w:rPr>
          <w:i/>
        </w:rPr>
        <w:t>finish(…)</w:t>
      </w:r>
      <w:r w:rsidR="00A813D7">
        <w:t xml:space="preserve"> de base.</w:t>
      </w:r>
    </w:p>
    <w:p w:rsidR="00766437" w:rsidRPr="00A813D7" w:rsidRDefault="00A813D7" w:rsidP="00766437">
      <w:pPr>
        <w:pStyle w:val="Paragraphedeliste"/>
        <w:numPr>
          <w:ilvl w:val="0"/>
          <w:numId w:val="12"/>
        </w:numPr>
        <w:spacing w:after="0"/>
        <w:rPr>
          <w:b/>
        </w:rPr>
      </w:pPr>
      <w:r w:rsidRPr="00A813D7">
        <w:rPr>
          <w:b/>
        </w:rPr>
        <w:t>S</w:t>
      </w:r>
      <w:r w:rsidR="00766437" w:rsidRPr="00A813D7">
        <w:rPr>
          <w:b/>
        </w:rPr>
        <w:t>ettings</w:t>
      </w:r>
      <w:r>
        <w:rPr>
          <w:b/>
        </w:rPr>
        <w:t xml:space="preserve">, </w:t>
      </w:r>
      <w:r>
        <w:t>contient les paramètres généraux du client</w:t>
      </w:r>
      <w:r w:rsidR="001D62FF">
        <w:t>.</w:t>
      </w:r>
      <w:r w:rsidR="00766437" w:rsidRPr="00A813D7">
        <w:rPr>
          <w:b/>
        </w:rPr>
        <w:t xml:space="preserve"> </w:t>
      </w:r>
    </w:p>
    <w:p w:rsidR="00243AF6" w:rsidRDefault="00243AF6" w:rsidP="00243AF6">
      <w:pPr>
        <w:pStyle w:val="Titre3"/>
      </w:pPr>
      <w:r>
        <w:t>Serveur</w:t>
      </w:r>
    </w:p>
    <w:p w:rsidR="00766437" w:rsidRPr="00766437" w:rsidRDefault="00766437" w:rsidP="00766437">
      <w:r w:rsidRPr="00766437">
        <w:rPr>
          <w:noProof/>
          <w:lang w:eastAsia="fr-CH"/>
        </w:rPr>
        <w:drawing>
          <wp:inline distT="0" distB="0" distL="0" distR="0">
            <wp:extent cx="5760720" cy="4079249"/>
            <wp:effectExtent l="0" t="0" r="0" b="0"/>
            <wp:docPr id="2" name="Image 2" descr="H:\HEIG-VD\GEN\git-project\v13\GENial\diagrams\classe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EIG-VD\GEN\git-project\v13\GENial\diagrams\classes\serv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79249"/>
                    </a:xfrm>
                    <a:prstGeom prst="rect">
                      <a:avLst/>
                    </a:prstGeom>
                    <a:noFill/>
                    <a:ln>
                      <a:noFill/>
                    </a:ln>
                  </pic:spPr>
                </pic:pic>
              </a:graphicData>
            </a:graphic>
          </wp:inline>
        </w:drawing>
      </w:r>
    </w:p>
    <w:p w:rsidR="002D3D19" w:rsidRDefault="00EB7A8F" w:rsidP="002D3D19">
      <w:r>
        <w:t xml:space="preserve">Le serveur est divisé en </w:t>
      </w:r>
    </w:p>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3" w:name="_Toc421612624"/>
      <w:r>
        <w:lastRenderedPageBreak/>
        <w:t>Implémentation du projet</w:t>
      </w:r>
      <w:bookmarkEnd w:id="23"/>
    </w:p>
    <w:p w:rsidR="002D3D19" w:rsidRDefault="002D3D19" w:rsidP="002D3D19">
      <w:pPr>
        <w:pStyle w:val="Titre2"/>
      </w:pPr>
      <w:bookmarkStart w:id="24" w:name="_Toc421612625"/>
      <w:r>
        <w:t>Technologies utilisées</w:t>
      </w:r>
      <w:bookmarkEnd w:id="24"/>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La synchronisation du code a été effectuée avec GitHub (voir « Gestion de projet &gt; Stratégie d’intégration du code »).</w:t>
      </w:r>
    </w:p>
    <w:p w:rsidR="006F58A9" w:rsidRDefault="006F58A9" w:rsidP="002D3D19"/>
    <w:p w:rsidR="002D3D19" w:rsidRDefault="002D3D19" w:rsidP="002D3D19">
      <w:pPr>
        <w:pStyle w:val="Titre2"/>
      </w:pPr>
      <w:bookmarkStart w:id="25" w:name="_Toc421612626"/>
      <w:r>
        <w:t>Problèmes rencontrés et solutions apportées</w:t>
      </w:r>
      <w:bookmarkEnd w:id="25"/>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L’intégration des mini-jeux au client était quelque peu délicate…</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Certains fichiers ce sont effacés sur GitHub, nous ne savons toujours pas pourquoi à ce jour. Il a donc fallu rattraper le retard engendré par ce problème.</w:t>
      </w:r>
    </w:p>
    <w:p w:rsidR="002D3D19" w:rsidRDefault="002D3D19" w:rsidP="002D3D19">
      <w:pPr>
        <w:pStyle w:val="Titre1"/>
      </w:pPr>
      <w:bookmarkStart w:id="26" w:name="_Toc421612627"/>
      <w:r>
        <w:t>Gestion du projet</w:t>
      </w:r>
      <w:bookmarkEnd w:id="26"/>
    </w:p>
    <w:p w:rsidR="002D3D19" w:rsidRDefault="002D3D19" w:rsidP="002D3D19">
      <w:pPr>
        <w:pStyle w:val="Titre2"/>
      </w:pPr>
      <w:bookmarkStart w:id="27" w:name="_Toc421612628"/>
      <w:r>
        <w:t>Rôle des participants</w:t>
      </w:r>
      <w:bookmarkEnd w:id="27"/>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8" w:name="_Toc421612629"/>
      <w:r>
        <w:t xml:space="preserve">Plan d’itération </w:t>
      </w:r>
      <w:bookmarkStart w:id="29" w:name="_Toc421612630"/>
      <w:bookmarkEnd w:id="28"/>
      <w:r w:rsidR="00305054">
        <w:t xml:space="preserve">/ </w:t>
      </w:r>
      <w:r>
        <w:t>Suivi du projet</w:t>
      </w:r>
      <w:bookmarkEnd w:id="29"/>
    </w:p>
    <w:p w:rsidR="00305054" w:rsidRDefault="00305054" w:rsidP="00305054">
      <w:pPr>
        <w:pStyle w:val="Titre2"/>
      </w:pPr>
      <w:bookmarkStart w:id="30" w:name="_Toc418690239"/>
      <w:r>
        <w:t>Itération 1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 Pong.</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 LetterHero.</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 Pac-Man.</w:t>
      </w:r>
    </w:p>
    <w:p w:rsidR="00305054" w:rsidRPr="0020594C" w:rsidRDefault="00305054" w:rsidP="00305054"/>
    <w:p w:rsidR="00305054" w:rsidRDefault="00305054" w:rsidP="00305054">
      <w:pPr>
        <w:pStyle w:val="Titre2"/>
      </w:pPr>
      <w:bookmarkStart w:id="31" w:name="_Toc418690240"/>
      <w:r>
        <w:t>Itération 2 (déjà accomplie)</w:t>
      </w:r>
      <w:bookmarkEnd w:id="31"/>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font-ils  durant ces activités ? Ceci dans le sens où ce n’est pas logique de commencer à programmer tandis que la conception n’est pas encore terminée.</w:t>
      </w:r>
    </w:p>
    <w:p w:rsidR="00305054" w:rsidRDefault="00305054" w:rsidP="00305054">
      <w:pPr>
        <w:pStyle w:val="Titre2"/>
      </w:pPr>
      <w:bookmarkStart w:id="32" w:name="_Toc418690241"/>
      <w:r>
        <w:t>Itération 3</w:t>
      </w:r>
      <w:bookmarkEnd w:id="32"/>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Tout OK, pas de replanification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3" w:name="_Toc418690242"/>
      <w:r>
        <w:t>Itération 4</w:t>
      </w:r>
      <w:bookmarkEnd w:id="33"/>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modele de visitor.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r>
        <w:rPr>
          <w:rFonts w:ascii="Calibri" w:hAnsi="Calibri" w:cs="Calibri"/>
          <w:b/>
          <w:bCs/>
          <w:color w:val="000000"/>
        </w:rPr>
        <w:t>Jerôme</w:t>
      </w:r>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4" w:name="_Toc418690243"/>
      <w:r>
        <w:t>Itération 5</w:t>
      </w:r>
      <w:bookmarkEnd w:id="34"/>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Il existe 3 mini-jeux (</w:t>
      </w:r>
      <w:r w:rsidRPr="00135B25">
        <w:rPr>
          <w:rFonts w:asciiTheme="minorHAnsi" w:hAnsiTheme="minorHAnsi"/>
          <w:color w:val="FFC000"/>
          <w:sz w:val="22"/>
          <w:szCs w:val="22"/>
          <w:highlight w:val="darkRed"/>
        </w:rPr>
        <w:t>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timer </w:t>
      </w:r>
      <w:r>
        <w:rPr>
          <w:rFonts w:asciiTheme="minorHAnsi" w:hAnsiTheme="minorHAnsi"/>
          <w:sz w:val="22"/>
          <w:szCs w:val="22"/>
        </w:rPr>
        <w:t>de fin). L’intégration des mini</w:t>
      </w:r>
      <w:r w:rsidRPr="00135B25">
        <w:rPr>
          <w:rFonts w:asciiTheme="minorHAnsi" w:hAnsiTheme="minorHAnsi"/>
          <w:sz w:val="22"/>
          <w:szCs w:val="22"/>
        </w:rPr>
        <w:t>-jeux au plateau n’est pas encore faite. Tous les jeux se terminent à la fin d’un timer et donne un score (pas encore envoyer au serveur).</w:t>
      </w:r>
    </w:p>
    <w:p w:rsidR="00135B25" w:rsidRPr="00135B25" w:rsidRDefault="00135B25" w:rsidP="00135B25">
      <w:pPr>
        <w:pStyle w:val="Default"/>
        <w:spacing w:after="58"/>
        <w:ind w:left="1065" w:hanging="360"/>
        <w:rPr>
          <w:rFonts w:asciiTheme="minorHAnsi" w:hAnsiTheme="minorHAnsi"/>
          <w:color w:val="FFC000"/>
          <w:sz w:val="22"/>
          <w:szCs w:val="22"/>
          <w:highlight w:val="darkRed"/>
        </w:rPr>
      </w:pPr>
      <w:r w:rsidRPr="00135B25">
        <w:rPr>
          <w:rFonts w:asciiTheme="minorHAnsi" w:hAnsiTheme="minorHAnsi"/>
          <w:color w:val="FFC000"/>
          <w:sz w:val="22"/>
          <w:szCs w:val="22"/>
          <w:highlight w:val="darkRed"/>
        </w:rPr>
        <w:t>1)</w:t>
      </w:r>
      <w:r w:rsidRPr="00135B25">
        <w:rPr>
          <w:rFonts w:asciiTheme="minorHAnsi" w:hAnsiTheme="minorHAnsi"/>
          <w:color w:val="FFC000"/>
          <w:sz w:val="14"/>
          <w:szCs w:val="14"/>
          <w:highlight w:val="darkRed"/>
        </w:rPr>
        <w:t xml:space="preserve">      </w:t>
      </w:r>
      <w:r w:rsidRPr="00135B25">
        <w:rPr>
          <w:rFonts w:asciiTheme="minorHAnsi" w:hAnsiTheme="minorHAnsi"/>
          <w:color w:val="FFC000"/>
          <w:sz w:val="22"/>
          <w:szCs w:val="22"/>
          <w:highlight w:val="darkRed"/>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r w:rsidRPr="00135B25">
        <w:rPr>
          <w:rFonts w:asciiTheme="minorHAnsi" w:hAnsiTheme="minorHAnsi"/>
          <w:sz w:val="22"/>
          <w:szCs w:val="22"/>
        </w:rPr>
        <w:t>LetterHero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Tout à fait, cette partie était beaucoup plus « fun » en ce qui me concerne, vu qu’il s’agissait du développement du mini-jeu LetterHero.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Dans cette itération, mon rôle fût d’implémenter les interactions avec la base de données. J’ai dû rester de marbre et affronter JDBC et son API. API finalement assez simple, j’avais tout de même, au début, oublié d’installer le driver MySQL Connector,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Cette itération a été la plus amusante pour moi, étant donné que j'étais chargée de la création de l'un des mini jeux. J'ai passé quelques heures intenses à faire slurper mon slurpeur,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layout</w:t>
      </w:r>
      <w:r>
        <w:t>s</w:t>
      </w:r>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Nombre de case</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Difficulté</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EB7A8F" w:rsidRPr="00EB7A8F" w:rsidRDefault="00EB7A8F" w:rsidP="00305054">
      <w:pPr>
        <w:rPr>
          <w:b/>
        </w:rPr>
      </w:pPr>
      <w:r w:rsidRPr="00EB7A8F">
        <w:rPr>
          <w:b/>
        </w:rPr>
        <w:t>Jerôme</w:t>
      </w:r>
    </w:p>
    <w:p w:rsidR="00EB7A8F" w:rsidRDefault="00EB7A8F" w:rsidP="00EB7A8F">
      <w:r>
        <w:t>Lors de cette dernière itération, l'approche de la fin du projet m'a donné un coup de boost. Tout à fait, en effet, il a fallu régler le maximum de problèmes graves pour arriver à une solution fonctionnelle dans cette dernière itération.</w:t>
      </w:r>
    </w:p>
    <w:p w:rsidR="002D3D19" w:rsidRDefault="00EB7A8F" w:rsidP="00EB7A8F">
      <w:r>
        <w:t>Nous avons du laisser de côté quelques ascpects visuels pour permettre de terminer le plateau. Certes la partie est un peu froide a joué mais au moins on sait maintenant que le travail futur ne réside plus que dans le travail de la conviviabilité de l'interface.</w:t>
      </w:r>
    </w:p>
    <w:p w:rsidR="00EB7A8F" w:rsidRDefault="00EB7A8F" w:rsidP="00EB7A8F">
      <w:pPr>
        <w:rPr>
          <w:b/>
        </w:rPr>
      </w:pPr>
      <w:r w:rsidRPr="00EB7A8F">
        <w:rPr>
          <w:b/>
        </w:rPr>
        <w:t>Mélanie</w:t>
      </w:r>
    </w:p>
    <w:p w:rsidR="00EB7A8F" w:rsidRDefault="00EB7A8F" w:rsidP="00EB7A8F">
      <w:r w:rsidRPr="00EB7A8F">
        <w:t>Cette itération a été consacrée au réglage de petits bugs dans le mini-jeu, ainsi qu’à la préparation de la documentation, et s’est donc déroulée sans difficulté particulière, si ce n’est la gestion du temps qui ne nous a évidemment pas permis de tout faire.</w:t>
      </w:r>
    </w:p>
    <w:p w:rsidR="00EB7A8F" w:rsidRDefault="00EB7A8F" w:rsidP="00EB7A8F">
      <w:pPr>
        <w:rPr>
          <w:b/>
        </w:rPr>
      </w:pPr>
      <w:r w:rsidRPr="00EB7A8F">
        <w:rPr>
          <w:b/>
        </w:rPr>
        <w:t>James</w:t>
      </w:r>
    </w:p>
    <w:p w:rsidR="00EB7A8F" w:rsidRDefault="00EB7A8F" w:rsidP="00EB7A8F">
      <w:r w:rsidRPr="00EB7A8F">
        <w:t>Cette itération était relativement éprouvante. Si j'ai déjà eu le sentiment d'être débordé lors des itérations précédentes, je ne l'ai jamais vécu comme durant celle-ci. Heureusement, mes collègues ont fournit un travail malgré les contraintes des autres cours et nous avons enfin vu la lumière à la fin du tunnel. J'ai bon espoir que nous arrivions à terminer le travail pour la dernière semaine et espère pouvoir aider un peu plus mes camarades à l'avenir.</w:t>
      </w:r>
    </w:p>
    <w:p w:rsidR="00EB7A8F" w:rsidRDefault="00EB7A8F" w:rsidP="00EB7A8F">
      <w:pPr>
        <w:rPr>
          <w:b/>
        </w:rPr>
      </w:pPr>
      <w:r w:rsidRPr="00EB7A8F">
        <w:rPr>
          <w:b/>
        </w:rPr>
        <w:lastRenderedPageBreak/>
        <w:t>David</w:t>
      </w:r>
    </w:p>
    <w:p w:rsidR="00EB7A8F" w:rsidRPr="00EB7A8F" w:rsidRDefault="00EB7A8F" w:rsidP="00EB7A8F">
      <w:r>
        <w:t>Tout à fait satisfait de cette itération, je me réjouis de pouvoir terminer ce projet ambitieux qui semble enfin toucher à sa fin. Je suis plein d’enthousiasme car cette itération fut passionnante !</w:t>
      </w:r>
    </w:p>
    <w:p w:rsidR="00EB7A8F" w:rsidRDefault="00EB7A8F" w:rsidP="002D3D19">
      <w:pPr>
        <w:pStyle w:val="Titre2"/>
      </w:pPr>
      <w:bookmarkStart w:id="35" w:name="_Toc421612631"/>
    </w:p>
    <w:p w:rsidR="002D3D19" w:rsidRDefault="002D3D19" w:rsidP="002D3D19">
      <w:pPr>
        <w:pStyle w:val="Titre2"/>
      </w:pPr>
      <w:r>
        <w:t>Stratégie de tests</w:t>
      </w:r>
      <w:bookmarkEnd w:id="35"/>
    </w:p>
    <w:p w:rsidR="005C4B82" w:rsidRPr="005C4B82" w:rsidRDefault="005C4B82" w:rsidP="005C4B82">
      <w:pPr>
        <w:pStyle w:val="Titre3"/>
      </w:pPr>
      <w:r>
        <w:t>Tests fonctionnels</w:t>
      </w:r>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r>
        <w:t>Tests finaux</w:t>
      </w:r>
    </w:p>
    <w:p w:rsidR="005C4B82" w:rsidRDefault="005C4B82" w:rsidP="005C4B82">
      <w:r>
        <w:t>D’une fois que notre application a été terminée, nous l’avons retestée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36" w:name="_Toc421612632"/>
      <w:r>
        <w:t>Stratégie d’intégration du code</w:t>
      </w:r>
      <w:bookmarkEnd w:id="36"/>
    </w:p>
    <w:p w:rsidR="002D3D19" w:rsidRDefault="00E20B6D" w:rsidP="002D3D19">
      <w:r>
        <w:t xml:space="preserve">Pour synchroniser notre code et l’intégrer au projet, nous avons utilisé la technologie </w:t>
      </w:r>
      <w:r w:rsidR="00CF1BBD">
        <w:t xml:space="preserve">git, avec l’outil GitHub. Nous avons en effet un répertoire GitHub sur lequel chaque membre du projet est 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37" w:name="_Toc421612633"/>
      <w:r>
        <w:t>Etat des lieux</w:t>
      </w:r>
      <w:bookmarkEnd w:id="37"/>
    </w:p>
    <w:p w:rsidR="002D3D19" w:rsidRDefault="002D3D19" w:rsidP="002D3D19">
      <w:pPr>
        <w:pStyle w:val="Titre2"/>
      </w:pPr>
      <w:bookmarkStart w:id="38" w:name="_Toc421612634"/>
      <w:r>
        <w:t>Qu’est-ce qui fonctionne ?</w:t>
      </w:r>
      <w:bookmarkEnd w:id="38"/>
    </w:p>
    <w:p w:rsidR="002D3D19" w:rsidRDefault="002D3D19" w:rsidP="002D3D19"/>
    <w:p w:rsidR="002D3D19" w:rsidRDefault="002D3D19" w:rsidP="002D3D19">
      <w:pPr>
        <w:pStyle w:val="Titre2"/>
      </w:pPr>
      <w:bookmarkStart w:id="39" w:name="_Toc421612635"/>
      <w:r>
        <w:t>Qu’est-ce qu’il reste à développer ?</w:t>
      </w:r>
      <w:bookmarkEnd w:id="39"/>
    </w:p>
    <w:p w:rsidR="002D3D19" w:rsidRDefault="002D3D19" w:rsidP="002D3D19"/>
    <w:p w:rsidR="002D3D19" w:rsidRDefault="002D3D19" w:rsidP="002D3D19">
      <w:pPr>
        <w:pStyle w:val="Titre1"/>
      </w:pPr>
      <w:bookmarkStart w:id="40" w:name="_Toc421612636"/>
      <w:r>
        <w:lastRenderedPageBreak/>
        <w:t>Auto-critique</w:t>
      </w:r>
      <w:bookmarkEnd w:id="40"/>
    </w:p>
    <w:p w:rsidR="00AE42BB" w:rsidRDefault="00AE42BB" w:rsidP="00AE42BB">
      <w:r>
        <w:t>Plutôt que de faire une auto-critique générale du projet, nous avons décidé d’en faire une par personne, afin de découvrir ce qui s’est fait ressentir tout au long du projet, ainsi que le ressenti final de chaque membre.</w:t>
      </w:r>
    </w:p>
    <w:p w:rsidR="00AE42BB" w:rsidRDefault="00AE42BB" w:rsidP="00AE42BB">
      <w:pPr>
        <w:spacing w:after="0"/>
      </w:pPr>
      <w:r>
        <w:rPr>
          <w:b/>
        </w:rPr>
        <w:t>Miguel</w:t>
      </w:r>
    </w:p>
    <w:p w:rsidR="00AE42BB" w:rsidRDefault="00ED1F3F" w:rsidP="00AE42BB">
      <w:r>
        <w:t>L’</w:t>
      </w:r>
      <w:r w:rsidR="00AE42BB">
        <w:t xml:space="preserve"> auto-critique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p w:rsidR="00EB7A8F" w:rsidRPr="00EB7A8F" w:rsidRDefault="00EB7A8F" w:rsidP="00AE42BB">
      <w:pPr>
        <w:rPr>
          <w:b/>
        </w:rPr>
      </w:pPr>
      <w:r w:rsidRPr="00EB7A8F">
        <w:rPr>
          <w:b/>
        </w:rPr>
        <w:t>Jerôme</w:t>
      </w:r>
    </w:p>
    <w:p w:rsidR="00EB7A8F" w:rsidRDefault="00EB7A8F" w:rsidP="00EB7A8F">
      <w:r>
        <w:t>A la fin de ce projet, on a pu se rendre compte de l’application de la méthode UP lors d’un projet. En effet, c’est la première fois que j’expérimentais cette méthode et j’ai trouvé cela enrichissant. Le fait d’arriver à une solution fonctionnelle à chaque fin d’itération permet de toujours avoir une impression de solution bien goupillée. Je trouve que cette méthode très efficace car elle permet de réagir très vite lorsque l’application part dans tous les sens.</w:t>
      </w:r>
    </w:p>
    <w:p w:rsidR="00EB7A8F" w:rsidRDefault="00EB7A8F" w:rsidP="00EB7A8F">
      <w:r>
        <w:t>En suite le travail de groupe à 5 n’est pas toujours facile, tout à fait, bien malin est un chef de projet qui trouve toujours la bonne répartition des tâches. Effectivement, répartir une tâche sur deux personnes, c’est, des fois, doubler le temps de développement. Je vous laisse imaginer la mauvaise répartition sur 5 personnes.</w:t>
      </w:r>
    </w:p>
    <w:p w:rsidR="00EB7A8F" w:rsidRDefault="00EB7A8F" w:rsidP="00EB7A8F">
      <w:r>
        <w:t>De plus, nous avons fait face à quelques difficultés et problèmes qui ont bien taclé la durée du développement. En effet, souvent les problèmes amènent les problèmes et la bonne résolution initiale de ceux-ci est primordiale.</w:t>
      </w:r>
    </w:p>
    <w:p w:rsidR="00EB7A8F" w:rsidRDefault="00EB7A8F" w:rsidP="00EB7A8F">
      <w:r>
        <w:t>Finalement, ce fut une bonne expérience et il est à parier qu’à l’avenir j’éviterais les quelques pièges rencontrés sur le long chemin du projet.</w:t>
      </w:r>
    </w:p>
    <w:p w:rsidR="00EB7A8F" w:rsidRDefault="00EB7A8F" w:rsidP="00EB7A8F">
      <w:pPr>
        <w:rPr>
          <w:b/>
        </w:rPr>
      </w:pPr>
      <w:r w:rsidRPr="00EB7A8F">
        <w:rPr>
          <w:b/>
        </w:rPr>
        <w:t>James</w:t>
      </w:r>
    </w:p>
    <w:p w:rsidR="00EB7A8F" w:rsidRPr="00EB7A8F" w:rsidRDefault="00EB7A8F" w:rsidP="00EB7A8F">
      <w:r w:rsidRPr="00EB7A8F">
        <w:t>Ce projet m'a conforté dans l'idée qu'en informatique, jamais rien ne se passe comme prévu et qu'il ne faut pas être optimistes sur le temps de travail à fournir pour qu'un projet aboutisse.</w:t>
      </w:r>
    </w:p>
    <w:p w:rsidR="00EB7A8F" w:rsidRPr="00EB7A8F" w:rsidRDefault="00EB7A8F" w:rsidP="00EB7A8F">
      <w:r w:rsidRPr="00EB7A8F">
        <w:t xml:space="preserve">Quand je réflechis à toutes les étapes du processus, je m'aperçois que nous aurions dû tirer avantage de la liberté qui nous était donnée dans le choix du projet. En effet, lorsque nous avons décidé de </w:t>
      </w:r>
      <w:r w:rsidRPr="00EB7A8F">
        <w:lastRenderedPageBreak/>
        <w:t>créer une plateforme de mini-jeux, nous étions dans une phase "calme" à la HEIG. Nous ne nous rendions pas compte que très vite, le rythme allait accélerer dans toutes les branches et que nous aurions beaucoup moins de temps que prévu. Si nous avions pris conscience de la charge de travail qu'un tel projet demandait, nous aurions peut-être choisi une idée plus simple. Je pense que nous aurions tout autant appliqué les concepts vus en cours, et que nous aurions moins été affecté par le découragement que suscite une grosse charge de travail.</w:t>
      </w:r>
    </w:p>
    <w:p w:rsidR="00EB7A8F" w:rsidRPr="00EB7A8F" w:rsidRDefault="00EB7A8F" w:rsidP="00EB7A8F">
      <w:r w:rsidRPr="00EB7A8F">
        <w:t>Heureusement, le principe "d'itération" nous a beaucoup aidé à ségmenter le travail. Je pense que sans ça, nous n'aurions pas réussi. C'est donc une méthode de travail qui fait ses preuves et je suis content de l'avoir appliquée.</w:t>
      </w:r>
    </w:p>
    <w:p w:rsidR="00EB7A8F" w:rsidRDefault="00EB7A8F" w:rsidP="00EB7A8F">
      <w:r w:rsidRPr="00EB7A8F">
        <w:t>Enfin, je pense que le professionnalisme de membres du groupe a beaucoup aidé. J'admire leur perfectionnisme, leur motivation même dans les moments difficiles et leur diplomatie. Ces projets de semestre donnent à mon avis une bonne idée de quel genre de travailleurs seront nos camarades à l'avenir, et je suis convaincu que les entreprises se batteront pour les engager !</w:t>
      </w:r>
    </w:p>
    <w:p w:rsidR="00EB7A8F" w:rsidRDefault="00EB7A8F" w:rsidP="00EB7A8F">
      <w:pPr>
        <w:rPr>
          <w:b/>
        </w:rPr>
      </w:pPr>
      <w:r w:rsidRPr="00EB7A8F">
        <w:rPr>
          <w:b/>
        </w:rPr>
        <w:t>David</w:t>
      </w:r>
    </w:p>
    <w:p w:rsidR="00EB7A8F" w:rsidRPr="00EB7A8F" w:rsidRDefault="00EB7A8F" w:rsidP="00EB7A8F">
      <w:r w:rsidRPr="00EB7A8F">
        <w:t xml:space="preserve">Il est toujours agréable d'atteindre une version finale d'un projet, malgré un léger regret concernant les quelques détails que nous n'avons pas eu le temps d'implémenter. Mais le résultat obtenu est un enseignement en soit car si tous nos objectifs n'ont pu être atteint c'est principalement à cause de remaniement d'itération et des décisions qui, sur le moment, paraissait pleine de bon sens mais qui, au final, nous ont retardé. Le plus grand exemple étant le fait d'avoir implémenter une version console qui a presque complétement été remplacée par la version GUI (code non réutilisé). C'était une bonne leçon qui nous empêchera de reproduire cette erreur. </w:t>
      </w:r>
    </w:p>
    <w:p w:rsidR="00EB7A8F" w:rsidRPr="00EB7A8F" w:rsidRDefault="00EB7A8F" w:rsidP="00EB7A8F">
      <w:r w:rsidRPr="00EB7A8F">
        <w:t>A part ça, c'était la première fois que je testais la méthode UP et je dois avoué être satisfait de cette dernière. Cela instaure un cadre et des objectifs clair tout en restant passablement libre au remaniement des itérations pour palier les retards ou modification de la structure du code.</w:t>
      </w:r>
    </w:p>
    <w:p w:rsidR="00EB7A8F" w:rsidRDefault="00EB7A8F" w:rsidP="00EB7A8F">
      <w:r w:rsidRPr="00EB7A8F">
        <w:t>Bonne expérience pour ma part.</w:t>
      </w:r>
    </w:p>
    <w:p w:rsidR="00EB7A8F" w:rsidRDefault="00EB7A8F" w:rsidP="00EB7A8F">
      <w:r w:rsidRPr="00EB7A8F">
        <w:rPr>
          <w:b/>
        </w:rPr>
        <w:t>Mélanie</w:t>
      </w:r>
    </w:p>
    <w:p w:rsidR="00EB7A8F" w:rsidRPr="00EB7A8F" w:rsidRDefault="00EB7A8F" w:rsidP="00EB7A8F">
      <w:r>
        <w:t>Ce projet a été un défi supplémentaire dans notre semestre bien chargé. Tout à fait, il a demandé un travail constant semaine après semaine, ce qui s’est avéré par fois compliqué. Néanmoins, il était motivant de développer un jeu et non pas un logiciel de facturation, et le projet a pu être mené à bien. Je suis satisfaite du résultat final, tout en gardant une petite envie de perfectionner le mini-jeu dont je me suis occupée !</w:t>
      </w:r>
    </w:p>
    <w:p w:rsidR="00EB7A8F" w:rsidRDefault="00EB7A8F" w:rsidP="002D3D19">
      <w:pPr>
        <w:pStyle w:val="Titre2"/>
      </w:pPr>
      <w:bookmarkStart w:id="41" w:name="_Toc421612637"/>
    </w:p>
    <w:p w:rsidR="00EB7A8F" w:rsidRPr="00EB7A8F" w:rsidRDefault="00EB7A8F" w:rsidP="00EB7A8F"/>
    <w:p w:rsidR="002D3D19" w:rsidRDefault="002D3D19" w:rsidP="002D3D19">
      <w:pPr>
        <w:pStyle w:val="Titre2"/>
      </w:pPr>
      <w:r>
        <w:t>Amélioration</w:t>
      </w:r>
      <w:bookmarkEnd w:id="41"/>
    </w:p>
    <w:p w:rsidR="002D3D19" w:rsidRDefault="002D3D19" w:rsidP="002D3D19"/>
    <w:p w:rsidR="002D3D19" w:rsidRDefault="002D3D19" w:rsidP="002D3D19">
      <w:pPr>
        <w:pStyle w:val="Titre1"/>
      </w:pPr>
      <w:bookmarkStart w:id="42" w:name="_Toc421612638"/>
      <w:r>
        <w:lastRenderedPageBreak/>
        <w:t>Conclusion</w:t>
      </w:r>
      <w:bookmarkEnd w:id="42"/>
    </w:p>
    <w:p w:rsidR="002D3D19" w:rsidRPr="002D3D19" w:rsidRDefault="00AE42BB" w:rsidP="002D3D19">
      <w:r>
        <w:t>Nous évaluons notre travail comme étant plutôt bon, bien que forcément pas parfait.</w:t>
      </w:r>
    </w:p>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A3F10E7"/>
    <w:multiLevelType w:val="hybridMultilevel"/>
    <w:tmpl w:val="44223136"/>
    <w:lvl w:ilvl="0" w:tplc="A23EA090">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8" w15:restartNumberingAfterBreak="0">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7B436F2"/>
    <w:multiLevelType w:val="hybridMultilevel"/>
    <w:tmpl w:val="FABCC122"/>
    <w:lvl w:ilvl="0" w:tplc="7C183B5E">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num>
  <w:num w:numId="6">
    <w:abstractNumId w:val="1"/>
  </w:num>
  <w:num w:numId="7">
    <w:abstractNumId w:val="5"/>
  </w:num>
  <w:num w:numId="8">
    <w:abstractNumId w:val="4"/>
  </w:num>
  <w:num w:numId="9">
    <w:abstractNumId w:val="3"/>
  </w:num>
  <w:num w:numId="10">
    <w:abstractNumId w:val="2"/>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6EB6"/>
    <w:rsid w:val="00135B25"/>
    <w:rsid w:val="001D62FF"/>
    <w:rsid w:val="001E5980"/>
    <w:rsid w:val="00207986"/>
    <w:rsid w:val="00243AF6"/>
    <w:rsid w:val="002D3D19"/>
    <w:rsid w:val="002D40AC"/>
    <w:rsid w:val="00305054"/>
    <w:rsid w:val="003C4AB9"/>
    <w:rsid w:val="003C6506"/>
    <w:rsid w:val="00413A4C"/>
    <w:rsid w:val="004C6631"/>
    <w:rsid w:val="004F68A5"/>
    <w:rsid w:val="00511819"/>
    <w:rsid w:val="00593177"/>
    <w:rsid w:val="005C4B82"/>
    <w:rsid w:val="006C45FA"/>
    <w:rsid w:val="006F58A9"/>
    <w:rsid w:val="00743382"/>
    <w:rsid w:val="00766437"/>
    <w:rsid w:val="0078011F"/>
    <w:rsid w:val="00786DF8"/>
    <w:rsid w:val="00796A4E"/>
    <w:rsid w:val="007D56C4"/>
    <w:rsid w:val="00963B75"/>
    <w:rsid w:val="009F3217"/>
    <w:rsid w:val="00A079EE"/>
    <w:rsid w:val="00A645C3"/>
    <w:rsid w:val="00A813D7"/>
    <w:rsid w:val="00AB0139"/>
    <w:rsid w:val="00AD714E"/>
    <w:rsid w:val="00AE0C16"/>
    <w:rsid w:val="00AE42BB"/>
    <w:rsid w:val="00AF525F"/>
    <w:rsid w:val="00B3250B"/>
    <w:rsid w:val="00B545E9"/>
    <w:rsid w:val="00B61860"/>
    <w:rsid w:val="00B94ABA"/>
    <w:rsid w:val="00B9567A"/>
    <w:rsid w:val="00BF71F5"/>
    <w:rsid w:val="00C84CF3"/>
    <w:rsid w:val="00CF1BBD"/>
    <w:rsid w:val="00D10DF3"/>
    <w:rsid w:val="00D245BB"/>
    <w:rsid w:val="00D5278D"/>
    <w:rsid w:val="00D54FEB"/>
    <w:rsid w:val="00D70BC4"/>
    <w:rsid w:val="00DB2E44"/>
    <w:rsid w:val="00DB5E5D"/>
    <w:rsid w:val="00E20B6D"/>
    <w:rsid w:val="00E828F4"/>
    <w:rsid w:val="00E853BA"/>
    <w:rsid w:val="00E879AA"/>
    <w:rsid w:val="00EB7A8F"/>
    <w:rsid w:val="00EC4133"/>
    <w:rsid w:val="00ED1F3F"/>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1C351-A548-4F1A-BB37-F095E35D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 w:type="paragraph" w:styleId="TM3">
    <w:name w:val="toc 3"/>
    <w:basedOn w:val="Normal"/>
    <w:next w:val="Normal"/>
    <w:autoRedefine/>
    <w:uiPriority w:val="39"/>
    <w:unhideWhenUsed/>
    <w:rsid w:val="007664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34A82F-F6F8-4A92-AD12-323342FB5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29</Pages>
  <Words>6827</Words>
  <Characters>37550</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44289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James Nolan</cp:lastModifiedBy>
  <cp:revision>58</cp:revision>
  <dcterms:created xsi:type="dcterms:W3CDTF">2015-06-09T09:17:00Z</dcterms:created>
  <dcterms:modified xsi:type="dcterms:W3CDTF">2015-06-17T10:49:00Z</dcterms:modified>
</cp:coreProperties>
</file>