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28"/>
          <w:szCs w:val="28"/>
        </w:rPr>
      </w:pPr>
      <w:bookmarkStart w:id="0" w:name="_GoBack"/>
      <w:bookmarkEnd w:id="0"/>
      <w:r>
        <w:rPr>
          <w:b/>
          <w:bCs/>
          <w:sz w:val="28"/>
          <w:szCs w:val="28"/>
          <w:lang w:val="en-US"/>
        </w:rPr>
        <w:t>Chapter 3 METHODOLOGY</w:t>
      </w:r>
    </w:p>
    <w:p>
      <w:pPr>
        <w:pStyle w:val="style0"/>
        <w:jc w:val="both"/>
        <w:rPr/>
      </w:pPr>
      <w:r>
        <w:rPr>
          <w:lang w:val="en-US"/>
        </w:rPr>
        <w:t xml:space="preserve">There are various research methods for different research problems. Choosing one or several suitable methods is very important to get a persuasive research result. In this chapter we discuss methodological issues related to the identified problem. </w:t>
      </w:r>
    </w:p>
    <w:p>
      <w:pPr>
        <w:pStyle w:val="style0"/>
        <w:rPr>
          <w:b/>
          <w:bCs/>
          <w:lang w:val="en-US"/>
        </w:rPr>
      </w:pPr>
      <w:r>
        <w:rPr>
          <w:b/>
          <w:bCs/>
          <w:lang w:val="en-US"/>
        </w:rPr>
        <w:t>Research Design</w:t>
      </w:r>
    </w:p>
    <w:p>
      <w:pPr>
        <w:pStyle w:val="style0"/>
        <w:jc w:val="both"/>
        <w:rPr>
          <w:b w:val="false"/>
          <w:bCs w:val="false"/>
        </w:rPr>
      </w:pPr>
      <w:r>
        <w:rPr>
          <w:b w:val="false"/>
          <w:bCs w:val="false"/>
          <w:lang w:val="en-US"/>
        </w:rPr>
        <w:t>Data collection can rely on many sources of evidence. According to Yin(2014), there are six important sources, these are documentation archival records, interviews, direct observation, participant-observation, and physical artifacts. Purposive sampling is an intentional selection of informants based on their ability to elucidate a specific theme, concept, or phenomenon.</w:t>
      </w:r>
      <w:r>
        <w:rPr>
          <w:b w:val="false"/>
          <w:bCs w:val="false"/>
          <w:lang w:val="en-US"/>
        </w:rPr>
        <w:cr/>
      </w:r>
      <w:r>
        <w:rPr>
          <w:b w:val="false"/>
          <w:bCs w:val="false"/>
          <w:lang w:val="en-US"/>
        </w:rPr>
        <w:t>This research aims to is to develop and enhance a logistic system and determine the level of acceptance of the respondents on the benefits of using the PARCEL JET, that’s why the researchers decided to use the purposive sampling in order for them to access a particular group of people which are the Third year BSIT students of the BESTLINK COLLEGE OF THE PHILIPPINES.</w:t>
      </w:r>
    </w:p>
    <w:p>
      <w:pPr>
        <w:pStyle w:val="style0"/>
        <w:rPr>
          <w:b/>
          <w:bCs/>
        </w:rPr>
      </w:pPr>
      <w:r>
        <w:rPr>
          <w:b/>
          <w:bCs/>
          <w:lang w:val="en-US"/>
        </w:rPr>
        <w:t>Source of Data</w:t>
      </w:r>
    </w:p>
    <w:p>
      <w:pPr>
        <w:pStyle w:val="style0"/>
        <w:jc w:val="both"/>
        <w:rPr>
          <w:b w:val="false"/>
          <w:bCs w:val="false"/>
        </w:rPr>
      </w:pPr>
      <w:r>
        <w:rPr>
          <w:b w:val="false"/>
          <w:bCs w:val="false"/>
          <w:lang w:val="en-US"/>
        </w:rPr>
        <w:t>The researchers will use purposive sampling technique as the researchers will rely on their own judgement when choosing the respondents. The respondents of this research are the selected 100(One hundred) Third year BSIT students of the chosen institution who will be using the enhanced and developed software. The chosen institution of this study was the BESTLINK COLLEGE OF THE PHILIPPINES which is located at Novaliches, Quezon City. Willingness and availability of the students are considered during the selection of the respondents.</w:t>
      </w:r>
    </w:p>
    <w:p>
      <w:pPr>
        <w:pStyle w:val="style0"/>
        <w:jc w:val="both"/>
        <w:rPr>
          <w:b w:val="false"/>
          <w:bCs w:val="false"/>
        </w:rPr>
      </w:pPr>
      <w:r>
        <w:rPr>
          <w:b/>
          <w:bCs/>
          <w:lang w:val="en-US"/>
        </w:rPr>
        <w:t xml:space="preserve">Research Instruments </w:t>
      </w:r>
      <w:r>
        <w:rPr>
          <w:b w:val="false"/>
          <w:bCs w:val="false"/>
          <w:lang w:val="en-US"/>
        </w:rPr>
        <w:cr/>
      </w:r>
      <w:r>
        <w:rPr>
          <w:b w:val="false"/>
          <w:bCs w:val="false"/>
          <w:lang w:val="en-US"/>
        </w:rPr>
        <w:t xml:space="preserve">The researchers will use an online survey questionnaire in generating the necessary data needed to answer the Statement of the Problem and will also serve as the statistical basis of the study. The instrument was specially designed by the researchers based on their statement of the problem. The questionnaire is composed of two parts (1) Respondent’s demographic profile which will determine the course of the respondents, and the (2) Questionnaire proper which will identify the respondent’s level of acceptance on the features and benefits of using the developed system. Questions were organized using a five-point rating scale. The researchers will use a Likert scaling technique in order to give equivalent meaning and interpretation. </w:t>
      </w:r>
    </w:p>
    <w:p>
      <w:pPr>
        <w:pStyle w:val="style0"/>
        <w:jc w:val="both"/>
        <w:rPr>
          <w:b w:val="false"/>
          <w:bCs w:val="false"/>
          <w:lang w:val="en-US"/>
        </w:rPr>
      </w:pPr>
    </w:p>
    <w:p>
      <w:pPr>
        <w:pStyle w:val="style0"/>
        <w:jc w:val="both"/>
        <w:rPr>
          <w:b w:val="false"/>
          <w:bCs w:val="false"/>
          <w:lang w:val="en-US"/>
        </w:rPr>
      </w:pPr>
    </w:p>
    <w:p>
      <w:pPr>
        <w:pStyle w:val="style0"/>
        <w:jc w:val="both"/>
        <w:rPr>
          <w:b w:val="false"/>
          <w:bCs w:val="false"/>
          <w:lang w:val="en-US"/>
        </w:rPr>
      </w:pPr>
    </w:p>
    <w:p>
      <w:pPr>
        <w:pStyle w:val="style0"/>
        <w:jc w:val="both"/>
        <w:rPr>
          <w:b/>
          <w:bCs/>
        </w:rPr>
      </w:pPr>
      <w:r>
        <w:rPr>
          <w:b/>
          <w:bCs/>
          <w:lang w:val="en-US"/>
        </w:rPr>
        <w:t>Data Gathering Procedure</w:t>
      </w:r>
    </w:p>
    <w:p>
      <w:pPr>
        <w:pStyle w:val="style0"/>
        <w:jc w:val="both"/>
        <w:rPr>
          <w:b w:val="false"/>
          <w:bCs w:val="false"/>
          <w:lang w:val="en-US"/>
        </w:rPr>
      </w:pPr>
      <w:r>
        <w:rPr>
          <w:b w:val="false"/>
          <w:bCs w:val="false"/>
          <w:lang w:val="en-US"/>
        </w:rPr>
        <w:t xml:space="preserve">The survey questionnaire will be answered by the Third year BSIT students. The researchers will distribute the links of the online survey questionnaire to their selected respondents and explain the things they need to do and their roles in the study. After collecting the necessary data the researchers will apply statistical treatment and interpret the results through tables. </w:t>
      </w:r>
    </w:p>
    <w:p>
      <w:pPr>
        <w:pStyle w:val="style0"/>
        <w:jc w:val="both"/>
        <w:rPr>
          <w:b w:val="false"/>
          <w:bCs w:val="false"/>
        </w:rPr>
      </w:pPr>
      <w:r>
        <w:rPr>
          <w:b w:val="false"/>
          <w:bCs w:val="false"/>
          <w:lang w:val="en-US"/>
        </w:rPr>
        <w:t xml:space="preserve">                           1. Formulation of Data Questionnaire and Survey Forms The researchers evaluate their statement of the problem first in order to formulate proper questions. A survey questionnaire was provided by the researchers to get the necessary data from the user’s experience which will play an important role in completing the study. </w:t>
      </w:r>
    </w:p>
    <w:p>
      <w:pPr>
        <w:pStyle w:val="style0"/>
        <w:jc w:val="both"/>
        <w:rPr>
          <w:b w:val="false"/>
          <w:bCs w:val="false"/>
        </w:rPr>
      </w:pPr>
      <w:r>
        <w:rPr>
          <w:b w:val="false"/>
          <w:bCs w:val="false"/>
          <w:lang w:val="en-US"/>
        </w:rPr>
        <w:t xml:space="preserve">                           2. Validation and Distribution of Data Questionnaires and Survey Forms The survey questionnaire will be presented for checking to gain approval and ensure that the formulated questions will generate proper output. After the questionnaires were approved, the researchers will distribute the link to their respondents for data gathering. </w:t>
      </w:r>
      <w:r>
        <w:rPr>
          <w:b w:val="false"/>
          <w:bCs w:val="false"/>
          <w:lang w:val="en-US"/>
        </w:rPr>
        <w:cr/>
      </w:r>
      <w:r>
        <w:rPr>
          <w:b/>
          <w:bCs/>
          <w:lang w:val="en-US"/>
        </w:rPr>
        <w:t xml:space="preserve">Ethical considerations </w:t>
      </w:r>
      <w:r>
        <w:rPr>
          <w:b w:val="false"/>
          <w:bCs w:val="false"/>
          <w:lang w:val="en-US"/>
        </w:rPr>
        <w:cr/>
      </w:r>
      <w:r>
        <w:rPr>
          <w:b w:val="false"/>
          <w:bCs w:val="false"/>
          <w:lang w:val="en-US"/>
        </w:rPr>
        <w:t xml:space="preserve">The institution involved in this research study is the Bestlink College of the Philippines located in Novaliches, Quezon City. It has over approximately 100 members of administrative staff and faculty members. It has different department such as Office of the Student Affairs and Services, Records Section, Admission Office, Registrar Office, Guidance Office, Cashier’s Office, Learning Resource Center, Accreditation Office, Administrative Office, Medical Office, Dental Office, Research and Extension Management Office and the Director’s Office. The respondents in this study were voluntary. Willingness and availability of the respondents were the two things that were initially considered in the selection of respondents. The researchers will ensure the protection of the respondents’ personal information and the confidentiality of data participated will ensure to be in private. The respondents should not be subjected to harm in any ways and should have an honesty and transparency in terms of communication in relation to research. </w:t>
      </w:r>
    </w:p>
    <w:p>
      <w:pPr>
        <w:pStyle w:val="style0"/>
        <w:jc w:val="both"/>
        <w:rPr>
          <w:b w:val="false"/>
          <w:bCs w:val="false"/>
        </w:rPr>
      </w:pPr>
    </w:p>
    <w:p>
      <w:pPr>
        <w:pStyle w:val="style0"/>
        <w:jc w:val="both"/>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17</TotalTime>
  <Words>663</Words>
  <Characters>3803</Characters>
  <Application>WPS Office</Application>
  <Paragraphs>16</Paragraphs>
  <CharactersWithSpaces>4513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2021-05-20T19:24:56Z</dcterms:created>
  <dc:creator>RMX2195</dc:creator>
  <lastModifiedBy>RMX2195</lastModifiedBy>
  <dcterms:modified xsi:type="dcterms:W3CDTF">2021-05-22T04:02:41Z</dcterms:modified>
</coreProperties>
</file>

<file path=docProps/custom.xml><?xml version="1.0" encoding="utf-8"?>
<Properties xmlns="http://schemas.openxmlformats.org/officeDocument/2006/custom-properties" xmlns:vt="http://schemas.openxmlformats.org/officeDocument/2006/docPropsVTypes"/>
</file>