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EA086A" w:rsidRPr="00C57024" w:rsidRDefault="00EA086A" w:rsidP="00EA086A">
      <w:pPr>
        <w:pStyle w:val="ListParagraph"/>
        <w:snapToGrid w:val="0"/>
        <w:spacing w:after="0" w:line="360" w:lineRule="auto"/>
        <w:ind w:left="426"/>
        <w:jc w:val="both"/>
        <w:rPr>
          <w:rFonts w:eastAsia="Calibri" w:cs="Times New Roman"/>
          <w:szCs w:val="24"/>
        </w:rPr>
      </w:pP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r w:rsidR="00605F73">
        <w:rPr>
          <w:rFonts w:cs="Times New Roman"/>
          <w:szCs w:val="24"/>
        </w:rPr>
        <w:t>cara</w:t>
      </w:r>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mengkonsumsi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EA086A" w:rsidRPr="00C57024" w:rsidRDefault="00EA086A" w:rsidP="00EA086A">
      <w:pPr>
        <w:pStyle w:val="ListParagraph"/>
        <w:snapToGrid w:val="0"/>
        <w:spacing w:after="0" w:line="360" w:lineRule="auto"/>
        <w:ind w:left="426"/>
        <w:jc w:val="both"/>
        <w:rPr>
          <w:rFonts w:cs="Times New Roman"/>
          <w:szCs w:val="24"/>
        </w:rPr>
      </w:pP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A563C2">
        <w:rPr>
          <w:rFonts w:cs="Times New Roman"/>
          <w:szCs w:val="24"/>
          <w:lang w:val="en-GB"/>
        </w:rPr>
        <w:t>orma terhadap arsitektur konfensional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lastRenderedPageBreak/>
        <w:t xml:space="preserve">Melakukan identifikasi mengenai target-target yang ingin dicapai setelah menerapkan arsitektur baru. Identifikasi ini berguna untuk menentukan perbandingan apa saja yang akan 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5B7F9E" w:rsidRDefault="005B7F9E" w:rsidP="00EA086A">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EA086A" w:rsidRPr="00C57024" w:rsidRDefault="00EA086A" w:rsidP="00EA086A">
      <w:pPr>
        <w:pStyle w:val="ListParagraph"/>
        <w:snapToGrid w:val="0"/>
        <w:spacing w:after="0" w:line="360" w:lineRule="auto"/>
        <w:ind w:left="450"/>
        <w:jc w:val="both"/>
        <w:rPr>
          <w:rFonts w:cs="Times New Roman"/>
          <w:szCs w:val="24"/>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lastRenderedPageBreak/>
        <w:t>Berisi analisa mengenai bagaimana konsep penerapan arsitektur microservice pada aplikasi rumah sakit dan modul-modul apa saja yang akan di migrasi menjadi modul baru untuk 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w:t>
      </w:r>
      <w:r w:rsidR="00B979BD">
        <w:rPr>
          <w:rFonts w:ascii="Times New Roman" w:hAnsi="Times New Roman" w:cs="Times New Roman"/>
          <w:sz w:val="24"/>
          <w:szCs w:val="24"/>
          <w:lang w:val="en-GB"/>
        </w:rPr>
        <w:t>kr</w:t>
      </w:r>
      <w:bookmarkStart w:id="23" w:name="_GoBack"/>
      <w:bookmarkEnd w:id="23"/>
      <w:r w:rsidR="008334CD" w:rsidRPr="00C57024">
        <w:rPr>
          <w:rFonts w:ascii="Times New Roman" w:hAnsi="Times New Roman" w:cs="Times New Roman"/>
          <w:sz w:val="24"/>
          <w:szCs w:val="24"/>
          <w:lang w:val="en-GB"/>
        </w:rPr>
        <w:t>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akan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tim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Test yang memverifikasi bahwa pihak luar yang mengakses sebuah service akan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6148C1" w:rsidP="006148C1">
      <w:pPr>
        <w:keepNext/>
        <w:spacing w:line="360" w:lineRule="auto"/>
        <w:jc w:val="center"/>
      </w:pPr>
      <w:r>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sama </w:t>
      </w:r>
      <w:r>
        <w:rPr>
          <w:rFonts w:asciiTheme="majorBidi" w:hAnsiTheme="majorBidi" w:cstheme="majorBidi"/>
          <w:sz w:val="24"/>
          <w:szCs w:val="24"/>
          <w:lang w:val="en-GB"/>
        </w:rPr>
        <w:t>dengan arsitektur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akan memberikan hasil yang lebih baik dari monolitk</w:t>
      </w:r>
      <w:r>
        <w:rPr>
          <w:rFonts w:asciiTheme="majorBidi" w:hAnsiTheme="majorBidi" w:cstheme="majorBidi"/>
          <w:sz w:val="24"/>
          <w:szCs w:val="24"/>
          <w:lang w:val="en-GB"/>
        </w:rPr>
        <w:t xml:space="preserve">. Strategi pengujian yang akan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akan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build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B66CBA" w:rsidRPr="00B81943" w:rsidRDefault="00CB61E0"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besar yang sulit ditangani. Upaya pengembangan aplikasi juga dapat dibagi dalam tim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akan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Pr="00C57024" w:rsidRDefault="00A21B43"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240" behindDoc="0" locked="0" layoutInCell="1" allowOverlap="1" wp14:anchorId="0A03B643" wp14:editId="4B73E25F">
                <wp:simplePos x="0" y="0"/>
                <wp:positionH relativeFrom="column">
                  <wp:posOffset>504825</wp:posOffset>
                </wp:positionH>
                <wp:positionV relativeFrom="paragraph">
                  <wp:posOffset>3971290</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B643" id="Text Box 10" o:spid="_x0000_s1031" type="#_x0000_t202" style="position:absolute;left:0;text-align:left;margin-left:39.75pt;margin-top:312.7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sidR="002829BE">
        <w:rPr>
          <w:rFonts w:ascii="Times New Roman" w:hAnsi="Times New Roman" w:cs="Times New Roman"/>
          <w:sz w:val="24"/>
          <w:szCs w:val="24"/>
          <w:lang w:val="en-GB"/>
        </w:rPr>
        <w:t>Arsitektur monolitik Apertura dapat digambarkan dengan deployment diagram dibawah:</w:t>
      </w:r>
      <w:r w:rsidR="004550ED">
        <w:rPr>
          <w:noProof/>
        </w:rPr>
        <w:drawing>
          <wp:anchor distT="0" distB="0" distL="114300" distR="114300" simplePos="0" relativeHeight="251659264" behindDoc="0" locked="0" layoutInCell="1" allowOverlap="1" wp14:anchorId="56A0B29B" wp14:editId="6DF0D958">
            <wp:simplePos x="0" y="0"/>
            <wp:positionH relativeFrom="column">
              <wp:posOffset>742950</wp:posOffset>
            </wp:positionH>
            <wp:positionV relativeFrom="paragraph">
              <wp:posOffset>0</wp:posOffset>
            </wp:positionV>
            <wp:extent cx="4448175" cy="37229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448175" cy="3722970"/>
                    </a:xfrm>
                    <a:prstGeom prst="rect">
                      <a:avLst/>
                    </a:prstGeom>
                  </pic:spPr>
                </pic:pic>
              </a:graphicData>
            </a:graphic>
          </wp:anchor>
        </w:drawing>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akan memberikan hasil yang lebih baik dari monolitk. Strategi pengujian yang akan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akan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build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Kesalahan dalam microservice hanya akan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besar yang sulit ditangani. Upaya pengembangan aplikasi juga dapat dibagi dalam tim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ujuan dari test performa ini adalah menunjukan bahwa arsitektur microservice yang baru akan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C0D" w:rsidRDefault="00273C0D" w:rsidP="00BB7E86">
      <w:pPr>
        <w:spacing w:after="0" w:line="240" w:lineRule="auto"/>
      </w:pPr>
      <w:r>
        <w:separator/>
      </w:r>
    </w:p>
  </w:endnote>
  <w:endnote w:type="continuationSeparator" w:id="0">
    <w:p w:rsidR="00273C0D" w:rsidRDefault="00273C0D"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B979BD">
          <w:rPr>
            <w:noProof/>
          </w:rPr>
          <w:t>7</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C0D" w:rsidRDefault="00273C0D" w:rsidP="00BB7E86">
      <w:pPr>
        <w:spacing w:after="0" w:line="240" w:lineRule="auto"/>
      </w:pPr>
      <w:r>
        <w:separator/>
      </w:r>
    </w:p>
  </w:footnote>
  <w:footnote w:type="continuationSeparator" w:id="0">
    <w:p w:rsidR="00273C0D" w:rsidRDefault="00273C0D"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2"/>
  </w:num>
  <w:num w:numId="5">
    <w:abstractNumId w:val="5"/>
  </w:num>
  <w:num w:numId="6">
    <w:abstractNumId w:val="0"/>
  </w:num>
  <w:num w:numId="7">
    <w:abstractNumId w:val="31"/>
  </w:num>
  <w:num w:numId="8">
    <w:abstractNumId w:val="34"/>
  </w:num>
  <w:num w:numId="9">
    <w:abstractNumId w:val="3"/>
  </w:num>
  <w:num w:numId="10">
    <w:abstractNumId w:val="6"/>
  </w:num>
  <w:num w:numId="11">
    <w:abstractNumId w:val="28"/>
  </w:num>
  <w:num w:numId="12">
    <w:abstractNumId w:val="24"/>
  </w:num>
  <w:num w:numId="13">
    <w:abstractNumId w:val="33"/>
  </w:num>
  <w:num w:numId="14">
    <w:abstractNumId w:val="22"/>
  </w:num>
  <w:num w:numId="15">
    <w:abstractNumId w:val="11"/>
  </w:num>
  <w:num w:numId="16">
    <w:abstractNumId w:val="26"/>
  </w:num>
  <w:num w:numId="17">
    <w:abstractNumId w:val="16"/>
  </w:num>
  <w:num w:numId="18">
    <w:abstractNumId w:val="1"/>
  </w:num>
  <w:num w:numId="19">
    <w:abstractNumId w:val="20"/>
  </w:num>
  <w:num w:numId="20">
    <w:abstractNumId w:val="36"/>
  </w:num>
  <w:num w:numId="21">
    <w:abstractNumId w:val="35"/>
  </w:num>
  <w:num w:numId="22">
    <w:abstractNumId w:val="10"/>
  </w:num>
  <w:num w:numId="23">
    <w:abstractNumId w:val="13"/>
  </w:num>
  <w:num w:numId="24">
    <w:abstractNumId w:val="2"/>
  </w:num>
  <w:num w:numId="25">
    <w:abstractNumId w:val="18"/>
  </w:num>
  <w:num w:numId="26">
    <w:abstractNumId w:val="23"/>
  </w:num>
  <w:num w:numId="27">
    <w:abstractNumId w:val="15"/>
  </w:num>
  <w:num w:numId="28">
    <w:abstractNumId w:val="25"/>
  </w:num>
  <w:num w:numId="29">
    <w:abstractNumId w:val="14"/>
  </w:num>
  <w:num w:numId="30">
    <w:abstractNumId w:val="4"/>
  </w:num>
  <w:num w:numId="31">
    <w:abstractNumId w:val="17"/>
  </w:num>
  <w:num w:numId="32">
    <w:abstractNumId w:val="7"/>
  </w:num>
  <w:num w:numId="33">
    <w:abstractNumId w:val="19"/>
  </w:num>
  <w:num w:numId="34">
    <w:abstractNumId w:val="32"/>
  </w:num>
  <w:num w:numId="35">
    <w:abstractNumId w:val="8"/>
  </w:num>
  <w:num w:numId="36">
    <w:abstractNumId w:val="29"/>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4C9F"/>
    <w:rsid w:val="00014EB0"/>
    <w:rsid w:val="00016A8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4F21"/>
    <w:rsid w:val="000A5824"/>
    <w:rsid w:val="000A714B"/>
    <w:rsid w:val="000A7F1C"/>
    <w:rsid w:val="000B5BF3"/>
    <w:rsid w:val="000C04DB"/>
    <w:rsid w:val="000C12C7"/>
    <w:rsid w:val="000C1E2B"/>
    <w:rsid w:val="000C3819"/>
    <w:rsid w:val="000C450D"/>
    <w:rsid w:val="000C5149"/>
    <w:rsid w:val="000D177E"/>
    <w:rsid w:val="000D2DF8"/>
    <w:rsid w:val="000E01C9"/>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459D7"/>
    <w:rsid w:val="00250A01"/>
    <w:rsid w:val="002529B9"/>
    <w:rsid w:val="00252D93"/>
    <w:rsid w:val="002600CF"/>
    <w:rsid w:val="00260F75"/>
    <w:rsid w:val="0026185F"/>
    <w:rsid w:val="002621D8"/>
    <w:rsid w:val="00263EB0"/>
    <w:rsid w:val="00263FCB"/>
    <w:rsid w:val="0026524A"/>
    <w:rsid w:val="002674FB"/>
    <w:rsid w:val="00270C60"/>
    <w:rsid w:val="00273305"/>
    <w:rsid w:val="00273C0D"/>
    <w:rsid w:val="0027527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D77AE"/>
    <w:rsid w:val="002E286B"/>
    <w:rsid w:val="002E3975"/>
    <w:rsid w:val="002F1100"/>
    <w:rsid w:val="002F17C2"/>
    <w:rsid w:val="002F581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62968"/>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6CF"/>
    <w:rsid w:val="00503F31"/>
    <w:rsid w:val="0050499C"/>
    <w:rsid w:val="00507A26"/>
    <w:rsid w:val="005104D4"/>
    <w:rsid w:val="00511F94"/>
    <w:rsid w:val="00513DD0"/>
    <w:rsid w:val="00515AC6"/>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E1318"/>
    <w:rsid w:val="007E2A8F"/>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596E"/>
    <w:rsid w:val="00896AB7"/>
    <w:rsid w:val="008A30BB"/>
    <w:rsid w:val="008A34F6"/>
    <w:rsid w:val="008A4E52"/>
    <w:rsid w:val="008A5C8B"/>
    <w:rsid w:val="008A7B22"/>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11B18"/>
    <w:rsid w:val="00913804"/>
    <w:rsid w:val="00913947"/>
    <w:rsid w:val="00915A1F"/>
    <w:rsid w:val="00927827"/>
    <w:rsid w:val="0093051B"/>
    <w:rsid w:val="0093061B"/>
    <w:rsid w:val="009325F8"/>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7FCD"/>
    <w:rsid w:val="009D0501"/>
    <w:rsid w:val="009D1067"/>
    <w:rsid w:val="009D2D39"/>
    <w:rsid w:val="009D665A"/>
    <w:rsid w:val="009E4DE6"/>
    <w:rsid w:val="009E6A4C"/>
    <w:rsid w:val="009F36BB"/>
    <w:rsid w:val="009F620F"/>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61A"/>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979BD"/>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191"/>
    <w:rsid w:val="00DB4442"/>
    <w:rsid w:val="00DB5E8D"/>
    <w:rsid w:val="00DC2244"/>
    <w:rsid w:val="00DC3D21"/>
    <w:rsid w:val="00DD0721"/>
    <w:rsid w:val="00DD3D76"/>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086A"/>
    <w:rsid w:val="00EA33D2"/>
    <w:rsid w:val="00EA4AF8"/>
    <w:rsid w:val="00EA5C8A"/>
    <w:rsid w:val="00EA7928"/>
    <w:rsid w:val="00EB0344"/>
    <w:rsid w:val="00EB629D"/>
    <w:rsid w:val="00EC2665"/>
    <w:rsid w:val="00EC336E"/>
    <w:rsid w:val="00EC5E90"/>
    <w:rsid w:val="00EC770C"/>
    <w:rsid w:val="00ED05EA"/>
    <w:rsid w:val="00ED248F"/>
    <w:rsid w:val="00EE03B2"/>
    <w:rsid w:val="00EE3030"/>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77B0"/>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232AE-FB95-4408-9CB0-192F45A7E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33</Pages>
  <Words>8365</Words>
  <Characters>47685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155</cp:revision>
  <cp:lastPrinted>2018-03-29T04:39:00Z</cp:lastPrinted>
  <dcterms:created xsi:type="dcterms:W3CDTF">2018-03-07T05:55:00Z</dcterms:created>
  <dcterms:modified xsi:type="dcterms:W3CDTF">2018-04-26T03:12:00Z</dcterms:modified>
</cp:coreProperties>
</file>