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13822" w:rsidRDefault="004408D7" w:rsidP="00A13822">
      <w:pPr>
        <w:spacing w:after="0" w:line="240" w:lineRule="auto"/>
      </w:pPr>
      <w:r w:rsidRPr="00A13822">
        <w:rPr>
          <w:rFonts w:hint="eastAsia"/>
          <w:b/>
          <w:bCs/>
          <w:i/>
          <w:iCs/>
          <w:u w:val="single"/>
        </w:rPr>
        <w:t>Example Grammar</w:t>
      </w:r>
    </w:p>
    <w:p w:rsidR="00000000" w:rsidRPr="00A13822" w:rsidRDefault="004408D7" w:rsidP="00A13822">
      <w:pPr>
        <w:spacing w:after="0" w:line="240" w:lineRule="auto"/>
      </w:pPr>
      <w:r w:rsidRPr="00A13822">
        <w:t>Non-terminal</w:t>
      </w:r>
      <w:r w:rsidRPr="00A13822">
        <w:rPr>
          <w:rFonts w:hint="eastAsia"/>
          <w:b/>
          <w:bCs/>
        </w:rPr>
        <w:t xml:space="preserve"> = {statement, condition, function, variable, value}</w:t>
      </w:r>
    </w:p>
    <w:p w:rsidR="00000000" w:rsidRPr="00A13822" w:rsidRDefault="004408D7" w:rsidP="00A13822">
      <w:pPr>
        <w:spacing w:after="0" w:line="240" w:lineRule="auto"/>
      </w:pPr>
      <w:r w:rsidRPr="00A13822">
        <w:t>Terminal</w:t>
      </w:r>
      <w:r w:rsidRPr="00A13822">
        <w:rPr>
          <w:rFonts w:hint="eastAsia"/>
          <w:b/>
          <w:bCs/>
        </w:rPr>
        <w:t xml:space="preserve"> = {x,y,a,b,c,d,f1,f2,f3,f4,f5 }</w:t>
      </w:r>
    </w:p>
    <w:p w:rsidR="00000000" w:rsidRPr="00A13822" w:rsidRDefault="004408D7" w:rsidP="00A13822">
      <w:pPr>
        <w:spacing w:after="0" w:line="240" w:lineRule="auto"/>
      </w:pPr>
      <w:r w:rsidRPr="00A13822">
        <w:rPr>
          <w:rFonts w:hint="eastAsia"/>
          <w:b/>
          <w:bCs/>
        </w:rPr>
        <w:t>S = &lt;statement&gt;</w:t>
      </w:r>
    </w:p>
    <w:p w:rsidR="00000000" w:rsidRPr="00A13822" w:rsidRDefault="004408D7" w:rsidP="00A13822">
      <w:pPr>
        <w:spacing w:after="0" w:line="240" w:lineRule="auto"/>
      </w:pPr>
      <w:r w:rsidRPr="00A13822">
        <w:rPr>
          <w:rFonts w:hint="eastAsia"/>
          <w:b/>
          <w:bCs/>
        </w:rPr>
        <w:t xml:space="preserve">Production rules: </w:t>
      </w:r>
    </w:p>
    <w:p w:rsidR="00000000" w:rsidRPr="00A13822" w:rsidRDefault="004408D7" w:rsidP="00A13822">
      <w:pPr>
        <w:spacing w:after="0" w:line="240" w:lineRule="auto"/>
      </w:pPr>
      <w:r w:rsidRPr="00A13822">
        <w:rPr>
          <w:rFonts w:hint="eastAsia"/>
          <w:b/>
          <w:bCs/>
        </w:rPr>
        <w:t>&lt;</w:t>
      </w:r>
      <w:proofErr w:type="gramStart"/>
      <w:r w:rsidRPr="00A13822">
        <w:rPr>
          <w:rFonts w:hint="eastAsia"/>
          <w:b/>
          <w:bCs/>
        </w:rPr>
        <w:t>statement</w:t>
      </w:r>
      <w:proofErr w:type="gramEnd"/>
      <w:r w:rsidRPr="00A13822">
        <w:rPr>
          <w:rFonts w:hint="eastAsia"/>
          <w:b/>
          <w:bCs/>
        </w:rPr>
        <w:t>&gt;::=</w:t>
      </w:r>
      <w:r w:rsidRPr="00A13822">
        <w:rPr>
          <w:rFonts w:hint="eastAsia"/>
          <w:b/>
          <w:bCs/>
        </w:rPr>
        <w:tab/>
        <w:t xml:space="preserve"> IF &lt;condition&gt;  &lt;statement&gt; Else &lt;statement&gt; END;</w:t>
      </w:r>
      <w:r w:rsidRPr="00A13822">
        <w:rPr>
          <w:rFonts w:hint="eastAsia"/>
          <w:b/>
          <w:bCs/>
        </w:rPr>
        <w:tab/>
        <w:t>(0)</w:t>
      </w:r>
    </w:p>
    <w:p w:rsidR="00000000" w:rsidRPr="00A13822" w:rsidRDefault="004408D7" w:rsidP="00A13822">
      <w:pPr>
        <w:spacing w:after="0" w:line="240" w:lineRule="auto"/>
      </w:pP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>|   &lt;function&gt;</w:t>
      </w:r>
      <w:r w:rsidR="00A13822">
        <w:rPr>
          <w:b/>
          <w:bCs/>
        </w:rPr>
        <w:tab/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  <w:t>(1)</w:t>
      </w:r>
    </w:p>
    <w:p w:rsidR="00000000" w:rsidRPr="00A13822" w:rsidRDefault="004408D7" w:rsidP="00A13822">
      <w:pPr>
        <w:spacing w:after="0" w:line="240" w:lineRule="auto"/>
      </w:pPr>
      <w:r w:rsidRPr="00A13822">
        <w:rPr>
          <w:rFonts w:hint="eastAsia"/>
          <w:b/>
          <w:bCs/>
        </w:rPr>
        <w:t>&lt;</w:t>
      </w:r>
      <w:proofErr w:type="gramStart"/>
      <w:r w:rsidRPr="00A13822">
        <w:rPr>
          <w:rFonts w:hint="eastAsia"/>
          <w:b/>
          <w:bCs/>
        </w:rPr>
        <w:t>condition</w:t>
      </w:r>
      <w:proofErr w:type="gramEnd"/>
      <w:r w:rsidRPr="00A13822">
        <w:rPr>
          <w:rFonts w:hint="eastAsia"/>
          <w:b/>
          <w:bCs/>
        </w:rPr>
        <w:t>&gt;::= (&lt;variable&gt; &gt; &lt;value&gt;)</w:t>
      </w:r>
    </w:p>
    <w:p w:rsidR="00000000" w:rsidRPr="00A13822" w:rsidRDefault="004408D7" w:rsidP="00A13822">
      <w:pPr>
        <w:spacing w:before="120" w:after="0" w:line="240" w:lineRule="auto"/>
      </w:pPr>
      <w:r w:rsidRPr="00A13822">
        <w:rPr>
          <w:rFonts w:hint="eastAsia"/>
          <w:b/>
          <w:bCs/>
        </w:rPr>
        <w:t>&lt;</w:t>
      </w:r>
      <w:proofErr w:type="gramStart"/>
      <w:r w:rsidRPr="00A13822">
        <w:rPr>
          <w:rFonts w:hint="eastAsia"/>
          <w:b/>
          <w:bCs/>
        </w:rPr>
        <w:t>variable</w:t>
      </w:r>
      <w:proofErr w:type="gramEnd"/>
      <w:r w:rsidRPr="00A13822">
        <w:rPr>
          <w:rFonts w:hint="eastAsia"/>
          <w:b/>
          <w:bCs/>
        </w:rPr>
        <w:t>&gt;::=</w:t>
      </w:r>
      <w:r w:rsidRPr="00A13822">
        <w:rPr>
          <w:rFonts w:hint="eastAsia"/>
          <w:b/>
          <w:bCs/>
        </w:rPr>
        <w:tab/>
        <w:t xml:space="preserve">    </w:t>
      </w:r>
      <w:r w:rsidRPr="00A13822">
        <w:rPr>
          <w:rFonts w:hint="eastAsia"/>
          <w:b/>
          <w:bCs/>
        </w:rPr>
        <w:tab/>
        <w:t xml:space="preserve"> x</w:t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  <w:t>(0)</w:t>
      </w:r>
    </w:p>
    <w:p w:rsidR="00000000" w:rsidRPr="00A13822" w:rsidRDefault="004408D7" w:rsidP="00A13822">
      <w:pPr>
        <w:spacing w:after="0" w:line="240" w:lineRule="auto"/>
      </w:pP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  <w:t xml:space="preserve">|    </w:t>
      </w:r>
      <w:proofErr w:type="gramStart"/>
      <w:r w:rsidRPr="00A13822">
        <w:rPr>
          <w:rFonts w:hint="eastAsia"/>
          <w:b/>
          <w:bCs/>
        </w:rPr>
        <w:t>y</w:t>
      </w:r>
      <w:proofErr w:type="gramEnd"/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  <w:t>(1)</w:t>
      </w:r>
    </w:p>
    <w:p w:rsidR="00000000" w:rsidRPr="00A13822" w:rsidRDefault="004408D7" w:rsidP="00A13822">
      <w:pPr>
        <w:spacing w:before="120" w:after="0" w:line="240" w:lineRule="auto"/>
      </w:pPr>
      <w:r w:rsidRPr="00A13822">
        <w:rPr>
          <w:rFonts w:hint="eastAsia"/>
          <w:b/>
          <w:bCs/>
        </w:rPr>
        <w:t>&lt;</w:t>
      </w:r>
      <w:proofErr w:type="gramStart"/>
      <w:r w:rsidRPr="00A13822">
        <w:rPr>
          <w:rFonts w:hint="eastAsia"/>
          <w:b/>
          <w:bCs/>
        </w:rPr>
        <w:t>value</w:t>
      </w:r>
      <w:proofErr w:type="gramEnd"/>
      <w:r w:rsidRPr="00A13822">
        <w:rPr>
          <w:rFonts w:hint="eastAsia"/>
          <w:b/>
          <w:bCs/>
        </w:rPr>
        <w:t>&gt;</w:t>
      </w:r>
      <w:r w:rsidRPr="00A13822">
        <w:rPr>
          <w:rFonts w:hint="eastAsia"/>
          <w:b/>
          <w:bCs/>
        </w:rPr>
        <w:tab/>
        <w:t xml:space="preserve">::= </w:t>
      </w:r>
      <w:r w:rsidRPr="00A13822">
        <w:rPr>
          <w:rFonts w:hint="eastAsia"/>
          <w:b/>
          <w:bCs/>
        </w:rPr>
        <w:tab/>
        <w:t xml:space="preserve">     </w:t>
      </w:r>
      <w:r w:rsidR="00A13822">
        <w:rPr>
          <w:b/>
          <w:bCs/>
        </w:rPr>
        <w:tab/>
      </w:r>
      <w:r w:rsidRPr="00A13822">
        <w:rPr>
          <w:rFonts w:hint="eastAsia"/>
          <w:b/>
          <w:bCs/>
        </w:rPr>
        <w:t>a</w:t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  <w:t>(0)</w:t>
      </w:r>
    </w:p>
    <w:p w:rsidR="00000000" w:rsidRPr="00A13822" w:rsidRDefault="004408D7" w:rsidP="00A13822">
      <w:pPr>
        <w:spacing w:after="0" w:line="240" w:lineRule="auto"/>
      </w:pP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  <w:t xml:space="preserve">|    </w:t>
      </w:r>
      <w:proofErr w:type="gramStart"/>
      <w:r w:rsidRPr="00A13822">
        <w:rPr>
          <w:rFonts w:hint="eastAsia"/>
          <w:b/>
          <w:bCs/>
        </w:rPr>
        <w:t>b</w:t>
      </w:r>
      <w:proofErr w:type="gramEnd"/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  <w:t>(1)</w:t>
      </w:r>
    </w:p>
    <w:p w:rsidR="00000000" w:rsidRPr="00A13822" w:rsidRDefault="00A13822" w:rsidP="00A13822">
      <w:pPr>
        <w:spacing w:before="120" w:after="0" w:line="240" w:lineRule="auto"/>
      </w:pPr>
      <w:r>
        <w:rPr>
          <w:rFonts w:hint="eastAsia"/>
          <w:b/>
          <w:bCs/>
        </w:rPr>
        <w:t>&lt;</w:t>
      </w:r>
      <w:proofErr w:type="gramStart"/>
      <w:r>
        <w:rPr>
          <w:rFonts w:hint="eastAsia"/>
          <w:b/>
          <w:bCs/>
        </w:rPr>
        <w:t>function</w:t>
      </w:r>
      <w:proofErr w:type="gramEnd"/>
      <w:r>
        <w:rPr>
          <w:rFonts w:hint="eastAsia"/>
          <w:b/>
          <w:bCs/>
        </w:rPr>
        <w:t>&gt;::=</w:t>
      </w:r>
      <w:r>
        <w:rPr>
          <w:rFonts w:hint="eastAsia"/>
          <w:b/>
          <w:bCs/>
        </w:rPr>
        <w:tab/>
        <w:t xml:space="preserve">  </w:t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</w:t>
      </w:r>
      <w:r w:rsidR="004408D7" w:rsidRPr="00A13822">
        <w:rPr>
          <w:rFonts w:hint="eastAsia"/>
          <w:b/>
          <w:bCs/>
        </w:rPr>
        <w:t>f1</w:t>
      </w:r>
      <w:r w:rsidR="004408D7" w:rsidRPr="00A13822">
        <w:rPr>
          <w:rFonts w:hint="eastAsia"/>
          <w:b/>
          <w:bCs/>
        </w:rPr>
        <w:tab/>
      </w:r>
      <w:r w:rsidR="004408D7" w:rsidRPr="00A13822">
        <w:rPr>
          <w:rFonts w:hint="eastAsia"/>
          <w:b/>
          <w:bCs/>
        </w:rPr>
        <w:tab/>
        <w:t>(0)</w:t>
      </w:r>
    </w:p>
    <w:p w:rsidR="00000000" w:rsidRPr="00A13822" w:rsidRDefault="004408D7" w:rsidP="00A13822">
      <w:pPr>
        <w:spacing w:after="0" w:line="240" w:lineRule="auto"/>
      </w:pP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  <w:t>|   f2</w:t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  <w:t>(1)</w:t>
      </w:r>
    </w:p>
    <w:p w:rsidR="004851C0" w:rsidRDefault="00A13822" w:rsidP="00A13822">
      <w:pPr>
        <w:spacing w:after="0" w:line="240" w:lineRule="auto"/>
        <w:rPr>
          <w:b/>
          <w:bCs/>
        </w:rPr>
      </w:pP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  <w:t>|   f3</w:t>
      </w:r>
      <w:r w:rsidRPr="00A13822">
        <w:rPr>
          <w:rFonts w:hint="eastAsia"/>
          <w:b/>
          <w:bCs/>
        </w:rPr>
        <w:tab/>
      </w:r>
      <w:r w:rsidRPr="00A13822">
        <w:rPr>
          <w:rFonts w:hint="eastAsia"/>
          <w:b/>
          <w:bCs/>
        </w:rPr>
        <w:tab/>
        <w:t>(2)</w:t>
      </w:r>
    </w:p>
    <w:p w:rsidR="00A13822" w:rsidRPr="00A13822" w:rsidRDefault="00A13822" w:rsidP="00A13822">
      <w:pPr>
        <w:spacing w:after="0" w:line="240" w:lineRule="auto"/>
      </w:pPr>
      <w:r w:rsidRPr="00A13822">
        <w:t>104, 68, 44, 216, 17, 61, 123, 230,217, 71,250, 19, 62, 159, 122, 201, 123</w:t>
      </w:r>
    </w:p>
    <w:p w:rsidR="00A13822" w:rsidRDefault="00A13822" w:rsidP="00A13822">
      <w:pPr>
        <w:spacing w:after="0" w:line="240" w:lineRule="auto"/>
      </w:pPr>
    </w:p>
    <w:p w:rsidR="00A13822" w:rsidRDefault="00A13822" w:rsidP="00A13822">
      <w:pPr>
        <w:spacing w:after="0" w:line="240" w:lineRule="auto"/>
      </w:pPr>
      <w:r>
        <w:t>If(x &gt; a)</w:t>
      </w:r>
      <w:r>
        <w:tab/>
      </w:r>
      <w:r>
        <w:tab/>
      </w:r>
      <w:r>
        <w:tab/>
        <w:t>//104, 68, 44</w:t>
      </w:r>
    </w:p>
    <w:p w:rsidR="00A13822" w:rsidRDefault="00A13822" w:rsidP="00A13822">
      <w:pPr>
        <w:spacing w:after="0" w:line="240" w:lineRule="auto"/>
      </w:pPr>
      <w:r>
        <w:tab/>
        <w:t xml:space="preserve">If(y &gt; b) </w:t>
      </w:r>
      <w:r>
        <w:tab/>
        <w:t>//216, 17, 61</w:t>
      </w:r>
    </w:p>
    <w:p w:rsidR="00A13822" w:rsidRDefault="00A13822" w:rsidP="00A13822">
      <w:pPr>
        <w:spacing w:after="0" w:line="240" w:lineRule="auto"/>
      </w:pPr>
      <w:r>
        <w:tab/>
      </w:r>
      <w:r>
        <w:tab/>
        <w:t xml:space="preserve">(f1) </w:t>
      </w:r>
      <w:r>
        <w:tab/>
        <w:t>//123, 230</w:t>
      </w:r>
    </w:p>
    <w:p w:rsidR="00A13822" w:rsidRDefault="00A13822" w:rsidP="00A13822">
      <w:pPr>
        <w:spacing w:after="0" w:line="240" w:lineRule="auto"/>
      </w:pPr>
      <w:r>
        <w:tab/>
        <w:t>Else</w:t>
      </w:r>
      <w:r>
        <w:tab/>
      </w:r>
      <w:r>
        <w:tab/>
      </w:r>
    </w:p>
    <w:p w:rsidR="00A13822" w:rsidRDefault="00A13822" w:rsidP="00A13822">
      <w:pPr>
        <w:spacing w:after="0" w:line="240" w:lineRule="auto"/>
      </w:pPr>
      <w:r>
        <w:tab/>
      </w:r>
      <w:r>
        <w:tab/>
        <w:t>(f2)</w:t>
      </w:r>
      <w:r>
        <w:tab/>
        <w:t>//217</w:t>
      </w:r>
    </w:p>
    <w:p w:rsidR="007E3E1A" w:rsidRDefault="007E3E1A" w:rsidP="00A13822">
      <w:pPr>
        <w:spacing w:after="0" w:line="240" w:lineRule="auto"/>
      </w:pPr>
      <w:r>
        <w:tab/>
        <w:t>End</w:t>
      </w:r>
    </w:p>
    <w:p w:rsidR="007E3E1A" w:rsidRDefault="007E3E1A" w:rsidP="00A13822">
      <w:pPr>
        <w:spacing w:after="0" w:line="240" w:lineRule="auto"/>
      </w:pPr>
      <w:r>
        <w:t>Else</w:t>
      </w:r>
      <w:r>
        <w:tab/>
      </w:r>
    </w:p>
    <w:p w:rsidR="007E3E1A" w:rsidRDefault="007E3E1A" w:rsidP="00A13822">
      <w:pPr>
        <w:spacing w:after="0" w:line="240" w:lineRule="auto"/>
      </w:pPr>
      <w:r>
        <w:tab/>
        <w:t>If(y&gt;c)</w:t>
      </w:r>
      <w:r>
        <w:tab/>
      </w:r>
      <w:r>
        <w:tab/>
        <w:t>//71, 250</w:t>
      </w:r>
    </w:p>
    <w:p w:rsidR="007E3E1A" w:rsidRDefault="007E3E1A" w:rsidP="00A13822">
      <w:pPr>
        <w:spacing w:after="0" w:line="240" w:lineRule="auto"/>
      </w:pPr>
      <w:r>
        <w:tab/>
      </w:r>
      <w:r>
        <w:tab/>
        <w:t>(f3)</w:t>
      </w:r>
      <w:r>
        <w:tab/>
        <w:t>//19, 62</w:t>
      </w:r>
    </w:p>
    <w:p w:rsidR="007E3E1A" w:rsidRDefault="007E3E1A" w:rsidP="00A13822">
      <w:pPr>
        <w:spacing w:after="0" w:line="240" w:lineRule="auto"/>
      </w:pPr>
      <w:r>
        <w:tab/>
        <w:t>Else</w:t>
      </w:r>
    </w:p>
    <w:p w:rsidR="007E3E1A" w:rsidRDefault="007E3E1A" w:rsidP="00A13822">
      <w:pPr>
        <w:spacing w:after="0" w:line="240" w:lineRule="auto"/>
      </w:pPr>
      <w:r>
        <w:tab/>
      </w:r>
      <w:r>
        <w:tab/>
        <w:t>(f3)</w:t>
      </w:r>
      <w:r>
        <w:tab/>
        <w:t>//159, 122</w:t>
      </w:r>
    </w:p>
    <w:p w:rsidR="007E3E1A" w:rsidRDefault="007E3E1A" w:rsidP="00A13822">
      <w:pPr>
        <w:spacing w:after="0" w:line="240" w:lineRule="auto"/>
      </w:pPr>
      <w:r>
        <w:tab/>
        <w:t>End</w:t>
      </w:r>
    </w:p>
    <w:p w:rsidR="007E3E1A" w:rsidRDefault="007E3E1A" w:rsidP="00A13822">
      <w:pPr>
        <w:spacing w:after="0" w:line="240" w:lineRule="auto"/>
      </w:pPr>
      <w:r>
        <w:t>End…</w:t>
      </w:r>
    </w:p>
    <w:p w:rsidR="007E3E1A" w:rsidRDefault="00A13822" w:rsidP="00A13822">
      <w:pPr>
        <w:spacing w:after="0" w:line="240" w:lineRule="auto"/>
      </w:pPr>
      <w:r>
        <w:tab/>
      </w:r>
      <w:r>
        <w:tab/>
      </w:r>
    </w:p>
    <w:p w:rsidR="007E3E1A" w:rsidRDefault="007E3E1A">
      <w:r>
        <w:br w:type="page"/>
      </w:r>
    </w:p>
    <w:p w:rsidR="007E3E1A" w:rsidRPr="007E3E1A" w:rsidRDefault="007E3E1A" w:rsidP="007E3E1A">
      <w:pPr>
        <w:spacing w:after="0" w:line="240" w:lineRule="auto"/>
      </w:pPr>
      <w:r>
        <w:lastRenderedPageBreak/>
        <w:t>+</w:t>
      </w:r>
      <w:r w:rsidRPr="007E3E1A">
        <w:t>Atlanta: ACTTGCAG</w:t>
      </w:r>
      <w:r>
        <w:tab/>
        <w:t>Chi: GGCTAAAA</w:t>
      </w:r>
    </w:p>
    <w:p w:rsidR="00A13822" w:rsidRDefault="007E3E1A" w:rsidP="007E3E1A">
      <w:pPr>
        <w:spacing w:after="0" w:line="240" w:lineRule="auto"/>
      </w:pPr>
      <w:r>
        <w:t>+</w:t>
      </w:r>
      <w:r w:rsidRPr="007E3E1A">
        <w:t>Boston: TCGGACTG</w:t>
      </w:r>
      <w:r>
        <w:tab/>
      </w:r>
      <w:proofErr w:type="spellStart"/>
      <w:r>
        <w:t>Det</w:t>
      </w:r>
      <w:proofErr w:type="spellEnd"/>
      <w:r>
        <w:t>: CCCCGGGG</w:t>
      </w:r>
    </w:p>
    <w:p w:rsidR="007E3E1A" w:rsidRPr="007E3E1A" w:rsidRDefault="007E3E1A" w:rsidP="007E3E1A">
      <w:pPr>
        <w:spacing w:after="0" w:line="240" w:lineRule="auto"/>
      </w:pPr>
      <w:r>
        <w:t>+</w:t>
      </w:r>
      <w:r w:rsidRPr="007E3E1A">
        <w:t xml:space="preserve">Edges (flights) are formed by concatenating the 2nd half of the originating city and the 1st half of the </w:t>
      </w:r>
      <w:proofErr w:type="gramStart"/>
      <w:r w:rsidRPr="007E3E1A">
        <w:t>destination</w:t>
      </w:r>
      <w:proofErr w:type="gramEnd"/>
      <w:r w:rsidRPr="007E3E1A">
        <w:t xml:space="preserve"> city</w:t>
      </w:r>
    </w:p>
    <w:p w:rsidR="007E3E1A" w:rsidRDefault="007E3E1A" w:rsidP="007E3E1A">
      <w:pPr>
        <w:spacing w:after="0" w:line="240" w:lineRule="auto"/>
        <w:ind w:firstLine="720"/>
      </w:pPr>
      <w:r w:rsidRPr="007E3E1A">
        <w:t>Atlanta-Boston: GCAGTCGG</w:t>
      </w:r>
    </w:p>
    <w:p w:rsidR="007E3E1A" w:rsidRPr="007E3E1A" w:rsidRDefault="007E3E1A" w:rsidP="007E3E1A">
      <w:pPr>
        <w:spacing w:after="0" w:line="240" w:lineRule="auto"/>
      </w:pPr>
      <w:r>
        <w:t>+</w:t>
      </w:r>
      <w:r w:rsidRPr="007E3E1A">
        <w:t>Each city also has a complementary name</w:t>
      </w:r>
    </w:p>
    <w:p w:rsidR="007E3E1A" w:rsidRPr="007E3E1A" w:rsidRDefault="007E3E1A" w:rsidP="007E3E1A">
      <w:pPr>
        <w:spacing w:after="0" w:line="240" w:lineRule="auto"/>
        <w:ind w:firstLine="720"/>
      </w:pPr>
      <w:r w:rsidRPr="007E3E1A">
        <w:t>Atlanta: TGAACGTC</w:t>
      </w:r>
    </w:p>
    <w:p w:rsidR="007E3E1A" w:rsidRPr="007E3E1A" w:rsidRDefault="007E3E1A" w:rsidP="007E3E1A">
      <w:pPr>
        <w:spacing w:after="0" w:line="240" w:lineRule="auto"/>
      </w:pPr>
      <w:r>
        <w:t>+</w:t>
      </w:r>
      <w:r w:rsidRPr="007E3E1A">
        <w:t>Synthesize all cities and edges (flights)</w:t>
      </w:r>
    </w:p>
    <w:p w:rsidR="007E3E1A" w:rsidRPr="007E3E1A" w:rsidRDefault="007E3E1A" w:rsidP="007E3E1A">
      <w:pPr>
        <w:spacing w:after="0" w:line="240" w:lineRule="auto"/>
      </w:pPr>
      <w:r>
        <w:t>+</w:t>
      </w:r>
      <w:r w:rsidRPr="007E3E1A">
        <w:t xml:space="preserve">Mix all these sequences in a common test tube along with DNA </w:t>
      </w:r>
      <w:proofErr w:type="spellStart"/>
      <w:r w:rsidRPr="007E3E1A">
        <w:t>ligase</w:t>
      </w:r>
      <w:proofErr w:type="spellEnd"/>
      <w:r w:rsidRPr="007E3E1A">
        <w:t xml:space="preserve">, </w:t>
      </w:r>
      <w:proofErr w:type="gramStart"/>
      <w:r w:rsidRPr="007E3E1A">
        <w:t>salt, …</w:t>
      </w:r>
      <w:proofErr w:type="gramEnd"/>
    </w:p>
    <w:p w:rsidR="007E3E1A" w:rsidRPr="007E3E1A" w:rsidRDefault="007E3E1A" w:rsidP="007E3E1A">
      <w:pPr>
        <w:spacing w:after="0" w:line="240" w:lineRule="auto"/>
        <w:ind w:firstLine="720"/>
      </w:pPr>
      <w:r w:rsidRPr="007E3E1A">
        <w:t>Only a pinch (1014 molecules) of each sequence and 1/50th teaspoon of solution needed</w:t>
      </w:r>
    </w:p>
    <w:p w:rsidR="007E3E1A" w:rsidRDefault="007E3E1A" w:rsidP="007E3E1A">
      <w:pPr>
        <w:spacing w:after="0" w:line="240" w:lineRule="auto"/>
      </w:pPr>
      <w:r>
        <w:t>+</w:t>
      </w:r>
      <w:r w:rsidRPr="007E3E1A">
        <w:t>Within a second, you have an answer! How?</w:t>
      </w:r>
    </w:p>
    <w:p w:rsidR="007E3E1A" w:rsidRPr="007E3E1A" w:rsidRDefault="007E3E1A" w:rsidP="007E3E1A">
      <w:pPr>
        <w:spacing w:after="0" w:line="240" w:lineRule="auto"/>
      </w:pPr>
      <w:r>
        <w:t>+</w:t>
      </w:r>
      <w:r w:rsidRPr="007E3E1A">
        <w:t>Atlanta-Boston (GCAGTCGG) meets Boston complement   (AGCCTGAC)</w:t>
      </w:r>
    </w:p>
    <w:p w:rsidR="007E3E1A" w:rsidRPr="007E3E1A" w:rsidRDefault="007E3E1A" w:rsidP="007E3E1A">
      <w:pPr>
        <w:spacing w:after="0" w:line="240" w:lineRule="auto"/>
        <w:ind w:firstLine="720"/>
      </w:pPr>
      <w:r w:rsidRPr="007E3E1A">
        <w:t>GCAGTCGG</w:t>
      </w:r>
    </w:p>
    <w:p w:rsidR="007E3E1A" w:rsidRPr="007E3E1A" w:rsidRDefault="007E3E1A" w:rsidP="007E3E1A">
      <w:pPr>
        <w:spacing w:after="0" w:line="240" w:lineRule="auto"/>
      </w:pPr>
      <w:r w:rsidRPr="007E3E1A">
        <w:t xml:space="preserve">             </w:t>
      </w:r>
      <w:r>
        <w:tab/>
        <w:t xml:space="preserve">           </w:t>
      </w:r>
      <w:r w:rsidRPr="007E3E1A">
        <w:t>AGCCTGAC</w:t>
      </w:r>
    </w:p>
    <w:p w:rsidR="007E3E1A" w:rsidRPr="007E3E1A" w:rsidRDefault="007E3E1A" w:rsidP="007E3E1A">
      <w:pPr>
        <w:spacing w:after="0" w:line="240" w:lineRule="auto"/>
      </w:pPr>
      <w:r>
        <w:t>+</w:t>
      </w:r>
      <w:r w:rsidRPr="007E3E1A">
        <w:t>Now, encounter Boston-Chicago (ACTGGGCT)</w:t>
      </w:r>
    </w:p>
    <w:p w:rsidR="007E3E1A" w:rsidRPr="007E3E1A" w:rsidRDefault="007E3E1A" w:rsidP="007E3E1A">
      <w:pPr>
        <w:spacing w:after="0" w:line="240" w:lineRule="auto"/>
        <w:ind w:firstLine="720"/>
      </w:pPr>
      <w:r w:rsidRPr="007E3E1A">
        <w:t>GCAGTCGGACTGGGCT</w:t>
      </w:r>
    </w:p>
    <w:p w:rsidR="007E3E1A" w:rsidRDefault="007E3E1A" w:rsidP="007E3E1A">
      <w:pPr>
        <w:spacing w:after="0" w:line="240" w:lineRule="auto"/>
      </w:pPr>
      <w:r w:rsidRPr="007E3E1A">
        <w:t xml:space="preserve">              </w:t>
      </w:r>
      <w:r>
        <w:t xml:space="preserve">           </w:t>
      </w:r>
      <w:r w:rsidRPr="007E3E1A">
        <w:t>AGCCTGAC</w:t>
      </w:r>
    </w:p>
    <w:p w:rsidR="007E3E1A" w:rsidRDefault="007E3E1A" w:rsidP="007E3E1A">
      <w:pPr>
        <w:spacing w:after="0" w:line="240" w:lineRule="auto"/>
      </w:pPr>
    </w:p>
    <w:p w:rsidR="007E3E1A" w:rsidRPr="007E3E1A" w:rsidRDefault="007E3E1A" w:rsidP="007E3E1A">
      <w:pPr>
        <w:spacing w:after="0" w:line="240" w:lineRule="auto"/>
      </w:pPr>
      <w:r w:rsidRPr="007E3E1A">
        <w:t>At least one of the many molecules formed is the Hamiltonian path</w:t>
      </w:r>
    </w:p>
    <w:p w:rsidR="007E3E1A" w:rsidRPr="007E3E1A" w:rsidRDefault="007E3E1A" w:rsidP="007E3E1A">
      <w:pPr>
        <w:spacing w:after="0" w:line="240" w:lineRule="auto"/>
      </w:pPr>
      <w:r w:rsidRPr="007E3E1A">
        <w:t>All the paths were created simultaneously</w:t>
      </w:r>
    </w:p>
    <w:p w:rsidR="007E3E1A" w:rsidRPr="007E3E1A" w:rsidRDefault="007E3E1A" w:rsidP="007E3E1A">
      <w:pPr>
        <w:spacing w:after="0" w:line="240" w:lineRule="auto"/>
        <w:ind w:firstLine="720"/>
      </w:pPr>
      <w:r w:rsidRPr="007E3E1A">
        <w:t>Hundreds of trillions of molecules involved in biochemical reactions</w:t>
      </w:r>
    </w:p>
    <w:p w:rsidR="007E3E1A" w:rsidRPr="007E3E1A" w:rsidRDefault="007E3E1A" w:rsidP="007E3E1A">
      <w:pPr>
        <w:spacing w:after="0" w:line="240" w:lineRule="auto"/>
        <w:ind w:firstLine="720"/>
      </w:pPr>
      <w:r w:rsidRPr="007E3E1A">
        <w:t>Massive parallelism</w:t>
      </w:r>
    </w:p>
    <w:p w:rsidR="007E3E1A" w:rsidRDefault="007E3E1A" w:rsidP="007E3E1A">
      <w:pPr>
        <w:spacing w:after="0" w:line="240" w:lineRule="auto"/>
      </w:pPr>
      <w:r w:rsidRPr="007E3E1A">
        <w:t>Now the problem is discarding the wrong paths, and keeping the answer</w:t>
      </w:r>
    </w:p>
    <w:p w:rsidR="007E3E1A" w:rsidRDefault="007E3E1A" w:rsidP="007E3E1A">
      <w:pPr>
        <w:spacing w:after="0" w:line="240" w:lineRule="auto"/>
      </w:pPr>
    </w:p>
    <w:p w:rsidR="007E3E1A" w:rsidRDefault="007E3E1A" w:rsidP="007E3E1A">
      <w:pPr>
        <w:spacing w:after="0" w:line="240" w:lineRule="auto"/>
      </w:pPr>
      <w:r>
        <w:t xml:space="preserve">Chi – </w:t>
      </w:r>
      <w:proofErr w:type="spellStart"/>
      <w:r>
        <w:t>Det</w:t>
      </w:r>
      <w:proofErr w:type="spellEnd"/>
      <w:r>
        <w:t>: AAAACCCC</w:t>
      </w:r>
      <w:r>
        <w:tab/>
      </w:r>
      <w:proofErr w:type="spellStart"/>
      <w:r>
        <w:t>Atl</w:t>
      </w:r>
      <w:proofErr w:type="spellEnd"/>
      <w:r>
        <w:t xml:space="preserve"> – </w:t>
      </w:r>
      <w:proofErr w:type="spellStart"/>
      <w:r>
        <w:t>Det</w:t>
      </w:r>
      <w:proofErr w:type="spellEnd"/>
      <w:r>
        <w:t>: GCAGCCCC</w:t>
      </w:r>
      <w:r>
        <w:tab/>
      </w:r>
    </w:p>
    <w:p w:rsidR="007E3E1A" w:rsidRDefault="007E3E1A" w:rsidP="007E3E1A">
      <w:pPr>
        <w:spacing w:after="0" w:line="240" w:lineRule="auto"/>
      </w:pPr>
      <w:r>
        <w:tab/>
        <w:t>~: TTTTGGGG</w:t>
      </w:r>
      <w:r>
        <w:tab/>
      </w:r>
      <w:r>
        <w:tab/>
        <w:t>~</w:t>
      </w:r>
      <w:proofErr w:type="gramStart"/>
      <w:r>
        <w:t>:CGTCGGGG</w:t>
      </w:r>
      <w:proofErr w:type="gramEnd"/>
    </w:p>
    <w:p w:rsidR="007E3E1A" w:rsidRDefault="007E3E1A" w:rsidP="007E3E1A">
      <w:pPr>
        <w:spacing w:after="0" w:line="240" w:lineRule="auto"/>
      </w:pPr>
      <w:proofErr w:type="spellStart"/>
      <w:r>
        <w:t>Bos</w:t>
      </w:r>
      <w:proofErr w:type="spellEnd"/>
      <w:r>
        <w:t>– Chi:   ACTGGGCT</w:t>
      </w:r>
      <w:r>
        <w:tab/>
      </w:r>
      <w:proofErr w:type="spellStart"/>
      <w:r>
        <w:t>Bos</w:t>
      </w:r>
      <w:proofErr w:type="spellEnd"/>
      <w:r>
        <w:t xml:space="preserve">- </w:t>
      </w:r>
      <w:proofErr w:type="spellStart"/>
      <w:proofErr w:type="gramStart"/>
      <w:r>
        <w:t>Det</w:t>
      </w:r>
      <w:proofErr w:type="spellEnd"/>
      <w:r>
        <w:t xml:space="preserve"> :</w:t>
      </w:r>
      <w:proofErr w:type="gramEnd"/>
      <w:r>
        <w:t xml:space="preserve"> ACTGCCC C</w:t>
      </w:r>
      <w:r>
        <w:tab/>
      </w:r>
    </w:p>
    <w:p w:rsidR="007E3E1A" w:rsidRDefault="007E3E1A" w:rsidP="007E3E1A">
      <w:pPr>
        <w:spacing w:after="0" w:line="240" w:lineRule="auto"/>
        <w:ind w:firstLine="720"/>
      </w:pPr>
      <w:r>
        <w:t xml:space="preserve"> ~: TGACCCGA</w:t>
      </w:r>
      <w:r>
        <w:tab/>
      </w:r>
      <w:r>
        <w:tab/>
        <w:t>~</w:t>
      </w:r>
      <w:proofErr w:type="gramStart"/>
      <w:r>
        <w:t>:TGACGGGG</w:t>
      </w:r>
      <w:proofErr w:type="gramEnd"/>
      <w:r>
        <w:tab/>
      </w:r>
    </w:p>
    <w:p w:rsidR="007E3E1A" w:rsidRDefault="007E3E1A" w:rsidP="007E3E1A">
      <w:pPr>
        <w:spacing w:after="0" w:line="240" w:lineRule="auto"/>
      </w:pPr>
      <w:proofErr w:type="spellStart"/>
      <w:r>
        <w:t>Bos</w:t>
      </w:r>
      <w:proofErr w:type="spellEnd"/>
      <w:r>
        <w:t xml:space="preserve"> - </w:t>
      </w:r>
      <w:proofErr w:type="spellStart"/>
      <w:r>
        <w:t>Atl</w:t>
      </w:r>
      <w:proofErr w:type="spellEnd"/>
      <w:r>
        <w:t>:  ACTGACTT</w:t>
      </w:r>
      <w:r>
        <w:tab/>
      </w:r>
      <w:proofErr w:type="spellStart"/>
      <w:r>
        <w:t>Atl</w:t>
      </w:r>
      <w:proofErr w:type="spellEnd"/>
      <w:r>
        <w:t xml:space="preserve"> - </w:t>
      </w:r>
      <w:proofErr w:type="spellStart"/>
      <w:r>
        <w:t>Bos</w:t>
      </w:r>
      <w:proofErr w:type="spellEnd"/>
      <w:r>
        <w:t>: GCAGTCGG</w:t>
      </w:r>
    </w:p>
    <w:p w:rsidR="004038C1" w:rsidRDefault="007E3E1A" w:rsidP="007E3E1A">
      <w:pPr>
        <w:spacing w:after="0" w:line="240" w:lineRule="auto"/>
      </w:pPr>
      <w:r>
        <w:tab/>
        <w:t>~</w:t>
      </w:r>
      <w:proofErr w:type="gramStart"/>
      <w:r>
        <w:t>:TGACTGAA</w:t>
      </w:r>
      <w:proofErr w:type="gramEnd"/>
      <w:r>
        <w:tab/>
        <w:t xml:space="preserve">             ~: CGTCAGCC</w:t>
      </w:r>
    </w:p>
    <w:p w:rsidR="004038C1" w:rsidRDefault="004038C1">
      <w:r>
        <w:br w:type="page"/>
      </w:r>
    </w:p>
    <w:p w:rsidR="00000000" w:rsidRPr="004038C1" w:rsidRDefault="004408D7" w:rsidP="004038C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80" w:hanging="180"/>
      </w:pPr>
      <w:r w:rsidRPr="004038C1">
        <w:lastRenderedPageBreak/>
        <w:t>Step 1: The swarm particles with identic</w:t>
      </w:r>
      <w:r w:rsidRPr="004038C1">
        <w:t>al behavioral model are created.</w:t>
      </w:r>
    </w:p>
    <w:p w:rsidR="00000000" w:rsidRPr="004038C1" w:rsidRDefault="004408D7" w:rsidP="004038C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80" w:hanging="180"/>
      </w:pPr>
      <w:r w:rsidRPr="004038C1">
        <w:t>Step2: The fitness, inverse of the mean square classification error is calculated for all the swarm particles.</w:t>
      </w:r>
    </w:p>
    <w:p w:rsidR="00000000" w:rsidRPr="004038C1" w:rsidRDefault="004408D7" w:rsidP="004038C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80" w:hanging="180"/>
      </w:pPr>
      <w:r w:rsidRPr="004038C1">
        <w:t xml:space="preserve">Higher the mean error lower is the fitness of the particle higher is the fitness. </w:t>
      </w:r>
      <w:r w:rsidRPr="004038C1">
        <w:rPr>
          <w:b/>
          <w:bCs/>
        </w:rPr>
        <w:t> </w:t>
      </w:r>
      <w:r w:rsidRPr="004038C1">
        <w:t xml:space="preserve"> </w:t>
      </w:r>
    </w:p>
    <w:p w:rsidR="00000000" w:rsidRPr="004038C1" w:rsidRDefault="004408D7" w:rsidP="004038C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80" w:hanging="180"/>
      </w:pPr>
      <w:r w:rsidRPr="004038C1">
        <w:t xml:space="preserve">Step 3: The swarm </w:t>
      </w:r>
      <w:r w:rsidRPr="004038C1">
        <w:t xml:space="preserve">particle with highest fitness is identified and declared as the global leader. </w:t>
      </w:r>
      <w:r w:rsidRPr="004038C1">
        <w:t>The global leader directs the particles towards better classification results</w:t>
      </w:r>
    </w:p>
    <w:p w:rsidR="00000000" w:rsidRPr="004038C1" w:rsidRDefault="004408D7" w:rsidP="004038C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80" w:hanging="180"/>
      </w:pPr>
      <w:r w:rsidRPr="004038C1">
        <w:t>Step 4: The other swarm particles tend to follow the leader each equipped with different velocit</w:t>
      </w:r>
      <w:r w:rsidRPr="004038C1">
        <w:t xml:space="preserve">ies. The swarm particle with least fitness is provided with high velocities when compared to the particles with better fitness. </w:t>
      </w:r>
    </w:p>
    <w:p w:rsidR="00000000" w:rsidRPr="004038C1" w:rsidRDefault="004408D7" w:rsidP="004038C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80" w:hanging="180"/>
      </w:pPr>
      <w:r w:rsidRPr="004038C1">
        <w:t>Locality.</w:t>
      </w:r>
    </w:p>
    <w:p w:rsidR="00000000" w:rsidRPr="004038C1" w:rsidRDefault="004408D7" w:rsidP="004038C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80" w:hanging="180"/>
      </w:pPr>
      <w:r w:rsidRPr="004038C1">
        <w:t>Step 6: The leading swarm particle is allowed to explore its surroundings for better fitness.</w:t>
      </w:r>
    </w:p>
    <w:p w:rsidR="00000000" w:rsidRPr="004038C1" w:rsidRDefault="004408D7" w:rsidP="004038C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80" w:hanging="180"/>
      </w:pPr>
      <w:r w:rsidRPr="004038C1">
        <w:t xml:space="preserve">Step 7: The fitness </w:t>
      </w:r>
      <w:r w:rsidRPr="004038C1">
        <w:t>is calculated for all the particles to decide upon the group leader. It can be observed that the same swarm particle may not be the leader every time.</w:t>
      </w:r>
    </w:p>
    <w:p w:rsidR="00000000" w:rsidRPr="004038C1" w:rsidRDefault="004038C1" w:rsidP="004038C1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180" w:hanging="180"/>
      </w:pPr>
      <w:r>
        <w:t>W(k+1)</w:t>
      </w:r>
      <w:r w:rsidR="004408D7" w:rsidRPr="004038C1">
        <w:t xml:space="preserve">= </w:t>
      </w:r>
      <w:r>
        <w:t>W(k)</w:t>
      </w:r>
      <w:r w:rsidR="004408D7" w:rsidRPr="004038C1">
        <w:t>+ (α)*(β)*(δ)</w:t>
      </w:r>
    </w:p>
    <w:p w:rsidR="004038C1" w:rsidRPr="004038C1" w:rsidRDefault="004038C1" w:rsidP="004038C1">
      <w:pPr>
        <w:spacing w:after="0" w:line="240" w:lineRule="auto"/>
        <w:ind w:left="360"/>
      </w:pPr>
      <w:r w:rsidRPr="004038C1">
        <w:t>α =Learning rate</w:t>
      </w:r>
    </w:p>
    <w:p w:rsidR="004038C1" w:rsidRPr="004038C1" w:rsidRDefault="004038C1" w:rsidP="004038C1">
      <w:pPr>
        <w:spacing w:after="0" w:line="240" w:lineRule="auto"/>
        <w:ind w:firstLine="360"/>
      </w:pPr>
      <w:r w:rsidRPr="004038C1">
        <w:rPr>
          <w:i/>
          <w:iCs/>
        </w:rPr>
        <w:t>β=fitness of the swarm leader</w:t>
      </w:r>
      <w:r>
        <w:rPr>
          <w:i/>
          <w:iCs/>
        </w:rPr>
        <w:t xml:space="preserve"> </w:t>
      </w:r>
      <w:r w:rsidRPr="004038C1">
        <w:rPr>
          <w:i/>
          <w:iCs/>
        </w:rPr>
        <w:t>-</w:t>
      </w:r>
      <w:r>
        <w:rPr>
          <w:i/>
          <w:iCs/>
        </w:rPr>
        <w:t xml:space="preserve"> </w:t>
      </w:r>
      <w:r w:rsidRPr="004038C1">
        <w:rPr>
          <w:i/>
          <w:iCs/>
        </w:rPr>
        <w:t>fitness of the swarm particle</w:t>
      </w:r>
      <w:r w:rsidRPr="004038C1">
        <w:t xml:space="preserve"> </w:t>
      </w:r>
    </w:p>
    <w:p w:rsidR="004038C1" w:rsidRPr="004038C1" w:rsidRDefault="004038C1" w:rsidP="004038C1">
      <w:pPr>
        <w:spacing w:after="0" w:line="240" w:lineRule="auto"/>
        <w:ind w:firstLine="360"/>
      </w:pPr>
      <w:r w:rsidRPr="004038C1">
        <w:rPr>
          <w:i/>
          <w:iCs/>
        </w:rPr>
        <w:t>δ=weight of the swarm particle</w:t>
      </w:r>
      <w:r>
        <w:rPr>
          <w:i/>
          <w:iCs/>
        </w:rPr>
        <w:t xml:space="preserve"> </w:t>
      </w:r>
      <w:r w:rsidRPr="004038C1">
        <w:rPr>
          <w:i/>
          <w:iCs/>
        </w:rPr>
        <w:t>-</w:t>
      </w:r>
      <w:r>
        <w:rPr>
          <w:i/>
          <w:iCs/>
        </w:rPr>
        <w:t xml:space="preserve"> </w:t>
      </w:r>
      <w:r w:rsidRPr="004038C1">
        <w:rPr>
          <w:i/>
          <w:iCs/>
        </w:rPr>
        <w:t>weight of the swarm leader</w:t>
      </w:r>
      <w:r w:rsidRPr="004038C1">
        <w:t xml:space="preserve"> </w:t>
      </w:r>
    </w:p>
    <w:p w:rsidR="004038C1" w:rsidRPr="004038C1" w:rsidRDefault="004038C1" w:rsidP="004038C1">
      <w:pPr>
        <w:spacing w:after="0" w:line="240" w:lineRule="auto"/>
        <w:ind w:firstLine="360"/>
      </w:pPr>
      <w:proofErr w:type="gramStart"/>
      <w:r w:rsidRPr="004038C1">
        <w:t>β</w:t>
      </w:r>
      <w:proofErr w:type="gramEnd"/>
      <w:r w:rsidRPr="004038C1">
        <w:t xml:space="preserve"> denotes the speed term, which defines the speed with which the particle has to travel towards the leader.</w:t>
      </w:r>
    </w:p>
    <w:p w:rsidR="004038C1" w:rsidRPr="004038C1" w:rsidRDefault="004038C1" w:rsidP="004038C1">
      <w:pPr>
        <w:spacing w:after="0" w:line="240" w:lineRule="auto"/>
        <w:ind w:firstLine="360"/>
      </w:pPr>
      <w:proofErr w:type="gramStart"/>
      <w:r w:rsidRPr="004038C1">
        <w:t>δ</w:t>
      </w:r>
      <w:proofErr w:type="gramEnd"/>
      <w:r w:rsidRPr="004038C1">
        <w:t xml:space="preserve"> denotes the direction in which the weight has to be modified.</w:t>
      </w:r>
    </w:p>
    <w:p w:rsidR="004038C1" w:rsidRPr="004038C1" w:rsidRDefault="004038C1" w:rsidP="004038C1">
      <w:pPr>
        <w:spacing w:after="0" w:line="240" w:lineRule="auto"/>
        <w:ind w:firstLine="360"/>
      </w:pPr>
      <w:proofErr w:type="gramStart"/>
      <w:r w:rsidRPr="004038C1">
        <w:t>β*</w:t>
      </w:r>
      <w:proofErr w:type="gramEnd"/>
      <w:r w:rsidRPr="004038C1">
        <w:t>δ defines the velocity of the swarm particle.</w:t>
      </w:r>
    </w:p>
    <w:p w:rsidR="007E3E1A" w:rsidRDefault="007E3E1A" w:rsidP="007E3E1A">
      <w:pPr>
        <w:spacing w:after="0" w:line="240" w:lineRule="auto"/>
      </w:pPr>
    </w:p>
    <w:sectPr w:rsidR="007E3E1A" w:rsidSect="001B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F0122"/>
    <w:multiLevelType w:val="hybridMultilevel"/>
    <w:tmpl w:val="24C62D66"/>
    <w:lvl w:ilvl="0" w:tplc="0340F2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24B7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4EFB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A2F4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F266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DE7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AEBD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A4BD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5A69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4A83560E"/>
    <w:multiLevelType w:val="hybridMultilevel"/>
    <w:tmpl w:val="45820BAA"/>
    <w:lvl w:ilvl="0" w:tplc="C9BCCE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563F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826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E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4808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7CCA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0E76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A4CE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1E6F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9D9144A"/>
    <w:multiLevelType w:val="hybridMultilevel"/>
    <w:tmpl w:val="BA4A3608"/>
    <w:lvl w:ilvl="0" w:tplc="56B23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F2B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9C7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A4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5C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B0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54D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92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A7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2F90AF4"/>
    <w:multiLevelType w:val="hybridMultilevel"/>
    <w:tmpl w:val="AD9A83C0"/>
    <w:lvl w:ilvl="0" w:tplc="FF8074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E6E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4207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6AFF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9A58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7A32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8290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D0F4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148B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822"/>
    <w:rsid w:val="001B10CD"/>
    <w:rsid w:val="004038C1"/>
    <w:rsid w:val="004408D7"/>
    <w:rsid w:val="004C0830"/>
    <w:rsid w:val="007D7286"/>
    <w:rsid w:val="007E3E1A"/>
    <w:rsid w:val="00A1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0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4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0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2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61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601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5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6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22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7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8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9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3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79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8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7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40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4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5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5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2</cp:revision>
  <dcterms:created xsi:type="dcterms:W3CDTF">2012-05-03T16:26:00Z</dcterms:created>
  <dcterms:modified xsi:type="dcterms:W3CDTF">2012-05-03T18:05:00Z</dcterms:modified>
</cp:coreProperties>
</file>