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8D" w:rsidRDefault="006A6EB7">
      <w:pPr>
        <w:pStyle w:val="Ttulo"/>
      </w:pPr>
      <w:r>
        <w:t>AUX MEMORY</w:t>
      </w:r>
    </w:p>
    <w:p w:rsidR="00285ED7" w:rsidRDefault="00285ED7">
      <w:pPr>
        <w:pStyle w:val="Ttulo"/>
      </w:pPr>
      <w:r>
        <w:br/>
        <w:t xml:space="preserve">Caso de Uso: </w:t>
      </w:r>
      <w:r w:rsidR="007D03F2">
        <w:t>Receber Notificações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CB6D33">
      <w:pPr>
        <w:pStyle w:val="Corpodetexto"/>
      </w:pPr>
      <w:r>
        <w:t>Paciente</w:t>
      </w:r>
      <w:r w:rsidR="00BD13FA">
        <w:t xml:space="preserve"> deve</w:t>
      </w:r>
      <w:r w:rsidR="007D03F2">
        <w:t xml:space="preserve"> receber as notificações via alerta sonoro e </w:t>
      </w:r>
      <w:r w:rsidR="00F61613">
        <w:t>visual</w:t>
      </w:r>
      <w:r w:rsidR="007D03F2">
        <w:t xml:space="preserve"> </w:t>
      </w:r>
      <w:r w:rsidR="00D3044F">
        <w:t xml:space="preserve">(Nova Tela) </w:t>
      </w:r>
      <w:bookmarkStart w:id="0" w:name="_GoBack"/>
      <w:bookmarkEnd w:id="0"/>
      <w:r w:rsidR="007D03F2">
        <w:t>no celular</w:t>
      </w:r>
      <w:r w:rsidR="00BD13FA">
        <w:t>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Default="00786112" w:rsidP="00786112">
      <w:pPr>
        <w:pStyle w:val="Ttulo2"/>
      </w:pPr>
      <w:r>
        <w:t>Paciente</w:t>
      </w:r>
    </w:p>
    <w:p w:rsidR="00CB6D33" w:rsidRPr="00CB6D33" w:rsidRDefault="00CB6D33" w:rsidP="00CB6D33"/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C21B60" w:rsidRDefault="00E16A90" w:rsidP="00E16A90">
      <w:pPr>
        <w:pStyle w:val="Corpodetexto"/>
        <w:numPr>
          <w:ilvl w:val="0"/>
          <w:numId w:val="13"/>
        </w:numPr>
      </w:pPr>
      <w:r>
        <w:t>O Medicamento deve estar cadastrado no sistema.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As informações adicionais sobre o medicamento devem ter sido cedidas.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 hora do Telefone Móvel deve estar corretamente ajustada.</w:t>
      </w:r>
    </w:p>
    <w:p w:rsidR="00E16A90" w:rsidRDefault="00E16A90">
      <w:pPr>
        <w:pStyle w:val="Corpodetexto"/>
      </w:pP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CB6D33" w:rsidRPr="00CB6D33" w:rsidRDefault="00CB6D33" w:rsidP="00CB6D33"/>
    <w:p w:rsidR="00AB12A0" w:rsidRDefault="00D35655" w:rsidP="00AB12A0">
      <w:pPr>
        <w:pStyle w:val="Corpodetexto"/>
        <w:numPr>
          <w:ilvl w:val="0"/>
          <w:numId w:val="5"/>
        </w:numPr>
      </w:pPr>
      <w:r>
        <w:t xml:space="preserve">FP01. </w:t>
      </w:r>
      <w:r w:rsidR="00F61613">
        <w:t>Gatilho dispara e rotina ativa o funcionamento do alarme.</w:t>
      </w:r>
    </w:p>
    <w:p w:rsidR="00285ED7" w:rsidRDefault="00D35655" w:rsidP="00AB12A0">
      <w:pPr>
        <w:pStyle w:val="Corpodetexto"/>
        <w:numPr>
          <w:ilvl w:val="0"/>
          <w:numId w:val="5"/>
        </w:numPr>
      </w:pPr>
      <w:r>
        <w:t xml:space="preserve">FP02. </w:t>
      </w:r>
      <w:r w:rsidR="00F61613">
        <w:t>A hora cadastrada bate com a hora do mobile.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F61613">
        <w:t>Rotina apresenta tela com as informações sobre o medicamento.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F61613">
        <w:t>Rotina apresenta sinal sonoro junto à tela (parte gráfica).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F61613">
        <w:t>Sistema aceita esses sinais, gráficos e sonoros, durante 2 min.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F61613">
        <w:t>Rotina encerra o sistema de sinais.</w:t>
      </w:r>
    </w:p>
    <w:p w:rsidR="00A47C8F" w:rsidRDefault="00D35655">
      <w:pPr>
        <w:pStyle w:val="Corpodetexto"/>
        <w:numPr>
          <w:ilvl w:val="0"/>
          <w:numId w:val="5"/>
        </w:numPr>
      </w:pPr>
      <w:r>
        <w:t>FP07.</w:t>
      </w:r>
      <w:r w:rsidR="00735715">
        <w:t xml:space="preserve"> </w:t>
      </w:r>
      <w:r w:rsidR="00F61613">
        <w:t>Caso de Uso encerrado.</w:t>
      </w:r>
    </w:p>
    <w:p w:rsidR="00CB6D33" w:rsidRPr="003C6BB0" w:rsidRDefault="00CB6D33" w:rsidP="00CB6D33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A9621B">
      <w:pPr>
        <w:pStyle w:val="Ttulo2"/>
      </w:pPr>
      <w:r>
        <w:t>Não receber as notificações com sucesso.</w:t>
      </w:r>
    </w:p>
    <w:p w:rsidR="00285ED7" w:rsidRDefault="003C6BB0">
      <w:pPr>
        <w:pStyle w:val="Corpodetexto"/>
      </w:pPr>
      <w:r>
        <w:t xml:space="preserve">Se no </w:t>
      </w:r>
      <w:r w:rsidR="008F500C">
        <w:t xml:space="preserve">passo </w:t>
      </w:r>
      <w:proofErr w:type="gramStart"/>
      <w:r w:rsidR="008F500C">
        <w:t>1</w:t>
      </w:r>
      <w:proofErr w:type="gramEnd"/>
      <w:r>
        <w:t xml:space="preserve"> do Fluxo Principal o </w:t>
      </w:r>
      <w:r w:rsidR="008F500C">
        <w:t>gatilho não dispara</w:t>
      </w:r>
      <w:r w:rsidR="00B22B82">
        <w:t xml:space="preserve">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 xml:space="preserve">FA1. 01 – </w:t>
      </w:r>
      <w:r w:rsidR="008F500C">
        <w:t>A hora do Mobile não bate com a hora cadastrada no sistema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</w:t>
      </w:r>
      <w:r w:rsidR="008F500C">
        <w:t>Sistema aux. Memory fica inativo.</w:t>
      </w:r>
    </w:p>
    <w:p w:rsidR="00D82C38" w:rsidRDefault="00D82C38" w:rsidP="00D82C38">
      <w:pPr>
        <w:pStyle w:val="Corpodetexto"/>
        <w:ind w:left="1440"/>
      </w:pPr>
    </w:p>
    <w:p w:rsidR="00AB1A8D" w:rsidRDefault="00AB1A8D" w:rsidP="00D82C38">
      <w:pPr>
        <w:pStyle w:val="Corpodetexto"/>
        <w:ind w:left="1440"/>
      </w:pPr>
    </w:p>
    <w:p w:rsidR="00AB1A8D" w:rsidRDefault="00AB1A8D" w:rsidP="00D82C38">
      <w:pPr>
        <w:pStyle w:val="Corpodetexto"/>
        <w:ind w:left="1440"/>
      </w:pP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D52F02" w:rsidP="00451FAA">
      <w:pPr>
        <w:pStyle w:val="Ttulo2"/>
      </w:pPr>
      <w:r>
        <w:t>Receber notificações com sucesso.</w:t>
      </w:r>
    </w:p>
    <w:p w:rsidR="00451FAA" w:rsidRPr="00451FAA" w:rsidRDefault="00451FAA" w:rsidP="00451FAA"/>
    <w:p w:rsidR="008F500C" w:rsidRDefault="008F500C" w:rsidP="008F500C">
      <w:pPr>
        <w:pStyle w:val="Corpodetexto"/>
        <w:numPr>
          <w:ilvl w:val="0"/>
          <w:numId w:val="14"/>
        </w:numPr>
      </w:pPr>
      <w:r>
        <w:t>FP01. Gatilho dispara e rotina ativa o funcionamento do alarme.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FP02. A hora cadastrada bate com a hora do mobile.</w:t>
      </w:r>
    </w:p>
    <w:p w:rsidR="008F500C" w:rsidRPr="003C6BB0" w:rsidRDefault="008F500C" w:rsidP="008F500C">
      <w:pPr>
        <w:pStyle w:val="Corpodetexto"/>
        <w:numPr>
          <w:ilvl w:val="0"/>
          <w:numId w:val="14"/>
        </w:numPr>
      </w:pPr>
      <w:r>
        <w:t>FP03. Rotina apresenta tela com as informações sobre o medicamento.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FP04. Rotina apresenta sinal sonoro junto à tela (parte gráfica).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FP05. Sistema aceita esses sinais, gráficos e sonoros, durante 2 min.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FP06. Rotina encerra o sistema de sinais.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FP07. Caso de Uso encerrado.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D52F02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Não receber notificações com sucesso.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8F500C" w:rsidRDefault="008F500C" w:rsidP="008F500C">
      <w:pPr>
        <w:pStyle w:val="Corpodetexto"/>
        <w:numPr>
          <w:ilvl w:val="0"/>
          <w:numId w:val="12"/>
        </w:numPr>
      </w:pPr>
      <w:r>
        <w:t>FP01. Gatilho dispara e rotina ativa o funcionamento do alarme.</w:t>
      </w:r>
    </w:p>
    <w:p w:rsidR="008F500C" w:rsidRDefault="008F500C" w:rsidP="008F500C">
      <w:pPr>
        <w:pStyle w:val="Corpodetexto"/>
        <w:numPr>
          <w:ilvl w:val="0"/>
          <w:numId w:val="8"/>
        </w:numPr>
      </w:pPr>
      <w:r>
        <w:t>FA1. 01 – A hora do Mobile não bate com a hora cadastrada no sistema</w:t>
      </w:r>
    </w:p>
    <w:p w:rsidR="008F500C" w:rsidRDefault="008F500C" w:rsidP="008F500C">
      <w:pPr>
        <w:pStyle w:val="Corpodetexto"/>
        <w:numPr>
          <w:ilvl w:val="0"/>
          <w:numId w:val="8"/>
        </w:numPr>
      </w:pPr>
      <w:r>
        <w:t>FA1. 02 – Sistema aux. Memory fica inativo.</w:t>
      </w:r>
    </w:p>
    <w:p w:rsidR="002E0A10" w:rsidRDefault="008F500C" w:rsidP="008F500C">
      <w:pPr>
        <w:pStyle w:val="Corpodetexto"/>
        <w:numPr>
          <w:ilvl w:val="0"/>
          <w:numId w:val="12"/>
        </w:numPr>
      </w:pPr>
      <w:r>
        <w:t>FP07. Caso de Uso Encerrado</w:t>
      </w:r>
    </w:p>
    <w:p w:rsidR="002E0A10" w:rsidRDefault="002E0A10" w:rsidP="002E0A10">
      <w:pPr>
        <w:pStyle w:val="Corpodetexto"/>
      </w:pP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CB6D33" w:rsidRDefault="00CB6D33" w:rsidP="00CB6D33">
      <w:pPr>
        <w:pStyle w:val="Ttulo2"/>
        <w:rPr>
          <w:b w:val="0"/>
        </w:rPr>
      </w:pPr>
      <w:r>
        <w:rPr>
          <w:b w:val="0"/>
        </w:rPr>
        <w:t xml:space="preserve">Aviso sonoro e textual apresentado </w:t>
      </w:r>
      <w:r w:rsidR="002E0A10">
        <w:rPr>
          <w:b w:val="0"/>
        </w:rPr>
        <w:t xml:space="preserve">ao Paciente no horário definido, através de </w:t>
      </w:r>
      <w:r w:rsidR="008F500C">
        <w:rPr>
          <w:b w:val="0"/>
        </w:rPr>
        <w:t>Tela</w:t>
      </w:r>
      <w:r w:rsidR="002E0A10">
        <w:rPr>
          <w:b w:val="0"/>
        </w:rPr>
        <w:t xml:space="preserve"> e toque despertador.</w:t>
      </w:r>
    </w:p>
    <w:p w:rsidR="00CB6D33" w:rsidRPr="00CB6D33" w:rsidRDefault="00CB6D33" w:rsidP="00CB6D33"/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t>Requisitos Adicionais</w:t>
      </w:r>
    </w:p>
    <w:p w:rsidR="00285ED7" w:rsidRDefault="00041B97">
      <w:pPr>
        <w:pStyle w:val="Corpodetexto"/>
      </w:pPr>
      <w:r>
        <w:t>Apresentar botão</w:t>
      </w:r>
      <w:r w:rsidR="002E0A10">
        <w:t xml:space="preserve"> </w:t>
      </w:r>
      <w:r>
        <w:t>“</w:t>
      </w:r>
      <w:r w:rsidR="002E0A10">
        <w:t>OK</w:t>
      </w:r>
      <w:r>
        <w:t xml:space="preserve">” </w:t>
      </w:r>
      <w:r w:rsidR="002E0A10">
        <w:t>Sempre que for fornecida uma mensagem em tela</w:t>
      </w:r>
      <w:r>
        <w:t>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A87" w:rsidRDefault="00AC3A87">
      <w:r>
        <w:separator/>
      </w:r>
    </w:p>
  </w:endnote>
  <w:endnote w:type="continuationSeparator" w:id="0">
    <w:p w:rsidR="00AC3A87" w:rsidRDefault="00AC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3044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3044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A87" w:rsidRDefault="00AC3A87">
      <w:r>
        <w:separator/>
      </w:r>
    </w:p>
  </w:footnote>
  <w:footnote w:type="continuationSeparator" w:id="0">
    <w:p w:rsidR="00AC3A87" w:rsidRDefault="00AC3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r>
            <w:rPr>
              <w:sz w:val="20"/>
            </w:rPr>
            <w:t>Aux</w:t>
          </w:r>
          <w:r w:rsidR="00D52F02">
            <w:rPr>
              <w:sz w:val="20"/>
            </w:rPr>
            <w:t>.</w:t>
          </w:r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D52F02" w:rsidRDefault="00285ED7" w:rsidP="00D52F02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D52F02">
            <w:rPr>
              <w:sz w:val="20"/>
            </w:rPr>
            <w:t>Receber Notificações</w:t>
          </w:r>
        </w:p>
      </w:tc>
      <w:tc>
        <w:tcPr>
          <w:tcW w:w="2369" w:type="dxa"/>
        </w:tcPr>
        <w:p w:rsidR="006A6EB7" w:rsidRDefault="00B22B82" w:rsidP="00D52F02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D52F02">
            <w:rPr>
              <w:sz w:val="20"/>
            </w:rPr>
            <w:t>20</w:t>
          </w:r>
          <w:r w:rsidR="006A6EB7">
            <w:rPr>
              <w:sz w:val="20"/>
            </w:rPr>
            <w:t>/</w:t>
          </w:r>
          <w:r w:rsidR="00D52F02">
            <w:rPr>
              <w:sz w:val="20"/>
            </w:rPr>
            <w:t>11</w:t>
          </w:r>
          <w:r w:rsidR="006A6EB7">
            <w:rPr>
              <w:sz w:val="20"/>
            </w:rPr>
            <w:t>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5A7FB1"/>
    <w:multiLevelType w:val="hybridMultilevel"/>
    <w:tmpl w:val="6F00BE60"/>
    <w:lvl w:ilvl="0" w:tplc="52A4D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73D5BE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06FBA"/>
    <w:rsid w:val="00041B97"/>
    <w:rsid w:val="00051DCD"/>
    <w:rsid w:val="00131236"/>
    <w:rsid w:val="001C4985"/>
    <w:rsid w:val="001F787A"/>
    <w:rsid w:val="00285ED7"/>
    <w:rsid w:val="002E0A10"/>
    <w:rsid w:val="00385C55"/>
    <w:rsid w:val="003C10FB"/>
    <w:rsid w:val="003C6BB0"/>
    <w:rsid w:val="003D1D2C"/>
    <w:rsid w:val="00451FAA"/>
    <w:rsid w:val="004E37DB"/>
    <w:rsid w:val="005822E9"/>
    <w:rsid w:val="005A6F3A"/>
    <w:rsid w:val="006A6EB7"/>
    <w:rsid w:val="006F4E68"/>
    <w:rsid w:val="00735715"/>
    <w:rsid w:val="00786112"/>
    <w:rsid w:val="007A211C"/>
    <w:rsid w:val="007D03F2"/>
    <w:rsid w:val="008F500C"/>
    <w:rsid w:val="00971484"/>
    <w:rsid w:val="00A47C8F"/>
    <w:rsid w:val="00A9621B"/>
    <w:rsid w:val="00AB12A0"/>
    <w:rsid w:val="00AB1A8D"/>
    <w:rsid w:val="00AC3A87"/>
    <w:rsid w:val="00AD18FD"/>
    <w:rsid w:val="00AF6CE5"/>
    <w:rsid w:val="00B22B82"/>
    <w:rsid w:val="00B9279E"/>
    <w:rsid w:val="00BD13FA"/>
    <w:rsid w:val="00C21B60"/>
    <w:rsid w:val="00CB6D33"/>
    <w:rsid w:val="00CD0D15"/>
    <w:rsid w:val="00CD536D"/>
    <w:rsid w:val="00D3044F"/>
    <w:rsid w:val="00D35655"/>
    <w:rsid w:val="00D42BBD"/>
    <w:rsid w:val="00D52F02"/>
    <w:rsid w:val="00D82C38"/>
    <w:rsid w:val="00DB420B"/>
    <w:rsid w:val="00DD712A"/>
    <w:rsid w:val="00E16A90"/>
    <w:rsid w:val="00E23D58"/>
    <w:rsid w:val="00EF6590"/>
    <w:rsid w:val="00F61613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607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22</cp:revision>
  <cp:lastPrinted>2013-10-02T23:40:00Z</cp:lastPrinted>
  <dcterms:created xsi:type="dcterms:W3CDTF">2013-10-02T23:24:00Z</dcterms:created>
  <dcterms:modified xsi:type="dcterms:W3CDTF">2013-12-04T22:05:00Z</dcterms:modified>
</cp:coreProperties>
</file>