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Início da Iteração</w:t>
            </w:r>
          </w:p>
        </w:tc>
        <w:tc>
          <w:tcPr>
            <w:tcW w:w="1985" w:type="dxa"/>
          </w:tcPr>
          <w:p w:rsidR="0095311D" w:rsidRDefault="00283C1A" w:rsidP="00082549">
            <w:r>
              <w:t>0</w:t>
            </w:r>
            <w:r w:rsidR="00082549">
              <w:t>4</w:t>
            </w:r>
            <w:r w:rsidR="00C75F8D">
              <w:t>/09/2013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95311D" w:rsidRDefault="00283C1A">
            <w:r>
              <w:t>18</w:t>
            </w:r>
            <w:r w:rsidR="001838D5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15827" w:rsidRDefault="00082549">
            <w:r>
              <w:t>18/09/2013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82549" w:rsidRDefault="00082549">
            <w:r>
              <w:t>24/09/2013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15827" w:rsidRDefault="00082549">
            <w:r>
              <w:t>24/09/2013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70415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</w:t>
            </w:r>
            <w:r w:rsidR="00082549">
              <w:rPr>
                <w:rFonts w:ascii="Arial" w:hAnsi="Arial" w:cs="Arial"/>
              </w:rPr>
              <w:t>o Requisito</w:t>
            </w:r>
          </w:p>
        </w:tc>
        <w:tc>
          <w:tcPr>
            <w:tcW w:w="1985" w:type="dxa"/>
          </w:tcPr>
          <w:p w:rsidR="00082549" w:rsidRDefault="00684C89">
            <w:r>
              <w:t>29</w:t>
            </w:r>
            <w:r w:rsidR="00082549">
              <w:t>/10/2013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15827" w:rsidRDefault="00684C89">
            <w:r>
              <w:t>29/</w:t>
            </w:r>
            <w:r w:rsidR="00082549">
              <w:t>10/2013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684C89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985" w:type="dxa"/>
          </w:tcPr>
          <w:p w:rsidR="00684C89" w:rsidRDefault="00684C89">
            <w:r>
              <w:t>...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Final da Iteração</w:t>
            </w:r>
          </w:p>
        </w:tc>
        <w:tc>
          <w:tcPr>
            <w:tcW w:w="1985" w:type="dxa"/>
          </w:tcPr>
          <w:p w:rsidR="0095311D" w:rsidRDefault="00283C1A" w:rsidP="00283C1A">
            <w: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P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Início de Implementação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743"/>
        <w:gridCol w:w="1147"/>
        <w:gridCol w:w="990"/>
        <w:gridCol w:w="1080"/>
        <w:gridCol w:w="900"/>
        <w:gridCol w:w="1080"/>
      </w:tblGrid>
      <w:tr w:rsidR="0095311D" w:rsidTr="00CF4C49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7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4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177701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177701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177701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177701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177701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177701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177701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177701" w:rsidP="002E36B8">
            <w:pPr>
              <w:rPr>
                <w:rFonts w:ascii="Arial" w:hAnsi="Arial" w:cs="Arial"/>
              </w:rPr>
            </w:pPr>
            <w:hyperlink r:id="rId15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177701" w:rsidP="002E36B8">
            <w:pPr>
              <w:rPr>
                <w:rFonts w:ascii="Arial" w:hAnsi="Arial" w:cs="Arial"/>
              </w:rPr>
            </w:pPr>
            <w:hyperlink r:id="rId16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Edson </w:t>
            </w:r>
            <w:r w:rsidR="00082549">
              <w:rPr>
                <w:rFonts w:ascii="Arial" w:hAnsi="Arial" w:cs="Arial"/>
                <w:lang w:eastAsia="ja-JP"/>
              </w:rPr>
              <w:t>Dias</w:t>
            </w:r>
          </w:p>
        </w:tc>
        <w:tc>
          <w:tcPr>
            <w:tcW w:w="90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CF4C49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CF4C49" w:rsidRDefault="00CF4C49" w:rsidP="00C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Uso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CF4C49" w:rsidRPr="002E36B8" w:rsidRDefault="00CF4C49" w:rsidP="00DE1230">
            <w:pPr>
              <w:rPr>
                <w:rFonts w:ascii="Arial" w:hAnsi="Arial" w:cs="Arial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</w:t>
            </w:r>
            <w:r>
              <w:rPr>
                <w:rFonts w:ascii="Arial" w:hAnsi="Arial" w:cs="Arial"/>
                <w:lang w:eastAsia="ja-JP"/>
              </w:rPr>
              <w:t xml:space="preserve"> Dias</w:t>
            </w:r>
          </w:p>
        </w:tc>
        <w:tc>
          <w:tcPr>
            <w:tcW w:w="90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F4C49" w:rsidTr="00CF4C49">
        <w:trPr>
          <w:trHeight w:val="749"/>
        </w:trPr>
        <w:tc>
          <w:tcPr>
            <w:tcW w:w="1530" w:type="dxa"/>
            <w:noWrap/>
            <w:vAlign w:val="bottom"/>
          </w:tcPr>
          <w:p w:rsidR="00CF4C49" w:rsidRDefault="00CF4C49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Teste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Em execução</w:t>
            </w:r>
          </w:p>
        </w:tc>
        <w:tc>
          <w:tcPr>
            <w:tcW w:w="1147" w:type="dxa"/>
            <w:noWrap/>
            <w:vAlign w:val="bottom"/>
          </w:tcPr>
          <w:p w:rsidR="00CF4C49" w:rsidRPr="002E36B8" w:rsidRDefault="00CF4C49" w:rsidP="00DE1230">
            <w:pPr>
              <w:rPr>
                <w:rFonts w:ascii="Arial" w:hAnsi="Arial" w:cs="Arial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</w:t>
            </w:r>
            <w:r>
              <w:rPr>
                <w:rFonts w:ascii="Arial" w:hAnsi="Arial" w:cs="Arial"/>
                <w:lang w:eastAsia="ja-JP"/>
              </w:rPr>
              <w:t xml:space="preserve"> Dias</w:t>
            </w:r>
          </w:p>
        </w:tc>
        <w:tc>
          <w:tcPr>
            <w:tcW w:w="90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1,5h</w:t>
            </w: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  <w:bookmarkStart w:id="1" w:name="_GoBack"/>
            <w:bookmarkEnd w:id="1"/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A54679">
              <w:t>90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  <w:r>
              <w:t xml:space="preserve">Falta: </w:t>
            </w:r>
            <w:r w:rsidR="00A54679">
              <w:t>10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684C89">
            <w:pPr>
              <w:pStyle w:val="Corpodetexto"/>
              <w:ind w:left="0"/>
            </w:pPr>
            <w:r>
              <w:t>Alguns documentos ainda não preenchidos por completo.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A24AB6" w:rsidRPr="00684C89">
        <w:t>consultor de projetos referente aos Documentos de Visão e Plano de Projeto</w:t>
      </w:r>
      <w:r w:rsidR="00D17B9B" w:rsidRPr="00684C89">
        <w:t>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>Apresentar ao consultor do Projeto os itens de trabalho atualizados.</w:t>
      </w:r>
    </w:p>
    <w:p w:rsidR="00684C89" w:rsidRPr="00684C89" w:rsidRDefault="00684C89" w:rsidP="00684C89"/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Pr="008D59CE" w:rsidRDefault="008D59CE" w:rsidP="008D59CE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01" w:rsidRDefault="00177701">
      <w:r>
        <w:separator/>
      </w:r>
    </w:p>
  </w:endnote>
  <w:endnote w:type="continuationSeparator" w:id="0">
    <w:p w:rsidR="00177701" w:rsidRDefault="0017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4C4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F4C4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F4C49" w:rsidRPr="00CF4C49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01" w:rsidRDefault="00177701">
      <w:r>
        <w:separator/>
      </w:r>
    </w:p>
  </w:footnote>
  <w:footnote w:type="continuationSeparator" w:id="0">
    <w:p w:rsidR="00177701" w:rsidRDefault="00177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77701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51079"/>
    <w:rsid w:val="00684C8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7439B"/>
    <w:rsid w:val="00993DB8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4C49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218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137</cp:revision>
  <cp:lastPrinted>2013-10-02T18:09:00Z</cp:lastPrinted>
  <dcterms:created xsi:type="dcterms:W3CDTF">2013-10-02T17:09:00Z</dcterms:created>
  <dcterms:modified xsi:type="dcterms:W3CDTF">2013-10-09T23:34:00Z</dcterms:modified>
</cp:coreProperties>
</file>