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bidi w:val="0"/>
        <w:rPr>
          <w:rFonts w:cs="Arial"/>
        </w:rPr>
      </w:pPr>
      <w:r>
        <w:rPr>
          <w:rFonts w:cs="Arial"/>
        </w:rPr>
        <w:t>Caso de Uso Descritivo</w:t>
      </w:r>
    </w:p>
    <w:p>
      <w:pPr>
        <w:pStyle w:val="Ttulododocumento"/>
        <w:bidi w:val="0"/>
        <w:rPr>
          <w:rFonts w:cs="Arial"/>
        </w:rPr>
      </w:pPr>
      <w:r>
        <w:rPr>
          <w:rFonts w:cs="Arial"/>
        </w:rPr>
      </w:r>
    </w:p>
    <w:tbl>
      <w:tblPr>
        <w:tblW w:w="10065" w:type="dxa"/>
        <w:jc w:val="left"/>
        <w:tblInd w:w="-643" w:type="dxa"/>
        <w:tblCellMar>
          <w:top w:w="72" w:type="dxa"/>
          <w:left w:w="144" w:type="dxa"/>
          <w:bottom w:w="72" w:type="dxa"/>
          <w:right w:w="144" w:type="dxa"/>
        </w:tblCellMar>
        <w:tblLook w:val="0420" w:noHBand="0" w:noVBand="1" w:firstColumn="0" w:lastRow="0" w:lastColumn="0" w:firstRow="1"/>
      </w:tblPr>
      <w:tblGrid>
        <w:gridCol w:w="3120"/>
        <w:gridCol w:w="6944"/>
      </w:tblGrid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FFFFFF"/>
            </w:tcBorders>
            <w:shd w:color="auto" w:fill="4F81BD" w:val="clear"/>
          </w:tcPr>
          <w:p>
            <w:pPr>
              <w:pStyle w:val="CORPO"/>
              <w:bidi w:val="0"/>
              <w:spacing w:before="0" w:after="120"/>
              <w:ind w:left="143" w:hanging="0"/>
              <w:rPr/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000000"/>
            </w:tcBorders>
            <w:shd w:color="auto" w:fill="4F81BD" w:val="clear"/>
          </w:tcPr>
          <w:p>
            <w:pPr>
              <w:pStyle w:val="CORPO"/>
              <w:bidi w:val="0"/>
              <w:spacing w:before="0" w:after="120"/>
              <w:rPr/>
            </w:pPr>
            <w:r>
              <w:rPr>
                <w:b/>
                <w:bCs/>
              </w:rPr>
              <w:t>UC00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</w:t>
            </w:r>
            <w:r>
              <w:rPr>
                <w:rFonts w:eastAsia="LiberationSans" w:cs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 xml:space="preserve">– </w:t>
            </w:r>
            <w:r>
              <w:rPr>
                <w:rFonts w:eastAsia="LiberationSans" w:cs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Busca por conteúdo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ind w:left="143" w:hanging="0"/>
              <w:rPr/>
            </w:pPr>
            <w:r>
              <w:rPr/>
              <w:t>Ator primário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rPr>
                <w:rFonts w:ascii="Arial" w:hAnsi="Arial" w:eastAsia="LiberationSans" w:cs="Arial"/>
              </w:rPr>
            </w:pPr>
            <w:r>
              <w:rPr>
                <w:rFonts w:eastAsia="LiberationSans" w:cs="Arial"/>
              </w:rPr>
              <w:t>Usuário do aplicativo mobile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ind w:left="143" w:hanging="0"/>
              <w:rPr/>
            </w:pPr>
            <w:r>
              <w:rPr/>
              <w:t>Ator(es) Secundário(s)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rPr/>
            </w:pPr>
            <w:r>
              <w:rPr/>
              <w:t>Não se aplica.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ind w:left="143" w:hanging="0"/>
              <w:rPr/>
            </w:pPr>
            <w:r>
              <w:rPr/>
              <w:t>Visão Geral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rPr>
                <w:rFonts w:ascii="Arial" w:hAnsi="Arial" w:eastAsia="LiberationSans" w:cs="Arial"/>
              </w:rPr>
            </w:pPr>
            <w:r>
              <w:rPr>
                <w:rFonts w:eastAsia="LiberationSans" w:cs="Arial"/>
              </w:rPr>
              <w:t xml:space="preserve">Este Caso de uso descreve a funcionalidade </w:t>
            </w:r>
            <w:r>
              <w:rPr>
                <w:rFonts w:eastAsia="LiberationSans" w:cs="Arial"/>
                <w:color w:val="auto"/>
                <w:kern w:val="2"/>
                <w:sz w:val="24"/>
                <w:szCs w:val="24"/>
                <w:lang w:val="pt-BR" w:eastAsia="zh-CN" w:bidi="hi-IN"/>
              </w:rPr>
              <w:t xml:space="preserve">de </w:t>
            </w:r>
            <w:r>
              <w:rPr>
                <w:rFonts w:eastAsia="LiberationSans" w:cs="Arial"/>
                <w:color w:val="auto"/>
                <w:kern w:val="2"/>
                <w:sz w:val="24"/>
                <w:szCs w:val="24"/>
                <w:lang w:val="pt-BR" w:eastAsia="zh-CN" w:bidi="hi-IN"/>
              </w:rPr>
              <w:t>buscar por conteúdos dentro do aplicativo.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ind w:left="143" w:hanging="0"/>
              <w:rPr/>
            </w:pPr>
            <w:r>
              <w:rPr/>
              <w:t>Atributos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rPr>
                <w:rFonts w:ascii="Arial" w:hAnsi="Arial" w:eastAsia="LiberationSans" w:cs="Ari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LiberationSans" w:cs="Arial"/>
                <w:color w:val="auto"/>
                <w:kern w:val="2"/>
                <w:sz w:val="24"/>
                <w:szCs w:val="24"/>
                <w:lang w:val="pt-BR" w:eastAsia="zh-CN" w:bidi="hi-IN"/>
              </w:rPr>
              <w:t xml:space="preserve">Título, </w:t>
            </w:r>
            <w:r>
              <w:rPr>
                <w:rFonts w:eastAsia="LiberationSans" w:cs="Arial"/>
                <w:color w:val="auto"/>
                <w:kern w:val="2"/>
                <w:sz w:val="24"/>
                <w:szCs w:val="24"/>
                <w:lang w:val="pt-BR" w:eastAsia="zh-CN" w:bidi="hi-IN"/>
              </w:rPr>
              <w:t>descrição, data, autor, classificação, ranking.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ind w:left="143" w:hanging="0"/>
              <w:rPr/>
            </w:pPr>
            <w:r>
              <w:rPr/>
              <w:t>Precondição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rPr/>
            </w:pPr>
            <w:r>
              <w:rPr/>
              <w:t>Idade superior ou igual a 18 anos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ind w:left="143" w:hanging="0"/>
              <w:rPr/>
            </w:pPr>
            <w:r>
              <w:rPr/>
              <w:t>Fluxo Principal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numPr>
                <w:ilvl w:val="0"/>
                <w:numId w:val="1"/>
              </w:numPr>
              <w:bidi w:val="0"/>
              <w:rPr/>
            </w:pPr>
            <w:r>
              <w:rPr/>
              <w:t xml:space="preserve">O </w:t>
            </w:r>
            <w:r>
              <w:rPr>
                <w:rFonts w:eastAsia="LiberationSans" w:cs="Arial"/>
                <w:color w:val="auto"/>
                <w:kern w:val="2"/>
                <w:sz w:val="24"/>
                <w:szCs w:val="24"/>
                <w:lang w:val="pt-BR" w:eastAsia="zh-CN" w:bidi="hi-IN"/>
              </w:rPr>
              <w:t xml:space="preserve">usuário acessa sua home do aplicativo, após o login </w:t>
            </w:r>
            <w:r>
              <w:rPr>
                <w:rFonts w:eastAsia="LiberationSans" w:cs="Arial"/>
                <w:color w:val="auto"/>
                <w:kern w:val="2"/>
                <w:sz w:val="24"/>
                <w:szCs w:val="24"/>
                <w:lang w:val="pt-BR" w:eastAsia="zh-CN" w:bidi="hi-IN"/>
              </w:rPr>
              <w:t>e vai no menu buscar por conteúdo.</w:t>
            </w:r>
          </w:p>
          <w:p>
            <w:pPr>
              <w:pStyle w:val="CORPO"/>
              <w:numPr>
                <w:ilvl w:val="0"/>
                <w:numId w:val="1"/>
              </w:numPr>
              <w:bidi w:val="0"/>
              <w:rPr>
                <w:rFonts w:ascii="Arial" w:hAnsi="Arial" w:eastAsia="LiberationSans" w:cs="Arial"/>
              </w:rPr>
            </w:pPr>
            <w:r>
              <w:rPr>
                <w:rFonts w:eastAsia="LiberationSans" w:cs="Arial"/>
              </w:rPr>
              <w:t xml:space="preserve">O </w:t>
            </w:r>
            <w:r>
              <w:rPr>
                <w:rFonts w:eastAsia="LiberationSans" w:cs="Arial"/>
                <w:color w:val="auto"/>
                <w:kern w:val="2"/>
                <w:sz w:val="24"/>
                <w:szCs w:val="24"/>
                <w:lang w:val="pt-BR" w:eastAsia="zh-CN" w:bidi="hi-IN"/>
              </w:rPr>
              <w:t>usuário pode escolher o conteúdo do seu interesse preenchendo o formulário na tela de busca.</w:t>
            </w:r>
          </w:p>
          <w:p>
            <w:pPr>
              <w:pStyle w:val="CORPO"/>
              <w:numPr>
                <w:ilvl w:val="0"/>
                <w:numId w:val="1"/>
              </w:numPr>
              <w:bidi w:val="0"/>
              <w:rPr>
                <w:rFonts w:ascii="Arial" w:hAnsi="Arial" w:eastAsia="LiberationSans" w:cs="Arial"/>
              </w:rPr>
            </w:pPr>
            <w:r>
              <w:rPr>
                <w:rFonts w:eastAsia="LiberationSans" w:cs="Arial"/>
                <w:color w:val="auto"/>
                <w:kern w:val="2"/>
                <w:sz w:val="24"/>
                <w:szCs w:val="24"/>
                <w:lang w:val="pt-BR" w:eastAsia="zh-CN" w:bidi="hi-IN"/>
              </w:rPr>
              <w:t>O usuários pode escolher o conteúdo do seu interesse pela classificação, por títulos, datas, autores e pelo nível que o conteúdo é rankeado na plataforma.</w:t>
            </w:r>
          </w:p>
          <w:p>
            <w:pPr>
              <w:pStyle w:val="CORPO"/>
              <w:numPr>
                <w:ilvl w:val="0"/>
                <w:numId w:val="1"/>
              </w:numPr>
              <w:bidi w:val="0"/>
              <w:rPr>
                <w:rFonts w:ascii="Arial" w:hAnsi="Arial" w:eastAsia="LiberationSans" w:cs="Arial"/>
              </w:rPr>
            </w:pPr>
            <w:r>
              <w:rPr>
                <w:rFonts w:eastAsia="LiberationSans" w:cs="Arial"/>
                <w:color w:val="auto"/>
                <w:kern w:val="2"/>
                <w:sz w:val="24"/>
                <w:szCs w:val="24"/>
                <w:lang w:val="pt-BR" w:eastAsia="zh-CN" w:bidi="hi-IN"/>
              </w:rPr>
              <w:t>O aplicativos irá retornar uma lista de conteúdos levando em consideração os critérios de busca.</w:t>
            </w:r>
          </w:p>
          <w:p>
            <w:pPr>
              <w:pStyle w:val="CORPO"/>
              <w:numPr>
                <w:ilvl w:val="0"/>
                <w:numId w:val="1"/>
              </w:numPr>
              <w:bidi w:val="0"/>
              <w:spacing w:before="0" w:after="120"/>
              <w:rPr/>
            </w:pPr>
            <w:r>
              <w:rPr/>
              <w:t>Finaliza o processo.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ind w:left="143" w:hanging="0"/>
              <w:rPr/>
            </w:pPr>
            <w:r>
              <w:rPr/>
              <w:t>Fluxo Alternativo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rPr/>
            </w:pPr>
            <w:r>
              <w:rPr/>
              <w:t xml:space="preserve">No passo </w:t>
            </w:r>
            <w:r>
              <w:rPr/>
              <w:t>2</w:t>
            </w:r>
            <w:r>
              <w:rPr/>
              <w:t xml:space="preserve"> </w:t>
            </w:r>
            <w:r>
              <w:rPr>
                <w:rFonts w:eastAsia="LiberationSans" w:cs="Arial"/>
              </w:rPr>
              <w:t xml:space="preserve">o usuário </w:t>
            </w:r>
            <w:r>
              <w:rPr>
                <w:rFonts w:eastAsia="LiberationSans" w:cs="Arial"/>
              </w:rPr>
              <w:t xml:space="preserve">não preenche o formulário e somente clicar no botão buscar. </w:t>
            </w:r>
          </w:p>
          <w:p>
            <w:pPr>
              <w:pStyle w:val="CORPO"/>
              <w:bidi w:val="0"/>
              <w:spacing w:before="0" w:after="120"/>
              <w:rPr/>
            </w:pPr>
            <w:r>
              <w:rPr>
                <w:rFonts w:eastAsia="LiberationSans" w:cs="Arial"/>
              </w:rPr>
              <w:t xml:space="preserve">Assim </w:t>
            </w:r>
            <w:r>
              <w:rPr>
                <w:rFonts w:eastAsia="LiberationSans" w:cs="Arial"/>
                <w:color w:val="auto"/>
                <w:kern w:val="2"/>
                <w:sz w:val="24"/>
                <w:szCs w:val="24"/>
                <w:lang w:val="pt-BR" w:eastAsia="zh-CN" w:bidi="hi-IN"/>
              </w:rPr>
              <w:t>o aplicativo irá retornar para ele uma lista de conteúdos ordenados em ordem alfabética.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ind w:left="143" w:hanging="0"/>
              <w:rPr/>
            </w:pPr>
            <w:r>
              <w:rPr/>
              <w:t>Fluxo de Exceção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rPr/>
            </w:pPr>
            <w:r>
              <w:rPr/>
              <w:t xml:space="preserve">No passo </w:t>
            </w:r>
            <w:r>
              <w:rPr>
                <w:rFonts w:eastAsia="LiberationSans" w:cs="Arial"/>
                <w:color w:val="auto"/>
                <w:kern w:val="2"/>
                <w:sz w:val="24"/>
                <w:szCs w:val="24"/>
                <w:lang w:val="pt-BR" w:eastAsia="zh-CN" w:bidi="hi-IN"/>
              </w:rPr>
              <w:t xml:space="preserve">4 </w:t>
            </w:r>
            <w:r>
              <w:rPr>
                <w:rFonts w:eastAsia="LiberationSans" w:cs="Arial"/>
              </w:rPr>
              <w:t xml:space="preserve">caso o usuário </w:t>
            </w:r>
            <w:r>
              <w:rPr>
                <w:rFonts w:eastAsia="LiberationSans" w:cs="Arial"/>
                <w:color w:val="auto"/>
                <w:kern w:val="2"/>
                <w:sz w:val="24"/>
                <w:szCs w:val="24"/>
                <w:lang w:val="pt-BR" w:eastAsia="zh-CN" w:bidi="hi-IN"/>
              </w:rPr>
              <w:t>não encontre nenhum conteúdo de seu interesse o aplicativo disponibilizará para ele uma lista de conteúdos alternativos para que ele possa decidir sobre uma alternativa ao que foi pesquisado.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ind w:left="143" w:hanging="0"/>
              <w:rPr/>
            </w:pPr>
            <w:r>
              <w:rPr/>
              <w:t>Pós Condições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bidi w:val="0"/>
              <w:spacing w:before="0" w:after="120"/>
              <w:rPr>
                <w:rFonts w:ascii="Arial" w:hAnsi="Arial" w:eastAsia="LiberationSans" w:cs="Arial"/>
              </w:rPr>
            </w:pPr>
            <w:r>
              <w:rPr>
                <w:rFonts w:eastAsia="LiberationSans" w:cs="Arial"/>
              </w:rPr>
              <w:t xml:space="preserve">O usuário </w:t>
            </w:r>
            <w:r>
              <w:rPr>
                <w:rFonts w:eastAsia="LiberationSans" w:cs="Arial"/>
                <w:color w:val="auto"/>
                <w:kern w:val="2"/>
                <w:sz w:val="24"/>
                <w:szCs w:val="24"/>
                <w:lang w:val="pt-BR" w:eastAsia="zh-CN" w:bidi="hi-IN"/>
              </w:rPr>
              <w:t>tem acesso a lista de conteúdos do seu interesse.</w:t>
            </w:r>
          </w:p>
        </w:tc>
      </w:tr>
    </w:tbl>
    <w:p>
      <w:pPr>
        <w:pStyle w:val="CORPO"/>
        <w:bidi w:val="0"/>
        <w:spacing w:before="0" w:after="120"/>
        <w:ind w:hanging="0"/>
        <w:rPr/>
      </w:pPr>
      <w:r>
        <w:rPr/>
      </w:r>
    </w:p>
    <w:sectPr>
      <w:headerReference w:type="default" r:id="rId2"/>
      <w:type w:val="nextPage"/>
      <w:pgSz w:w="11906" w:h="16838"/>
      <w:pgMar w:left="1701" w:right="1134" w:header="709" w:top="1418" w:footer="0" w:bottom="113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bidi w:val="0"/>
      <w:spacing w:lineRule="auto" w:line="240"/>
      <w:jc w:val="left"/>
      <w:rPr>
        <w:b/>
        <w:b/>
        <w:i/>
        <w:i/>
        <w:sz w:val="20"/>
        <w:szCs w:val="20"/>
      </w:rPr>
    </w:pPr>
    <w:r>
      <w:rPr>
        <w:b/>
        <w:i/>
        <w:sz w:val="20"/>
        <w:szCs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RPO">
    <w:name w:val="CORPO"/>
    <w:basedOn w:val="Normal"/>
    <w:qFormat/>
    <w:pPr>
      <w:spacing w:before="0" w:after="120"/>
      <w:jc w:val="both"/>
    </w:pPr>
    <w:rPr>
      <w:rFonts w:ascii="Arial" w:hAnsi="Arial" w:eastAsia="LiberationSans" w:cs="Arial"/>
    </w:rPr>
  </w:style>
  <w:style w:type="paragraph" w:styleId="Ttulododocumento">
    <w:name w:val="Title"/>
    <w:basedOn w:val="Normal"/>
    <w:qFormat/>
    <w:pPr>
      <w:spacing w:lineRule="auto" w:line="240"/>
      <w:jc w:val="center"/>
    </w:pPr>
    <w:rPr>
      <w:rFonts w:ascii="Arial" w:hAnsi="Arial"/>
      <w:b/>
      <w:sz w:val="32"/>
      <w:szCs w:val="2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9"/>
        <w:tab w:val="center" w:pos="4252" w:leader="none"/>
        <w:tab w:val="right" w:pos="8504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LibreOffice/6.4.7.2$Linux_X86_64 LibreOffice_project/40$Build-2</Application>
  <Pages>1</Pages>
  <Words>219</Words>
  <Characters>1127</Characters>
  <CharactersWithSpaces>1317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2021-09-12T19:34:31Z</dcterms:created>
  <dc:creator/>
  <dc:description/>
  <dc:language>pt-BR</dc:language>
  <cp:lastModifiedBy/>
  <dcterms:modified xsi:type="dcterms:W3CDTF">2021-09-12T21:19:18Z</dcterms:modified>
  <cp:revision>6</cp:revision>
  <dc:subject/>
  <dc:title/>
</cp:coreProperties>
</file>