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85E6" w14:textId="492DF367" w:rsidR="00FE7FA0" w:rsidRDefault="00FE7FA0" w:rsidP="00FE7FA0">
      <w:pPr>
        <w:spacing w:after="0" w:line="360" w:lineRule="auto"/>
        <w:jc w:val="both"/>
        <w:rPr>
          <w:rFonts w:ascii="Arial" w:hAnsi="Arial" w:cs="Arial"/>
        </w:rPr>
      </w:pPr>
      <w:bookmarkStart w:id="0" w:name="_Hlk210811583"/>
      <w:r>
        <w:rPr>
          <w:rFonts w:ascii="Arial" w:hAnsi="Arial" w:cs="Arial"/>
        </w:rPr>
        <w:t>Universidade Federal de Alagoas – UFAL</w:t>
      </w:r>
    </w:p>
    <w:p w14:paraId="0151416D" w14:textId="301946E1" w:rsidR="00FE7FA0" w:rsidRDefault="00FE7FA0" w:rsidP="00FE7FA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Programa de Pós-Graduação em Informática – PPGI</w:t>
      </w:r>
    </w:p>
    <w:p w14:paraId="22F31CB4" w14:textId="2FBB722E" w:rsidR="00FE7FA0" w:rsidRDefault="00FE7FA0" w:rsidP="00FE7FA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Disciplina: Agentes Inteligentes – T01 (2025.2 – 4T1234)</w:t>
      </w:r>
    </w:p>
    <w:p w14:paraId="38528863" w14:textId="1F5F8492" w:rsidR="00FE7FA0" w:rsidRDefault="00FE7FA0" w:rsidP="00FE7FA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Docente: Prof. Dr. </w:t>
      </w:r>
      <w:proofErr w:type="spellStart"/>
      <w:r>
        <w:rPr>
          <w:rFonts w:ascii="Arial" w:hAnsi="Arial" w:cs="Arial"/>
        </w:rPr>
        <w:t>Baldoino</w:t>
      </w:r>
      <w:proofErr w:type="spellEnd"/>
      <w:r>
        <w:rPr>
          <w:rFonts w:ascii="Arial" w:hAnsi="Arial" w:cs="Arial"/>
        </w:rPr>
        <w:t xml:space="preserve"> Fonseca dos Santos Neto</w:t>
      </w:r>
    </w:p>
    <w:p w14:paraId="3B7CCB9D" w14:textId="421D2C47" w:rsidR="00FE7FA0" w:rsidRPr="00FE7FA0" w:rsidRDefault="00FE7FA0" w:rsidP="00FE7FA0">
      <w:pPr>
        <w:spacing w:after="0" w:line="360" w:lineRule="auto"/>
        <w:jc w:val="both"/>
        <w:rPr>
          <w:rFonts w:ascii="Arial" w:hAnsi="Arial" w:cs="Arial"/>
        </w:rPr>
      </w:pPr>
      <w:r w:rsidRPr="00FE7FA0">
        <w:rPr>
          <w:rFonts w:ascii="Arial" w:hAnsi="Arial" w:cs="Arial"/>
        </w:rPr>
        <w:t>Discente: Edson Mario de Alcantara Júnio</w:t>
      </w:r>
      <w:r>
        <w:rPr>
          <w:rFonts w:ascii="Arial" w:hAnsi="Arial" w:cs="Arial"/>
        </w:rPr>
        <w:t xml:space="preserve">r </w:t>
      </w:r>
      <w:bookmarkEnd w:id="0"/>
    </w:p>
    <w:p w14:paraId="703714F1" w14:textId="77777777" w:rsidR="00FE7FA0" w:rsidRPr="00FE7FA0" w:rsidRDefault="00FE7FA0" w:rsidP="00661AF0">
      <w:pPr>
        <w:jc w:val="both"/>
        <w:rPr>
          <w:rFonts w:ascii="Arial" w:hAnsi="Arial" w:cs="Arial"/>
        </w:rPr>
      </w:pPr>
    </w:p>
    <w:p w14:paraId="2AB227C9" w14:textId="69B8C3A9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Projeto Prático – Agente Inteligente Pedagógico Offline</w:t>
      </w:r>
    </w:p>
    <w:p w14:paraId="0FAD19AC" w14:textId="77777777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Introdução</w:t>
      </w:r>
    </w:p>
    <w:p w14:paraId="7EBE922E" w14:textId="495F01A9" w:rsidR="00661AF0" w:rsidRPr="00661AF0" w:rsidRDefault="00661AF0" w:rsidP="00661AF0">
      <w:p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Este projeto integra a disciplina Agentes Inteligentes do Programa de Pós-Graduação em Informática (UFAL)</w:t>
      </w:r>
      <w:r w:rsidR="009A2E7F">
        <w:rPr>
          <w:rFonts w:ascii="Arial" w:hAnsi="Arial" w:cs="Arial"/>
        </w:rPr>
        <w:t xml:space="preserve"> no semestre 2025.2</w:t>
      </w:r>
      <w:r w:rsidRPr="00661AF0">
        <w:rPr>
          <w:rFonts w:ascii="Arial" w:hAnsi="Arial" w:cs="Arial"/>
        </w:rPr>
        <w:t xml:space="preserve"> e está diretamente vinculado ao tema do meu mestrado: “Mediação Pedagógica com IA Generativa Offline”.</w:t>
      </w:r>
    </w:p>
    <w:p w14:paraId="6FFADF7A" w14:textId="77777777" w:rsidR="00661AF0" w:rsidRPr="00661AF0" w:rsidRDefault="00661AF0" w:rsidP="00661AF0">
      <w:p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A proposta é desenvolver um agente inteligente simples, executável em um </w:t>
      </w:r>
      <w:r w:rsidRPr="00661AF0">
        <w:rPr>
          <w:rFonts w:ascii="Arial" w:hAnsi="Arial" w:cs="Arial"/>
          <w:i/>
          <w:iCs/>
        </w:rPr>
        <w:t>notebook</w:t>
      </w:r>
      <w:r w:rsidRPr="00661AF0">
        <w:rPr>
          <w:rFonts w:ascii="Arial" w:hAnsi="Arial" w:cs="Arial"/>
        </w:rPr>
        <w:t>, que apoie o professor na elaboração de materiais pedagógicos. O protótipo inicial terá como função principal a geração automática de questões a partir de um texto fornecido, auxiliando na preparação de aulas e avaliações.</w:t>
      </w:r>
    </w:p>
    <w:p w14:paraId="065C3366" w14:textId="77777777" w:rsidR="00661AF0" w:rsidRPr="00661AF0" w:rsidRDefault="00661AF0" w:rsidP="00661AF0">
      <w:p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Essa abordagem está alinhada ao conceito de IAED-U (Inteligência Artificial na Educação Desplugada), que busca criar soluções de IA capazes de funcionar sem dependência constante de internet ou infraestrutura complexa.</w:t>
      </w:r>
    </w:p>
    <w:p w14:paraId="1A2C8F12" w14:textId="77777777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Justificativa</w:t>
      </w:r>
    </w:p>
    <w:p w14:paraId="3A79762A" w14:textId="77777777" w:rsidR="00661AF0" w:rsidRPr="00661AF0" w:rsidRDefault="00661AF0" w:rsidP="00661AF0">
      <w:p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A preparação de planos de aula e exercícios demanda tempo e esforço dos professores. A utilização de um agente inteligente local pode reduzir o tempo de elaboração, oferecendo rascunhos de questões que o docente revisa e adapta conforme necessário.</w:t>
      </w:r>
    </w:p>
    <w:p w14:paraId="60B6EDD1" w14:textId="77777777" w:rsidR="00661AF0" w:rsidRPr="00661AF0" w:rsidRDefault="00661AF0" w:rsidP="00661AF0">
      <w:p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O projeto justifica-se por:</w:t>
      </w:r>
    </w:p>
    <w:p w14:paraId="64CE4C7B" w14:textId="77777777" w:rsidR="00661AF0" w:rsidRPr="00661AF0" w:rsidRDefault="00661AF0" w:rsidP="00661AF0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Relevância acadêmica – dialoga com o meu projeto de mestrado e com a linha de pesquisa em IA na Educação.</w:t>
      </w:r>
    </w:p>
    <w:p w14:paraId="5958F78E" w14:textId="77777777" w:rsidR="00661AF0" w:rsidRPr="00661AF0" w:rsidRDefault="00661AF0" w:rsidP="00661AF0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Viabilidade prática – será executado em um notebook comum, com uso de bibliotecas de fácil acesso como </w:t>
      </w:r>
      <w:proofErr w:type="spellStart"/>
      <w:r w:rsidRPr="00661AF0">
        <w:rPr>
          <w:rFonts w:ascii="Arial" w:hAnsi="Arial" w:cs="Arial"/>
        </w:rPr>
        <w:t>LangChain</w:t>
      </w:r>
      <w:proofErr w:type="spellEnd"/>
      <w:r w:rsidRPr="00661AF0">
        <w:rPr>
          <w:rFonts w:ascii="Arial" w:hAnsi="Arial" w:cs="Arial"/>
        </w:rPr>
        <w:t xml:space="preserve"> ou </w:t>
      </w:r>
      <w:proofErr w:type="spellStart"/>
      <w:r w:rsidRPr="00661AF0">
        <w:rPr>
          <w:rFonts w:ascii="Arial" w:hAnsi="Arial" w:cs="Arial"/>
        </w:rPr>
        <w:t>CrewAI</w:t>
      </w:r>
      <w:proofErr w:type="spellEnd"/>
      <w:r w:rsidRPr="00661AF0">
        <w:rPr>
          <w:rFonts w:ascii="Arial" w:hAnsi="Arial" w:cs="Arial"/>
        </w:rPr>
        <w:t xml:space="preserve">, e um modelo leve como o </w:t>
      </w:r>
      <w:proofErr w:type="spellStart"/>
      <w:r w:rsidRPr="00661AF0">
        <w:rPr>
          <w:rFonts w:ascii="Arial" w:hAnsi="Arial" w:cs="Arial"/>
        </w:rPr>
        <w:t>TinyLlama</w:t>
      </w:r>
      <w:proofErr w:type="spellEnd"/>
      <w:r w:rsidRPr="00661AF0">
        <w:rPr>
          <w:rFonts w:ascii="Arial" w:hAnsi="Arial" w:cs="Arial"/>
        </w:rPr>
        <w:t>.</w:t>
      </w:r>
    </w:p>
    <w:p w14:paraId="451DD981" w14:textId="77777777" w:rsidR="00661AF0" w:rsidRPr="00661AF0" w:rsidRDefault="00661AF0" w:rsidP="00661AF0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Contribuição pedagógica – fornece um exemplo de como a IA generativa pode ser usada de forma responsável, offline e simples, apoiando o professor em tarefas do dia a dia.</w:t>
      </w:r>
    </w:p>
    <w:p w14:paraId="252DF851" w14:textId="77777777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Objetivos</w:t>
      </w:r>
    </w:p>
    <w:p w14:paraId="6F9BF5B8" w14:textId="77777777" w:rsidR="00661AF0" w:rsidRPr="00661AF0" w:rsidRDefault="00661AF0" w:rsidP="00661AF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lastRenderedPageBreak/>
        <w:t>Objetivo Geral: Implementar um agente pedagógico offline, capaz de gerar questões a partir de textos fornecidos.</w:t>
      </w:r>
    </w:p>
    <w:p w14:paraId="4D2E79D2" w14:textId="77777777" w:rsidR="00661AF0" w:rsidRPr="00661AF0" w:rsidRDefault="00661AF0" w:rsidP="00661AF0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Objetivos Específicos:</w:t>
      </w:r>
    </w:p>
    <w:p w14:paraId="0B044F60" w14:textId="2A8A90CA" w:rsidR="00661AF0" w:rsidRPr="00661AF0" w:rsidRDefault="00661AF0" w:rsidP="00661AF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Testar o funcionamento de modelos leves (ex.: </w:t>
      </w:r>
      <w:proofErr w:type="spellStart"/>
      <w:r w:rsidRPr="00661AF0">
        <w:rPr>
          <w:rFonts w:ascii="Arial" w:hAnsi="Arial" w:cs="Arial"/>
        </w:rPr>
        <w:t>TinyLlama</w:t>
      </w:r>
      <w:proofErr w:type="spellEnd"/>
      <w:r w:rsidRPr="00661AF0">
        <w:rPr>
          <w:rFonts w:ascii="Arial" w:hAnsi="Arial" w:cs="Arial"/>
        </w:rPr>
        <w:t>) em notebook.</w:t>
      </w:r>
    </w:p>
    <w:p w14:paraId="3F65C06F" w14:textId="7ED0692F" w:rsidR="00661AF0" w:rsidRPr="00661AF0" w:rsidRDefault="00661AF0" w:rsidP="00661AF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Criar um fluxo simples de entrada (texto) → saída (perguntas).</w:t>
      </w:r>
    </w:p>
    <w:p w14:paraId="3D9442C2" w14:textId="7AC74F7E" w:rsidR="00661AF0" w:rsidRDefault="00661AF0" w:rsidP="00661AF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Validar a utilidade pedagógica das perguntas geradas, com base em revisão do professor.</w:t>
      </w:r>
    </w:p>
    <w:p w14:paraId="6856E46E" w14:textId="1892EE02" w:rsidR="00661AF0" w:rsidRPr="00661AF0" w:rsidRDefault="00661AF0" w:rsidP="00661AF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Documentar o andamento do projeto e identificar melhorias futuras.</w:t>
      </w:r>
    </w:p>
    <w:p w14:paraId="3D2D323B" w14:textId="77777777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Metodologia</w:t>
      </w:r>
    </w:p>
    <w:p w14:paraId="09ECCA58" w14:textId="77777777" w:rsidR="00661AF0" w:rsidRPr="00661AF0" w:rsidRDefault="00661AF0" w:rsidP="00661AF0">
      <w:p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O projeto será desenvolvido em etapas progressivas, de forma simples:</w:t>
      </w:r>
    </w:p>
    <w:p w14:paraId="5C1B3B54" w14:textId="77777777" w:rsidR="00661AF0" w:rsidRPr="00661AF0" w:rsidRDefault="00661AF0" w:rsidP="00661AF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Preparação do ambiente: instalar Python e bibliotecas (</w:t>
      </w:r>
      <w:proofErr w:type="spellStart"/>
      <w:r w:rsidRPr="00661AF0">
        <w:rPr>
          <w:rFonts w:ascii="Arial" w:hAnsi="Arial" w:cs="Arial"/>
        </w:rPr>
        <w:t>HuggingFace</w:t>
      </w:r>
      <w:proofErr w:type="spellEnd"/>
      <w:r w:rsidRPr="00661AF0">
        <w:rPr>
          <w:rFonts w:ascii="Arial" w:hAnsi="Arial" w:cs="Arial"/>
        </w:rPr>
        <w:t xml:space="preserve"> + </w:t>
      </w:r>
      <w:proofErr w:type="spellStart"/>
      <w:r w:rsidRPr="00661AF0">
        <w:rPr>
          <w:rFonts w:ascii="Arial" w:hAnsi="Arial" w:cs="Arial"/>
        </w:rPr>
        <w:t>LangChain</w:t>
      </w:r>
      <w:proofErr w:type="spellEnd"/>
      <w:r w:rsidRPr="00661AF0">
        <w:rPr>
          <w:rFonts w:ascii="Arial" w:hAnsi="Arial" w:cs="Arial"/>
        </w:rPr>
        <w:t>).</w:t>
      </w:r>
    </w:p>
    <w:p w14:paraId="1BBFE98C" w14:textId="77777777" w:rsidR="00661AF0" w:rsidRPr="00661AF0" w:rsidRDefault="00661AF0" w:rsidP="00661AF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Definição da função inicial: </w:t>
      </w:r>
      <w:proofErr w:type="spellStart"/>
      <w:proofErr w:type="gramStart"/>
      <w:r w:rsidRPr="00661AF0">
        <w:rPr>
          <w:rFonts w:ascii="Arial" w:hAnsi="Arial" w:cs="Arial"/>
        </w:rPr>
        <w:t>agente</w:t>
      </w:r>
      <w:proofErr w:type="spellEnd"/>
      <w:proofErr w:type="gramEnd"/>
      <w:r w:rsidRPr="00661AF0">
        <w:rPr>
          <w:rFonts w:ascii="Arial" w:hAnsi="Arial" w:cs="Arial"/>
        </w:rPr>
        <w:t xml:space="preserve"> recebe um texto curto (por exemplo, um parágrafo de um livro didático) e gera 3 a 5 perguntas relacionadas.</w:t>
      </w:r>
    </w:p>
    <w:p w14:paraId="2C6F6625" w14:textId="77777777" w:rsidR="00661AF0" w:rsidRPr="00661AF0" w:rsidRDefault="00661AF0" w:rsidP="00661AF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Execução no notebook: rodar o protótipo e observar a saída.</w:t>
      </w:r>
    </w:p>
    <w:p w14:paraId="48AE5B74" w14:textId="77777777" w:rsidR="00661AF0" w:rsidRPr="00661AF0" w:rsidRDefault="00661AF0" w:rsidP="00661AF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Validação: verificar se as questões geradas são relevantes e compreensíveis.</w:t>
      </w:r>
    </w:p>
    <w:p w14:paraId="63F74BF4" w14:textId="77777777" w:rsidR="00661AF0" w:rsidRPr="00661AF0" w:rsidRDefault="00661AF0" w:rsidP="00661AF0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Próximos passos: ampliar funções (ex.: geração de plano de aula, sugestões de atividades) em versões futuras.</w:t>
      </w:r>
    </w:p>
    <w:p w14:paraId="2129AF2D" w14:textId="77777777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Tecnologias Utilizadas</w:t>
      </w:r>
    </w:p>
    <w:p w14:paraId="57321B87" w14:textId="77777777" w:rsidR="00661AF0" w:rsidRPr="00661AF0" w:rsidRDefault="00661AF0" w:rsidP="00661AF0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Linguagem: Python (nível básico, com código pronto para execução).</w:t>
      </w:r>
    </w:p>
    <w:p w14:paraId="3856DD24" w14:textId="77777777" w:rsidR="00661AF0" w:rsidRPr="00661AF0" w:rsidRDefault="00661AF0" w:rsidP="00661AF0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Framework: </w:t>
      </w:r>
      <w:proofErr w:type="spellStart"/>
      <w:r w:rsidRPr="00661AF0">
        <w:rPr>
          <w:rFonts w:ascii="Arial" w:hAnsi="Arial" w:cs="Arial"/>
        </w:rPr>
        <w:t>LangChain</w:t>
      </w:r>
      <w:proofErr w:type="spellEnd"/>
      <w:r w:rsidRPr="00661AF0">
        <w:rPr>
          <w:rFonts w:ascii="Arial" w:hAnsi="Arial" w:cs="Arial"/>
        </w:rPr>
        <w:t xml:space="preserve"> (para orquestrar o fluxo).</w:t>
      </w:r>
    </w:p>
    <w:p w14:paraId="776E7269" w14:textId="77777777" w:rsidR="00661AF0" w:rsidRPr="00661AF0" w:rsidRDefault="00661AF0" w:rsidP="00661AF0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Modelo Local: </w:t>
      </w:r>
      <w:proofErr w:type="spellStart"/>
      <w:r w:rsidRPr="00661AF0">
        <w:rPr>
          <w:rFonts w:ascii="Arial" w:hAnsi="Arial" w:cs="Arial"/>
        </w:rPr>
        <w:t>TinyLlama</w:t>
      </w:r>
      <w:proofErr w:type="spellEnd"/>
      <w:r w:rsidRPr="00661AF0">
        <w:rPr>
          <w:rFonts w:ascii="Arial" w:hAnsi="Arial" w:cs="Arial"/>
        </w:rPr>
        <w:t xml:space="preserve"> 1.1B (leve, executável em notebook).</w:t>
      </w:r>
    </w:p>
    <w:p w14:paraId="63281928" w14:textId="77777777" w:rsidR="00661AF0" w:rsidRPr="00661AF0" w:rsidRDefault="00661AF0" w:rsidP="00661AF0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Ambiente: </w:t>
      </w:r>
      <w:proofErr w:type="spellStart"/>
      <w:r w:rsidRPr="00661AF0">
        <w:rPr>
          <w:rFonts w:ascii="Arial" w:hAnsi="Arial" w:cs="Arial"/>
        </w:rPr>
        <w:t>Jupyter</w:t>
      </w:r>
      <w:proofErr w:type="spellEnd"/>
      <w:r w:rsidRPr="00661AF0">
        <w:rPr>
          <w:rFonts w:ascii="Arial" w:hAnsi="Arial" w:cs="Arial"/>
        </w:rPr>
        <w:t xml:space="preserve"> Notebook (interface simples de uso).</w:t>
      </w:r>
    </w:p>
    <w:p w14:paraId="145A0CD8" w14:textId="77777777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Resultados Esperados (parciais)</w:t>
      </w:r>
    </w:p>
    <w:p w14:paraId="5DAB70DD" w14:textId="77777777" w:rsidR="00661AF0" w:rsidRPr="00661AF0" w:rsidRDefault="00661AF0" w:rsidP="00661AF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Protótipo inicial funcionando: entrada de texto → saída de perguntas.</w:t>
      </w:r>
    </w:p>
    <w:p w14:paraId="1515C98C" w14:textId="77777777" w:rsidR="00661AF0" w:rsidRPr="00661AF0" w:rsidRDefault="00661AF0" w:rsidP="00661AF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Geração de questões simples, servindo como apoio ao professor.</w:t>
      </w:r>
    </w:p>
    <w:p w14:paraId="7FE1AB9D" w14:textId="77777777" w:rsidR="00661AF0" w:rsidRPr="00661AF0" w:rsidRDefault="00661AF0" w:rsidP="00661AF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Relato de desempenho (tempo de resposta, clareza das questões).</w:t>
      </w:r>
    </w:p>
    <w:p w14:paraId="0F81A93D" w14:textId="77777777" w:rsidR="00661AF0" w:rsidRPr="00661AF0" w:rsidRDefault="00661AF0" w:rsidP="00661AF0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Identificação de limitações e caminhos de melhoria para versões futuras.</w:t>
      </w:r>
    </w:p>
    <w:p w14:paraId="7C463EBB" w14:textId="77777777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Limitações</w:t>
      </w:r>
    </w:p>
    <w:p w14:paraId="2DE18744" w14:textId="77777777" w:rsidR="00661AF0" w:rsidRPr="00661AF0" w:rsidRDefault="00661AF0" w:rsidP="00661AF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Qualidade limitada do modelo leve em português.</w:t>
      </w:r>
    </w:p>
    <w:p w14:paraId="400F14F1" w14:textId="77777777" w:rsidR="00661AF0" w:rsidRPr="00661AF0" w:rsidRDefault="00661AF0" w:rsidP="00661AF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Necessidade de revisão das questões pelo professor antes do uso.</w:t>
      </w:r>
    </w:p>
    <w:p w14:paraId="1DA34834" w14:textId="77777777" w:rsidR="00661AF0" w:rsidRPr="00661AF0" w:rsidRDefault="00661AF0" w:rsidP="00661AF0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>Escopo inicial restrito a geração de perguntas simples.</w:t>
      </w:r>
    </w:p>
    <w:p w14:paraId="1C15C6E3" w14:textId="77777777" w:rsidR="00661AF0" w:rsidRPr="00661AF0" w:rsidRDefault="00661AF0" w:rsidP="00661AF0">
      <w:pPr>
        <w:jc w:val="both"/>
        <w:rPr>
          <w:rFonts w:ascii="Arial" w:hAnsi="Arial" w:cs="Arial"/>
          <w:b/>
          <w:bCs/>
        </w:rPr>
      </w:pPr>
      <w:r w:rsidRPr="00661AF0">
        <w:rPr>
          <w:rFonts w:ascii="Arial" w:hAnsi="Arial" w:cs="Arial"/>
          <w:b/>
          <w:bCs/>
        </w:rPr>
        <w:t>Referências</w:t>
      </w:r>
    </w:p>
    <w:p w14:paraId="0A7BBDB2" w14:textId="77777777" w:rsidR="00661AF0" w:rsidRPr="00661AF0" w:rsidRDefault="00661AF0" w:rsidP="00B20796">
      <w:pPr>
        <w:ind w:left="720"/>
        <w:jc w:val="both"/>
        <w:rPr>
          <w:rFonts w:ascii="Arial" w:hAnsi="Arial" w:cs="Arial"/>
        </w:rPr>
      </w:pPr>
      <w:bookmarkStart w:id="1" w:name="_Hlk210812343"/>
      <w:r w:rsidRPr="00F531A4">
        <w:rPr>
          <w:rFonts w:ascii="Arial" w:hAnsi="Arial" w:cs="Arial"/>
        </w:rPr>
        <w:t xml:space="preserve">ISOTANI, S. et al. </w:t>
      </w:r>
      <w:r w:rsidRPr="00661AF0">
        <w:rPr>
          <w:rFonts w:ascii="Arial" w:hAnsi="Arial" w:cs="Arial"/>
          <w:b/>
          <w:bCs/>
          <w:i/>
          <w:iCs/>
          <w:lang w:val="it-IT"/>
        </w:rPr>
        <w:t>AIED Unplugged: Leapfrogging the Digital Divide to Reach the Underserved</w:t>
      </w:r>
      <w:r w:rsidRPr="00661AF0">
        <w:rPr>
          <w:rFonts w:ascii="Arial" w:hAnsi="Arial" w:cs="Arial"/>
          <w:lang w:val="it-IT"/>
        </w:rPr>
        <w:t xml:space="preserve">. </w:t>
      </w:r>
      <w:r w:rsidRPr="00661AF0">
        <w:rPr>
          <w:rFonts w:ascii="Arial" w:hAnsi="Arial" w:cs="Arial"/>
        </w:rPr>
        <w:t>Springer, 2023.</w:t>
      </w:r>
    </w:p>
    <w:p w14:paraId="4829173A" w14:textId="77777777" w:rsidR="00661AF0" w:rsidRPr="00661AF0" w:rsidRDefault="00661AF0" w:rsidP="00B20796">
      <w:pPr>
        <w:ind w:left="720"/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RODRIGUES, L. et al. </w:t>
      </w:r>
      <w:proofErr w:type="spellStart"/>
      <w:r w:rsidRPr="00661AF0">
        <w:rPr>
          <w:rFonts w:ascii="Arial" w:hAnsi="Arial" w:cs="Arial"/>
          <w:b/>
          <w:bCs/>
          <w:i/>
          <w:iCs/>
        </w:rPr>
        <w:t>MathAIde</w:t>
      </w:r>
      <w:proofErr w:type="spellEnd"/>
      <w:r w:rsidRPr="00661AF0">
        <w:rPr>
          <w:rFonts w:ascii="Arial" w:hAnsi="Arial" w:cs="Arial"/>
          <w:i/>
          <w:iCs/>
        </w:rPr>
        <w:t xml:space="preserve">: A </w:t>
      </w:r>
      <w:proofErr w:type="spellStart"/>
      <w:r w:rsidRPr="00661AF0">
        <w:rPr>
          <w:rFonts w:ascii="Arial" w:hAnsi="Arial" w:cs="Arial"/>
          <w:i/>
          <w:iCs/>
        </w:rPr>
        <w:t>Qualitative</w:t>
      </w:r>
      <w:proofErr w:type="spellEnd"/>
      <w:r w:rsidRPr="00661AF0">
        <w:rPr>
          <w:rFonts w:ascii="Arial" w:hAnsi="Arial" w:cs="Arial"/>
          <w:i/>
          <w:iCs/>
        </w:rPr>
        <w:t xml:space="preserve"> </w:t>
      </w:r>
      <w:proofErr w:type="spellStart"/>
      <w:r w:rsidRPr="00661AF0">
        <w:rPr>
          <w:rFonts w:ascii="Arial" w:hAnsi="Arial" w:cs="Arial"/>
          <w:i/>
          <w:iCs/>
        </w:rPr>
        <w:t>Study</w:t>
      </w:r>
      <w:proofErr w:type="spellEnd"/>
      <w:r w:rsidRPr="00661AF0">
        <w:rPr>
          <w:rFonts w:ascii="Arial" w:hAnsi="Arial" w:cs="Arial"/>
          <w:i/>
          <w:iCs/>
        </w:rPr>
        <w:t xml:space="preserve"> </w:t>
      </w:r>
      <w:proofErr w:type="spellStart"/>
      <w:r w:rsidRPr="00661AF0">
        <w:rPr>
          <w:rFonts w:ascii="Arial" w:hAnsi="Arial" w:cs="Arial"/>
          <w:i/>
          <w:iCs/>
        </w:rPr>
        <w:t>of</w:t>
      </w:r>
      <w:proofErr w:type="spellEnd"/>
      <w:r w:rsidRPr="00661AF0">
        <w:rPr>
          <w:rFonts w:ascii="Arial" w:hAnsi="Arial" w:cs="Arial"/>
          <w:i/>
          <w:iCs/>
        </w:rPr>
        <w:t xml:space="preserve"> </w:t>
      </w:r>
      <w:proofErr w:type="spellStart"/>
      <w:r w:rsidRPr="00661AF0">
        <w:rPr>
          <w:rFonts w:ascii="Arial" w:hAnsi="Arial" w:cs="Arial"/>
          <w:i/>
          <w:iCs/>
        </w:rPr>
        <w:t>Teachers</w:t>
      </w:r>
      <w:proofErr w:type="spellEnd"/>
      <w:r w:rsidRPr="00661AF0">
        <w:rPr>
          <w:rFonts w:ascii="Arial" w:hAnsi="Arial" w:cs="Arial"/>
          <w:i/>
          <w:iCs/>
        </w:rPr>
        <w:t xml:space="preserve">’ </w:t>
      </w:r>
      <w:proofErr w:type="spellStart"/>
      <w:r w:rsidRPr="00661AF0">
        <w:rPr>
          <w:rFonts w:ascii="Arial" w:hAnsi="Arial" w:cs="Arial"/>
          <w:i/>
          <w:iCs/>
        </w:rPr>
        <w:t>Perceptions</w:t>
      </w:r>
      <w:proofErr w:type="spellEnd"/>
      <w:r w:rsidRPr="00661AF0">
        <w:rPr>
          <w:rFonts w:ascii="Arial" w:hAnsi="Arial" w:cs="Arial"/>
          <w:i/>
          <w:iCs/>
        </w:rPr>
        <w:t xml:space="preserve"> </w:t>
      </w:r>
      <w:proofErr w:type="spellStart"/>
      <w:r w:rsidRPr="00661AF0">
        <w:rPr>
          <w:rFonts w:ascii="Arial" w:hAnsi="Arial" w:cs="Arial"/>
          <w:i/>
          <w:iCs/>
        </w:rPr>
        <w:t>of</w:t>
      </w:r>
      <w:proofErr w:type="spellEnd"/>
      <w:r w:rsidRPr="00661AF0">
        <w:rPr>
          <w:rFonts w:ascii="Arial" w:hAnsi="Arial" w:cs="Arial"/>
          <w:i/>
          <w:iCs/>
        </w:rPr>
        <w:t xml:space="preserve"> </w:t>
      </w:r>
      <w:proofErr w:type="spellStart"/>
      <w:r w:rsidRPr="00661AF0">
        <w:rPr>
          <w:rFonts w:ascii="Arial" w:hAnsi="Arial" w:cs="Arial"/>
          <w:i/>
          <w:iCs/>
        </w:rPr>
        <w:t>an</w:t>
      </w:r>
      <w:proofErr w:type="spellEnd"/>
      <w:r w:rsidRPr="00661AF0">
        <w:rPr>
          <w:rFonts w:ascii="Arial" w:hAnsi="Arial" w:cs="Arial"/>
          <w:i/>
          <w:iCs/>
        </w:rPr>
        <w:t xml:space="preserve"> ITS Unplugged for </w:t>
      </w:r>
      <w:proofErr w:type="spellStart"/>
      <w:r w:rsidRPr="00661AF0">
        <w:rPr>
          <w:rFonts w:ascii="Arial" w:hAnsi="Arial" w:cs="Arial"/>
          <w:i/>
          <w:iCs/>
        </w:rPr>
        <w:t>Underserved</w:t>
      </w:r>
      <w:proofErr w:type="spellEnd"/>
      <w:r w:rsidRPr="00661AF0">
        <w:rPr>
          <w:rFonts w:ascii="Arial" w:hAnsi="Arial" w:cs="Arial"/>
          <w:i/>
          <w:iCs/>
        </w:rPr>
        <w:t xml:space="preserve"> </w:t>
      </w:r>
      <w:proofErr w:type="spellStart"/>
      <w:r w:rsidRPr="00661AF0">
        <w:rPr>
          <w:rFonts w:ascii="Arial" w:hAnsi="Arial" w:cs="Arial"/>
          <w:i/>
          <w:iCs/>
        </w:rPr>
        <w:t>Regions</w:t>
      </w:r>
      <w:proofErr w:type="spellEnd"/>
      <w:r w:rsidRPr="00661AF0">
        <w:rPr>
          <w:rFonts w:ascii="Arial" w:hAnsi="Arial" w:cs="Arial"/>
        </w:rPr>
        <w:t xml:space="preserve">. </w:t>
      </w:r>
      <w:r w:rsidRPr="00661AF0">
        <w:rPr>
          <w:rFonts w:ascii="Arial" w:hAnsi="Arial" w:cs="Arial"/>
          <w:i/>
          <w:iCs/>
        </w:rPr>
        <w:t>IJAIED</w:t>
      </w:r>
      <w:r w:rsidRPr="00661AF0">
        <w:rPr>
          <w:rFonts w:ascii="Arial" w:hAnsi="Arial" w:cs="Arial"/>
        </w:rPr>
        <w:t>, 2024.</w:t>
      </w:r>
    </w:p>
    <w:p w14:paraId="6B6CE36F" w14:textId="77777777" w:rsidR="00661AF0" w:rsidRPr="00661AF0" w:rsidRDefault="00661AF0" w:rsidP="00B20796">
      <w:pPr>
        <w:ind w:left="720"/>
        <w:jc w:val="both"/>
        <w:rPr>
          <w:rFonts w:ascii="Arial" w:hAnsi="Arial" w:cs="Arial"/>
        </w:rPr>
      </w:pPr>
      <w:r w:rsidRPr="00661AF0">
        <w:rPr>
          <w:rFonts w:ascii="Arial" w:hAnsi="Arial" w:cs="Arial"/>
        </w:rPr>
        <w:t xml:space="preserve">IA.EDU/NEES. </w:t>
      </w:r>
      <w:r w:rsidRPr="00661AF0">
        <w:rPr>
          <w:rFonts w:ascii="Arial" w:hAnsi="Arial" w:cs="Arial"/>
          <w:b/>
          <w:bCs/>
          <w:i/>
          <w:iCs/>
        </w:rPr>
        <w:t>Nota Técnica</w:t>
      </w:r>
      <w:r w:rsidRPr="00661AF0">
        <w:rPr>
          <w:rFonts w:ascii="Arial" w:hAnsi="Arial" w:cs="Arial"/>
          <w:i/>
          <w:iCs/>
        </w:rPr>
        <w:t>: IA Desplugada na Educação</w:t>
      </w:r>
      <w:r w:rsidRPr="00661AF0">
        <w:rPr>
          <w:rFonts w:ascii="Arial" w:hAnsi="Arial" w:cs="Arial"/>
        </w:rPr>
        <w:t>. Maceió: UFAL, 2025.</w:t>
      </w:r>
    </w:p>
    <w:p w14:paraId="4B5E1195" w14:textId="77777777" w:rsidR="00661AF0" w:rsidRPr="00661AF0" w:rsidRDefault="00661AF0" w:rsidP="00B20796">
      <w:pPr>
        <w:ind w:left="720"/>
        <w:jc w:val="both"/>
        <w:rPr>
          <w:rFonts w:ascii="Arial" w:hAnsi="Arial" w:cs="Arial"/>
        </w:rPr>
      </w:pPr>
      <w:proofErr w:type="spellStart"/>
      <w:r w:rsidRPr="00661AF0">
        <w:rPr>
          <w:rFonts w:ascii="Arial" w:hAnsi="Arial" w:cs="Arial"/>
        </w:rPr>
        <w:t>TinyLlama</w:t>
      </w:r>
      <w:proofErr w:type="spellEnd"/>
      <w:r w:rsidRPr="00661AF0">
        <w:rPr>
          <w:rFonts w:ascii="Arial" w:hAnsi="Arial" w:cs="Arial"/>
        </w:rPr>
        <w:t xml:space="preserve"> Project. </w:t>
      </w:r>
      <w:proofErr w:type="spellStart"/>
      <w:r w:rsidRPr="00661AF0">
        <w:rPr>
          <w:rFonts w:ascii="Arial" w:hAnsi="Arial" w:cs="Arial"/>
          <w:b/>
          <w:bCs/>
          <w:i/>
          <w:iCs/>
        </w:rPr>
        <w:t>TinyLlama</w:t>
      </w:r>
      <w:proofErr w:type="spellEnd"/>
      <w:r w:rsidRPr="00661AF0">
        <w:rPr>
          <w:rFonts w:ascii="Arial" w:hAnsi="Arial" w:cs="Arial"/>
          <w:b/>
          <w:bCs/>
          <w:i/>
          <w:iCs/>
        </w:rPr>
        <w:t xml:space="preserve"> 1.1B Chat</w:t>
      </w:r>
      <w:r w:rsidRPr="00661AF0">
        <w:rPr>
          <w:rFonts w:ascii="Arial" w:hAnsi="Arial" w:cs="Arial"/>
        </w:rPr>
        <w:t xml:space="preserve">. </w:t>
      </w:r>
      <w:proofErr w:type="spellStart"/>
      <w:r w:rsidRPr="00661AF0">
        <w:rPr>
          <w:rFonts w:ascii="Arial" w:hAnsi="Arial" w:cs="Arial"/>
        </w:rPr>
        <w:t>HuggingFace</w:t>
      </w:r>
      <w:proofErr w:type="spellEnd"/>
      <w:r w:rsidRPr="00661AF0">
        <w:rPr>
          <w:rFonts w:ascii="Arial" w:hAnsi="Arial" w:cs="Arial"/>
        </w:rPr>
        <w:t>, 2023</w:t>
      </w:r>
    </w:p>
    <w:bookmarkEnd w:id="1"/>
    <w:p w14:paraId="1AC51E0B" w14:textId="77777777" w:rsidR="003F757C" w:rsidRPr="00661AF0" w:rsidRDefault="003F757C" w:rsidP="00661AF0">
      <w:pPr>
        <w:jc w:val="both"/>
        <w:rPr>
          <w:rFonts w:ascii="Arial" w:hAnsi="Arial" w:cs="Arial"/>
        </w:rPr>
      </w:pPr>
    </w:p>
    <w:sectPr w:rsidR="003F757C" w:rsidRPr="00661AF0" w:rsidSect="00C40AC1"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A25E" w14:textId="77777777" w:rsidR="00C2392C" w:rsidRDefault="00C2392C" w:rsidP="00C40AC1">
      <w:pPr>
        <w:spacing w:after="0" w:line="240" w:lineRule="auto"/>
      </w:pPr>
      <w:r>
        <w:separator/>
      </w:r>
    </w:p>
  </w:endnote>
  <w:endnote w:type="continuationSeparator" w:id="0">
    <w:p w14:paraId="44EDE4F6" w14:textId="77777777" w:rsidR="00C2392C" w:rsidRDefault="00C2392C" w:rsidP="00C40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F4E2C" w14:textId="77777777" w:rsidR="00C2392C" w:rsidRDefault="00C2392C" w:rsidP="00C40AC1">
      <w:pPr>
        <w:spacing w:after="0" w:line="240" w:lineRule="auto"/>
      </w:pPr>
      <w:r>
        <w:separator/>
      </w:r>
    </w:p>
  </w:footnote>
  <w:footnote w:type="continuationSeparator" w:id="0">
    <w:p w14:paraId="5490B50F" w14:textId="77777777" w:rsidR="00C2392C" w:rsidRDefault="00C2392C" w:rsidP="00C40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474"/>
    <w:multiLevelType w:val="hybridMultilevel"/>
    <w:tmpl w:val="5D04008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7E207F3"/>
    <w:multiLevelType w:val="multilevel"/>
    <w:tmpl w:val="3BE4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C55E44"/>
    <w:multiLevelType w:val="multilevel"/>
    <w:tmpl w:val="203A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9107A"/>
    <w:multiLevelType w:val="multilevel"/>
    <w:tmpl w:val="B516B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446E1"/>
    <w:multiLevelType w:val="multilevel"/>
    <w:tmpl w:val="BCA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C1D9B"/>
    <w:multiLevelType w:val="multilevel"/>
    <w:tmpl w:val="E416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C7B50"/>
    <w:multiLevelType w:val="multilevel"/>
    <w:tmpl w:val="DDE2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A1E90"/>
    <w:multiLevelType w:val="hybridMultilevel"/>
    <w:tmpl w:val="5C3A980A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E97971"/>
    <w:multiLevelType w:val="multilevel"/>
    <w:tmpl w:val="474C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166444">
    <w:abstractNumId w:val="3"/>
  </w:num>
  <w:num w:numId="2" w16cid:durableId="57754140">
    <w:abstractNumId w:val="5"/>
  </w:num>
  <w:num w:numId="3" w16cid:durableId="468936078">
    <w:abstractNumId w:val="6"/>
  </w:num>
  <w:num w:numId="4" w16cid:durableId="76637041">
    <w:abstractNumId w:val="4"/>
  </w:num>
  <w:num w:numId="5" w16cid:durableId="1285040308">
    <w:abstractNumId w:val="2"/>
  </w:num>
  <w:num w:numId="6" w16cid:durableId="486479028">
    <w:abstractNumId w:val="1"/>
  </w:num>
  <w:num w:numId="7" w16cid:durableId="1244602948">
    <w:abstractNumId w:val="8"/>
  </w:num>
  <w:num w:numId="8" w16cid:durableId="91165046">
    <w:abstractNumId w:val="0"/>
  </w:num>
  <w:num w:numId="9" w16cid:durableId="2124029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F0"/>
    <w:rsid w:val="00082A60"/>
    <w:rsid w:val="001B0873"/>
    <w:rsid w:val="003F757C"/>
    <w:rsid w:val="00661AF0"/>
    <w:rsid w:val="009811A9"/>
    <w:rsid w:val="009A2E7F"/>
    <w:rsid w:val="00A6108F"/>
    <w:rsid w:val="00B20796"/>
    <w:rsid w:val="00C2392C"/>
    <w:rsid w:val="00C40AC1"/>
    <w:rsid w:val="00C7038B"/>
    <w:rsid w:val="00D2005D"/>
    <w:rsid w:val="00E3752C"/>
    <w:rsid w:val="00F531A4"/>
    <w:rsid w:val="00FE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23E9B"/>
  <w15:chartTrackingRefBased/>
  <w15:docId w15:val="{B07FEBD5-7FEB-4B7F-B8A5-6CFC9B53E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A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A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A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A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A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A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AF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40A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0AC1"/>
  </w:style>
  <w:style w:type="paragraph" w:styleId="Rodap">
    <w:name w:val="footer"/>
    <w:basedOn w:val="Normal"/>
    <w:link w:val="RodapChar"/>
    <w:uiPriority w:val="99"/>
    <w:unhideWhenUsed/>
    <w:rsid w:val="00C40A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0A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565</Words>
  <Characters>3334</Characters>
  <Application>Microsoft Office Word</Application>
  <DocSecurity>0</DocSecurity>
  <Lines>104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Mario de Alcantara Junior</dc:creator>
  <cp:keywords/>
  <dc:description/>
  <cp:lastModifiedBy>Edson Mario de Alcantara Junior</cp:lastModifiedBy>
  <cp:revision>6</cp:revision>
  <dcterms:created xsi:type="dcterms:W3CDTF">2025-09-17T20:21:00Z</dcterms:created>
  <dcterms:modified xsi:type="dcterms:W3CDTF">2025-10-08T14:56:00Z</dcterms:modified>
</cp:coreProperties>
</file>