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A9" w:rsidRDefault="00363373" w:rsidP="00363373">
      <w:pPr>
        <w:jc w:val="center"/>
        <w:rPr>
          <w:sz w:val="40"/>
          <w:szCs w:val="40"/>
        </w:rPr>
      </w:pPr>
      <w:r w:rsidRPr="00363373">
        <w:rPr>
          <w:sz w:val="40"/>
          <w:szCs w:val="40"/>
        </w:rPr>
        <w:t xml:space="preserve">Inovações do </w:t>
      </w:r>
      <w:proofErr w:type="spellStart"/>
      <w:r w:rsidRPr="00363373">
        <w:rPr>
          <w:sz w:val="40"/>
          <w:szCs w:val="40"/>
        </w:rPr>
        <w:t>NFe</w:t>
      </w:r>
      <w:proofErr w:type="spellEnd"/>
      <w:r w:rsidRPr="00363373">
        <w:rPr>
          <w:sz w:val="40"/>
          <w:szCs w:val="40"/>
        </w:rPr>
        <w:t xml:space="preserve"> e </w:t>
      </w:r>
      <w:proofErr w:type="spellStart"/>
      <w:r w:rsidRPr="00363373">
        <w:rPr>
          <w:sz w:val="40"/>
          <w:szCs w:val="40"/>
        </w:rPr>
        <w:t>NFCe</w:t>
      </w:r>
      <w:proofErr w:type="spellEnd"/>
    </w:p>
    <w:p w:rsidR="00363373" w:rsidRDefault="00363373" w:rsidP="00363373">
      <w:pPr>
        <w:jc w:val="center"/>
      </w:pPr>
    </w:p>
    <w:p w:rsidR="00EA1CBF" w:rsidRDefault="00EA1CBF" w:rsidP="00363373">
      <w:pPr>
        <w:jc w:val="center"/>
      </w:pPr>
    </w:p>
    <w:p w:rsidR="00EA1CBF" w:rsidRDefault="00EA1CBF" w:rsidP="00363373">
      <w:pPr>
        <w:jc w:val="center"/>
      </w:pPr>
    </w:p>
    <w:p w:rsidR="00EA1CBF" w:rsidRPr="00363373" w:rsidRDefault="00EA1CBF" w:rsidP="00363373">
      <w:pPr>
        <w:jc w:val="center"/>
      </w:pPr>
    </w:p>
    <w:p w:rsidR="00363373" w:rsidRDefault="00363373" w:rsidP="00363373">
      <w:pPr>
        <w:jc w:val="both"/>
      </w:pPr>
      <w:r>
        <w:t>Consulta Web:</w:t>
      </w:r>
    </w:p>
    <w:p w:rsidR="00363373" w:rsidRDefault="00363373" w:rsidP="00363373">
      <w:pPr>
        <w:jc w:val="both"/>
      </w:pPr>
      <w:r>
        <w:t xml:space="preserve">A consulta web </w:t>
      </w:r>
      <w:r w:rsidR="008364E7">
        <w:t xml:space="preserve">e a </w:t>
      </w:r>
      <w:proofErr w:type="spellStart"/>
      <w:r w:rsidR="008364E7">
        <w:t>copia</w:t>
      </w:r>
      <w:proofErr w:type="spellEnd"/>
      <w:r w:rsidR="008364E7">
        <w:t xml:space="preserve"> do número da chave, </w:t>
      </w:r>
      <w:r>
        <w:t>pode ser efetuada nas notas transmitidas</w:t>
      </w:r>
      <w:r w:rsidR="008364E7">
        <w:t>, denegadas, canceladas e manifestadas.</w:t>
      </w:r>
    </w:p>
    <w:p w:rsidR="008364E7" w:rsidRDefault="008364E7" w:rsidP="00363373">
      <w:pPr>
        <w:jc w:val="both"/>
      </w:pPr>
      <w:r>
        <w:t>Exemplo:</w:t>
      </w:r>
    </w:p>
    <w:p w:rsidR="008364E7" w:rsidRDefault="008364E7" w:rsidP="00363373">
      <w:pPr>
        <w:jc w:val="both"/>
      </w:pPr>
      <w:r>
        <w:t>Selecione as notas que deseja efetuar uma das duas opções digo consultar e copiar, clique com o botão direito do mouse em qualquer parte da grade notas, aparecerá um menu permitindo várias opções e duas delas são Consulta Web e Copia Nº da Chave.</w:t>
      </w:r>
    </w:p>
    <w:p w:rsidR="00363373" w:rsidRDefault="00363373" w:rsidP="00363373">
      <w:pPr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DFD530F" wp14:editId="4A681042">
            <wp:extent cx="5941060" cy="143065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lhorias do NFe e NFCe-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E7" w:rsidRDefault="008364E7" w:rsidP="00363373">
      <w:pPr>
        <w:jc w:val="both"/>
      </w:pPr>
    </w:p>
    <w:p w:rsidR="00EA1CBF" w:rsidRDefault="00EA1CBF" w:rsidP="00363373">
      <w:pPr>
        <w:jc w:val="both"/>
      </w:pPr>
    </w:p>
    <w:p w:rsidR="008364E7" w:rsidRPr="008364E7" w:rsidRDefault="008364E7" w:rsidP="00363373">
      <w:pPr>
        <w:jc w:val="both"/>
        <w:rPr>
          <w:rFonts w:ascii="Symbol" w:hAnsi="Symbol"/>
        </w:rPr>
      </w:pPr>
      <w:r>
        <w:t xml:space="preserve">Quando a escolha for a opção de Consulta Web, aparecerá a seguinte janela lhe informando a nota e pedindo que você escolha uma das três opções sim, não e cancelar. A opção cancelar abortará o processo de consulta </w:t>
      </w:r>
      <w:proofErr w:type="gramStart"/>
      <w:r>
        <w:t>pra</w:t>
      </w:r>
      <w:proofErr w:type="gramEnd"/>
      <w:r>
        <w:t xml:space="preserve"> todas as notas selecionadas, a opção não cancelar a consulta somente da nota em questão e </w:t>
      </w:r>
      <w:r w:rsidR="00EA1CBF">
        <w:t xml:space="preserve">a opção sim abrirá o navegador web padrão da máquina e direcionará para a página principal de consulta de </w:t>
      </w:r>
      <w:proofErr w:type="spellStart"/>
      <w:r w:rsidR="00EA1CBF">
        <w:t>nfe</w:t>
      </w:r>
      <w:proofErr w:type="spellEnd"/>
      <w:r w:rsidR="00EA1CBF">
        <w:t>.</w:t>
      </w:r>
    </w:p>
    <w:p w:rsidR="008364E7" w:rsidRDefault="00363373" w:rsidP="00363373">
      <w:pPr>
        <w:jc w:val="both"/>
      </w:pPr>
      <w:r>
        <w:rPr>
          <w:noProof/>
          <w:lang w:eastAsia="pt-BR"/>
        </w:rPr>
        <w:drawing>
          <wp:inline distT="0" distB="0" distL="0" distR="0">
            <wp:extent cx="3324225" cy="1638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lhorias do NFe e NFCe-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BF" w:rsidRDefault="00EA1CBF" w:rsidP="00363373">
      <w:pPr>
        <w:jc w:val="both"/>
      </w:pPr>
    </w:p>
    <w:p w:rsidR="00EA1CBF" w:rsidRDefault="00EA1CBF" w:rsidP="00363373">
      <w:pPr>
        <w:jc w:val="both"/>
      </w:pPr>
    </w:p>
    <w:p w:rsidR="00EA1CBF" w:rsidRDefault="00EA1CBF" w:rsidP="00363373">
      <w:pPr>
        <w:jc w:val="both"/>
      </w:pPr>
    </w:p>
    <w:p w:rsidR="00EA1CBF" w:rsidRDefault="00EA1CBF" w:rsidP="00363373">
      <w:pPr>
        <w:jc w:val="both"/>
      </w:pPr>
    </w:p>
    <w:p w:rsidR="00EA1CBF" w:rsidRDefault="00EA1CBF" w:rsidP="00363373">
      <w:pPr>
        <w:jc w:val="both"/>
      </w:pPr>
      <w:r>
        <w:lastRenderedPageBreak/>
        <w:t xml:space="preserve">Lá no navegador a página de consulta se apresentará como a que </w:t>
      </w:r>
      <w:r w:rsidR="00207AA7">
        <w:t>se segue. O sistema enviará o nú</w:t>
      </w:r>
      <w:r>
        <w:t>mero da chav</w:t>
      </w:r>
      <w:r w:rsidR="00207AA7">
        <w:t xml:space="preserve">e da </w:t>
      </w:r>
      <w:proofErr w:type="spellStart"/>
      <w:r w:rsidR="00207AA7">
        <w:t>nfe</w:t>
      </w:r>
      <w:proofErr w:type="spellEnd"/>
      <w:r w:rsidR="00207AA7">
        <w:t xml:space="preserve"> para o navegador web, que apresenta imediatamente não sendo preciso que seja digitado.</w:t>
      </w:r>
    </w:p>
    <w:p w:rsidR="00207AA7" w:rsidRDefault="00207AA7" w:rsidP="00363373">
      <w:pPr>
        <w:jc w:val="both"/>
      </w:pPr>
      <w:r>
        <w:t xml:space="preserve">Sendo preciso somente entrar com </w:t>
      </w:r>
      <w:proofErr w:type="spellStart"/>
      <w:r>
        <w:t>cap</w:t>
      </w:r>
      <w:r w:rsidR="00A945C4">
        <w:t>t</w:t>
      </w:r>
      <w:r>
        <w:t>cha</w:t>
      </w:r>
      <w:proofErr w:type="spellEnd"/>
      <w:r w:rsidR="00A945C4">
        <w:t>, que é a imagem que aparece ao lado da chave, depois é só clicar em continuar.</w:t>
      </w:r>
    </w:p>
    <w:p w:rsidR="00EA1CBF" w:rsidRDefault="00EA1CBF" w:rsidP="00363373">
      <w:pPr>
        <w:jc w:val="both"/>
      </w:pPr>
    </w:p>
    <w:p w:rsidR="00EA1CBF" w:rsidRDefault="00363373" w:rsidP="00363373">
      <w:pPr>
        <w:jc w:val="both"/>
      </w:pPr>
      <w:r>
        <w:rPr>
          <w:noProof/>
          <w:lang w:eastAsia="pt-BR"/>
        </w:rPr>
        <w:drawing>
          <wp:inline distT="0" distB="0" distL="0" distR="0">
            <wp:extent cx="5323589" cy="2552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lhorias do NFe e NFCe-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324" cy="25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BF" w:rsidRDefault="00EA1CBF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</w:p>
    <w:p w:rsidR="00A945C4" w:rsidRDefault="00A945C4" w:rsidP="00363373">
      <w:pPr>
        <w:jc w:val="both"/>
      </w:pPr>
      <w:r>
        <w:lastRenderedPageBreak/>
        <w:t xml:space="preserve">Aparecerá para </w:t>
      </w:r>
      <w:proofErr w:type="spellStart"/>
      <w:r>
        <w:t>vc</w:t>
      </w:r>
      <w:proofErr w:type="spellEnd"/>
      <w:r>
        <w:t xml:space="preserve"> a referida </w:t>
      </w:r>
      <w:proofErr w:type="spellStart"/>
      <w:r>
        <w:t>nfe</w:t>
      </w:r>
      <w:proofErr w:type="spellEnd"/>
      <w:r>
        <w:t xml:space="preserve">, está circulado com uma linha vermelha as abas que fazem parte da </w:t>
      </w:r>
      <w:proofErr w:type="spellStart"/>
      <w:r>
        <w:t>nfe</w:t>
      </w:r>
      <w:proofErr w:type="spellEnd"/>
      <w:r>
        <w:t>, onde poderá ser selecionada.</w:t>
      </w:r>
    </w:p>
    <w:p w:rsidR="00EA1CBF" w:rsidRDefault="00A945C4" w:rsidP="00363373">
      <w:pPr>
        <w:jc w:val="both"/>
      </w:pPr>
      <w:r>
        <w:rPr>
          <w:noProof/>
          <w:lang w:eastAsia="pt-BR"/>
        </w:rPr>
        <w:drawing>
          <wp:inline distT="0" distB="0" distL="0" distR="0" wp14:anchorId="44BF9D40" wp14:editId="06007D2A">
            <wp:extent cx="5941060" cy="682561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lhorias do NFe e NFCe-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89" w:rsidRDefault="00CE7E89" w:rsidP="00363373">
      <w:pPr>
        <w:jc w:val="both"/>
      </w:pPr>
    </w:p>
    <w:p w:rsidR="00CE7E89" w:rsidRDefault="00CE7E89" w:rsidP="00363373">
      <w:pPr>
        <w:jc w:val="both"/>
      </w:pPr>
    </w:p>
    <w:p w:rsidR="00CE7E89" w:rsidRDefault="00CE7E89" w:rsidP="00363373">
      <w:pPr>
        <w:jc w:val="both"/>
      </w:pPr>
    </w:p>
    <w:p w:rsidR="00CE7E89" w:rsidRDefault="00CE7E89" w:rsidP="00363373">
      <w:pPr>
        <w:jc w:val="both"/>
      </w:pPr>
    </w:p>
    <w:p w:rsidR="00CE7E89" w:rsidRDefault="00CE7E89" w:rsidP="00363373">
      <w:pPr>
        <w:jc w:val="both"/>
      </w:pPr>
    </w:p>
    <w:p w:rsidR="00CE7E89" w:rsidRDefault="00CE7E89" w:rsidP="00363373">
      <w:pPr>
        <w:jc w:val="both"/>
      </w:pPr>
    </w:p>
    <w:p w:rsidR="00A945C4" w:rsidRDefault="00A945C4" w:rsidP="00363373">
      <w:pPr>
        <w:jc w:val="both"/>
      </w:pPr>
      <w:r>
        <w:lastRenderedPageBreak/>
        <w:t xml:space="preserve">Quando o sistema aciona a </w:t>
      </w:r>
      <w:r w:rsidR="00CE7E89">
        <w:t>página</w:t>
      </w:r>
      <w:r>
        <w:t xml:space="preserve"> com a </w:t>
      </w:r>
      <w:r w:rsidR="00CE7E89">
        <w:t xml:space="preserve">primeira </w:t>
      </w:r>
      <w:r>
        <w:t xml:space="preserve">nota é liberado a próxima que foi selecionada e o navegador web abre nova aba com a nova consulta da referida </w:t>
      </w:r>
      <w:proofErr w:type="spellStart"/>
      <w:r>
        <w:t>nfe</w:t>
      </w:r>
      <w:proofErr w:type="spellEnd"/>
      <w:r>
        <w:t xml:space="preserve"> e assim sucessivamente.</w:t>
      </w:r>
    </w:p>
    <w:p w:rsidR="00CE7E89" w:rsidRDefault="00CE7E89" w:rsidP="00363373">
      <w:pPr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F1A9724" wp14:editId="4A2519B1">
            <wp:simplePos x="0" y="0"/>
            <wp:positionH relativeFrom="margin">
              <wp:align>left</wp:align>
            </wp:positionH>
            <wp:positionV relativeFrom="paragraph">
              <wp:posOffset>523</wp:posOffset>
            </wp:positionV>
            <wp:extent cx="3324225" cy="1638300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lhorias do NFe e NFCe-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E89" w:rsidRDefault="00CE7E89" w:rsidP="00363373">
      <w:pPr>
        <w:jc w:val="both"/>
        <w:rPr>
          <w:noProof/>
          <w:lang w:eastAsia="pt-BR"/>
        </w:rPr>
      </w:pPr>
    </w:p>
    <w:p w:rsidR="00CE7E89" w:rsidRDefault="00CE7E89" w:rsidP="00363373">
      <w:pPr>
        <w:jc w:val="both"/>
        <w:rPr>
          <w:noProof/>
          <w:lang w:eastAsia="pt-BR"/>
        </w:rPr>
      </w:pPr>
    </w:p>
    <w:p w:rsidR="00CE7E89" w:rsidRDefault="00CE7E89" w:rsidP="00363373">
      <w:pPr>
        <w:jc w:val="both"/>
        <w:rPr>
          <w:noProof/>
          <w:lang w:eastAsia="pt-BR"/>
        </w:rPr>
      </w:pPr>
    </w:p>
    <w:p w:rsidR="00CE7E89" w:rsidRDefault="00CE7E89" w:rsidP="00363373">
      <w:pPr>
        <w:jc w:val="both"/>
        <w:rPr>
          <w:noProof/>
          <w:lang w:eastAsia="pt-BR"/>
        </w:rPr>
      </w:pPr>
    </w:p>
    <w:p w:rsidR="00363373" w:rsidRDefault="00363373" w:rsidP="00363373">
      <w:pPr>
        <w:jc w:val="both"/>
      </w:pPr>
    </w:p>
    <w:p w:rsidR="00CE7E89" w:rsidRDefault="00CE7E89" w:rsidP="00363373">
      <w:pPr>
        <w:jc w:val="both"/>
      </w:pPr>
    </w:p>
    <w:p w:rsidR="00CE7E89" w:rsidRDefault="00CE7E89" w:rsidP="00363373">
      <w:pPr>
        <w:jc w:val="both"/>
      </w:pPr>
    </w:p>
    <w:p w:rsidR="00CE7E89" w:rsidRDefault="00CE7E89" w:rsidP="00363373">
      <w:pPr>
        <w:jc w:val="both"/>
      </w:pPr>
      <w:r>
        <w:t xml:space="preserve">Bem já no caso da cópia do número da chave para a (área de transferência) o processo é bem mais simples. Basta selecionar </w:t>
      </w:r>
      <w:proofErr w:type="gramStart"/>
      <w:r>
        <w:t>a(</w:t>
      </w:r>
      <w:proofErr w:type="gramEnd"/>
      <w:r>
        <w:t>s) nota</w:t>
      </w:r>
      <w:r>
        <w:t>(s)</w:t>
      </w:r>
      <w:r>
        <w:t>, clicar com o botão direito, escolher Copiar Nº Chave e depois confirmar a ação, depois poderá ser aberto qualquer aplicativo de terceiro por exemplo o Bloco de Notas, e colar no mesmo</w:t>
      </w:r>
      <w:r w:rsidR="000C7691">
        <w:t xml:space="preserve"> usando a combinação de teclas (</w:t>
      </w:r>
      <w:proofErr w:type="spellStart"/>
      <w:r w:rsidR="000C7691">
        <w:t>Ctrl</w:t>
      </w:r>
      <w:proofErr w:type="spellEnd"/>
      <w:r w:rsidR="000C7691">
        <w:t xml:space="preserve"> + v)</w:t>
      </w:r>
      <w:r>
        <w:t>.</w:t>
      </w:r>
    </w:p>
    <w:p w:rsidR="00CE7E89" w:rsidRDefault="00CE7E89" w:rsidP="00363373">
      <w:pPr>
        <w:jc w:val="both"/>
      </w:pPr>
      <w:r>
        <w:rPr>
          <w:noProof/>
          <w:lang w:eastAsia="pt-BR"/>
        </w:rPr>
        <w:drawing>
          <wp:inline distT="0" distB="0" distL="0" distR="0" wp14:anchorId="71315F86" wp14:editId="0E2A85E7">
            <wp:extent cx="3867150" cy="1638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lhorias do NFe e NFCe-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73" w:rsidRDefault="00363373" w:rsidP="00363373">
      <w:pPr>
        <w:jc w:val="both"/>
      </w:pPr>
    </w:p>
    <w:p w:rsidR="00363373" w:rsidRDefault="000C7691" w:rsidP="00363373">
      <w:pPr>
        <w:jc w:val="both"/>
      </w:pPr>
      <w:r>
        <w:rPr>
          <w:noProof/>
          <w:lang w:eastAsia="pt-BR"/>
        </w:rPr>
        <w:drawing>
          <wp:inline distT="0" distB="0" distL="0" distR="0" wp14:anchorId="26DF7703" wp14:editId="26239091">
            <wp:extent cx="4695825" cy="2686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73" w:rsidRPr="00363373" w:rsidRDefault="00363373" w:rsidP="00363373">
      <w:pPr>
        <w:jc w:val="both"/>
      </w:pPr>
      <w:bookmarkStart w:id="0" w:name="_GoBack"/>
      <w:bookmarkEnd w:id="0"/>
    </w:p>
    <w:sectPr w:rsidR="00363373" w:rsidRPr="00363373" w:rsidSect="00EA1CBF">
      <w:pgSz w:w="11906" w:h="16838"/>
      <w:pgMar w:top="1418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73"/>
    <w:rsid w:val="000C7691"/>
    <w:rsid w:val="00207AA7"/>
    <w:rsid w:val="00363373"/>
    <w:rsid w:val="008364E7"/>
    <w:rsid w:val="00853BA9"/>
    <w:rsid w:val="00A945C4"/>
    <w:rsid w:val="00CE7E89"/>
    <w:rsid w:val="00EA1CBF"/>
    <w:rsid w:val="00F0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9EAA5-2CE7-44FD-B41F-03904BDA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2016-02-24T19:08:00Z</dcterms:created>
  <dcterms:modified xsi:type="dcterms:W3CDTF">2016-02-24T19:08:00Z</dcterms:modified>
</cp:coreProperties>
</file>