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7FA" w:rsidRPr="00D767FA" w:rsidRDefault="00D767FA" w:rsidP="00D767FA">
      <w:pPr>
        <w:jc w:val="center"/>
        <w:rPr>
          <w:sz w:val="52"/>
          <w:szCs w:val="52"/>
        </w:rPr>
      </w:pPr>
      <w:r w:rsidRPr="00D767FA">
        <w:rPr>
          <w:sz w:val="52"/>
          <w:szCs w:val="52"/>
        </w:rPr>
        <w:t>Outra Abordagem</w:t>
      </w:r>
    </w:p>
    <w:p w:rsidR="00D767FA" w:rsidRDefault="00D767FA" w:rsidP="00D767FA"/>
    <w:p w:rsidR="00D767FA" w:rsidRDefault="00D767FA" w:rsidP="00D767FA">
      <w:r>
        <w:t>Saiba o que muda com a versão 4.00 do NF-e e NFC-e!</w:t>
      </w:r>
    </w:p>
    <w:p w:rsidR="00D767FA" w:rsidRDefault="00D767FA" w:rsidP="00D767FA"/>
    <w:p w:rsidR="00D767FA" w:rsidRDefault="00D767FA" w:rsidP="00D767FA">
      <w:r>
        <w:t>Essa publicação será mais técnica explicando mais detalhadamente as alterações de campos, regras e leiautes.</w:t>
      </w:r>
      <w:bookmarkStart w:id="0" w:name="_GoBack"/>
      <w:bookmarkEnd w:id="0"/>
    </w:p>
    <w:p w:rsidR="00D767FA" w:rsidRDefault="00D767FA" w:rsidP="00D767FA"/>
    <w:p w:rsidR="00D767FA" w:rsidRDefault="00D767FA" w:rsidP="00D767FA">
      <w:r>
        <w:t>Detalhamento das mudanças</w:t>
      </w:r>
    </w:p>
    <w:p w:rsidR="00D767FA" w:rsidRDefault="00D767FA" w:rsidP="00D767FA"/>
    <w:p w:rsidR="00D767FA" w:rsidRDefault="00D767FA" w:rsidP="00D767FA">
      <w:r>
        <w:t>Protocolo de comunicação.</w:t>
      </w:r>
    </w:p>
    <w:p w:rsidR="00D767FA" w:rsidRDefault="00D767FA" w:rsidP="00D767FA">
      <w:r>
        <w:t xml:space="preserve">A partir da versão 4.0 da </w:t>
      </w:r>
      <w:proofErr w:type="spellStart"/>
      <w:r>
        <w:t>NFe</w:t>
      </w:r>
      <w:proofErr w:type="spellEnd"/>
      <w:r>
        <w:t xml:space="preserve"> será permitido unicamente o protocolo TLS 1.2 ou versão superior. Ou seja, não será mais permitida à comunicação via protocolo SSL. O motivo desta mudança está amplamente documentado na Internet, pela falta de segurança comprovada no uso do Protocolo SSL.</w:t>
      </w:r>
    </w:p>
    <w:p w:rsidR="00D767FA" w:rsidRDefault="00D767FA" w:rsidP="00D767FA"/>
    <w:p w:rsidR="00D767FA" w:rsidRDefault="00D767FA" w:rsidP="00D767FA">
      <w:r>
        <w:t>Uso de variáveis no SOAP Header.</w:t>
      </w:r>
    </w:p>
    <w:p w:rsidR="00D767FA" w:rsidRDefault="00D767FA" w:rsidP="00D767FA">
      <w:r>
        <w:t xml:space="preserve">Com as trocas de leiautes algumas empresas estão se atrapalhando e esquecendo de atualizar ou montar corretamente a mensagem do cabeçalho SOAP, sendo assim nesta nova versão do leiaute, será eliminado o uso de variáveis no cabeçalho SOAP na requisição enviada para todos os Web Services previstos no Sistema NFE. </w:t>
      </w:r>
    </w:p>
    <w:p w:rsidR="00D767FA" w:rsidRDefault="00D767FA" w:rsidP="00D767FA">
      <w:r>
        <w:t>Exemplo de cabeçalho SOAP:</w:t>
      </w:r>
    </w:p>
    <w:p w:rsidR="00D767FA" w:rsidRDefault="00D767FA" w:rsidP="00D767FA">
      <w:r>
        <w:t>Nome dos Web Services - WSDL.</w:t>
      </w:r>
    </w:p>
    <w:p w:rsidR="00D767FA" w:rsidRDefault="00D767FA" w:rsidP="00D767FA">
      <w:r>
        <w:t>Justamente por eliminar as informações do cabeçalho SOAP a SEFAZ precisou criar novas URL para essa nova versão, segue abaixo:</w:t>
      </w:r>
    </w:p>
    <w:p w:rsidR="00D767FA" w:rsidRDefault="00D767FA" w:rsidP="00D767FA">
      <w:r>
        <w:t>Web Service de Autorização: NFeAutorizacao4</w:t>
      </w:r>
    </w:p>
    <w:p w:rsidR="00D767FA" w:rsidRDefault="00D767FA" w:rsidP="00D767FA">
      <w:r>
        <w:t>Web Service Consulta Processamento do Lote de NF-e: NFeRetAutorizacao4</w:t>
      </w:r>
    </w:p>
    <w:p w:rsidR="00D767FA" w:rsidRDefault="00D767FA" w:rsidP="00D767FA">
      <w:r>
        <w:t>Web Service de Inutilização: NFeInutilizacao4</w:t>
      </w:r>
    </w:p>
    <w:p w:rsidR="00D767FA" w:rsidRDefault="00D767FA" w:rsidP="00D767FA">
      <w:r>
        <w:t>Web Service de Status do Serviço: NFeStatusServico4</w:t>
      </w:r>
    </w:p>
    <w:p w:rsidR="00D767FA" w:rsidRDefault="00D767FA" w:rsidP="00D767FA">
      <w:r>
        <w:t>Web Service de Consulta Protocolo: NFeConsulta4</w:t>
      </w:r>
    </w:p>
    <w:p w:rsidR="00D767FA" w:rsidRDefault="00D767FA" w:rsidP="00D767FA">
      <w:r>
        <w:t xml:space="preserve"> </w:t>
      </w:r>
    </w:p>
    <w:p w:rsidR="00D767FA" w:rsidRDefault="00D767FA" w:rsidP="00D767FA"/>
    <w:p w:rsidR="00D767FA" w:rsidRDefault="00D767FA" w:rsidP="00D767FA">
      <w:r>
        <w:t xml:space="preserve">Padronização nas </w:t>
      </w:r>
      <w:proofErr w:type="spellStart"/>
      <w:r>
        <w:t>tags</w:t>
      </w:r>
      <w:proofErr w:type="spellEnd"/>
      <w:r>
        <w:t xml:space="preserve"> de Entrada e Saída na chamada dos Web Services.</w:t>
      </w:r>
    </w:p>
    <w:p w:rsidR="00D767FA" w:rsidRDefault="00D767FA" w:rsidP="00D767FA">
      <w:r>
        <w:lastRenderedPageBreak/>
        <w:t xml:space="preserve">Os novos web </w:t>
      </w:r>
      <w:proofErr w:type="spellStart"/>
      <w:r>
        <w:t>services</w:t>
      </w:r>
      <w:proofErr w:type="spellEnd"/>
      <w:r>
        <w:t xml:space="preserve"> já citados acima terão um padrão de entrada e saída para todas as </w:t>
      </w:r>
      <w:proofErr w:type="spellStart"/>
      <w:r>
        <w:t>UFs</w:t>
      </w:r>
      <w:proofErr w:type="spellEnd"/>
      <w:r>
        <w:t xml:space="preserve">, </w:t>
      </w:r>
      <w:proofErr w:type="gramStart"/>
      <w:r>
        <w:t>ou seja</w:t>
      </w:r>
      <w:proofErr w:type="gramEnd"/>
      <w:r>
        <w:t xml:space="preserve"> dentro do corpo SOAP (SOAP </w:t>
      </w:r>
      <w:proofErr w:type="spellStart"/>
      <w:r>
        <w:t>Body</w:t>
      </w:r>
      <w:proofErr w:type="spellEnd"/>
      <w:r>
        <w:t xml:space="preserve">) sempre serão as mesmas </w:t>
      </w:r>
      <w:proofErr w:type="spellStart"/>
      <w:r>
        <w:t>tags</w:t>
      </w:r>
      <w:proofErr w:type="spellEnd"/>
      <w:r>
        <w:t>:</w:t>
      </w:r>
    </w:p>
    <w:p w:rsidR="00D767FA" w:rsidRDefault="00D767FA" w:rsidP="00D767FA">
      <w:r>
        <w:t xml:space="preserve">Para montar o envio dentro do corpo SOAP utiliza-se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nfeDadosMsg</w:t>
      </w:r>
      <w:proofErr w:type="spellEnd"/>
      <w:r>
        <w:t>&gt;</w:t>
      </w:r>
    </w:p>
    <w:p w:rsidR="00D767FA" w:rsidRDefault="00D767FA" w:rsidP="00D767FA">
      <w:r>
        <w:t xml:space="preserve">Para ler o retorno dentro do corpo SOAP utiliza-se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nfeResultMsg</w:t>
      </w:r>
      <w:proofErr w:type="spellEnd"/>
      <w:r>
        <w:t>&gt;</w:t>
      </w:r>
    </w:p>
    <w:p w:rsidR="00D767FA" w:rsidRDefault="00D767FA" w:rsidP="00D767FA">
      <w:r>
        <w:t xml:space="preserve"> </w:t>
      </w:r>
    </w:p>
    <w:p w:rsidR="00D767FA" w:rsidRDefault="00D767FA" w:rsidP="00D767FA">
      <w:r>
        <w:t>Alterações no Leiaute da NF-e</w:t>
      </w:r>
    </w:p>
    <w:p w:rsidR="00D767FA" w:rsidRDefault="00D767FA" w:rsidP="00D767FA">
      <w:r>
        <w:t>Grupo B. Identificação da Nota Fiscal Eletrônica.</w:t>
      </w:r>
    </w:p>
    <w:p w:rsidR="00D767FA" w:rsidRDefault="00D767FA" w:rsidP="00D767FA"/>
    <w:p w:rsidR="00D767FA" w:rsidRDefault="00D767FA" w:rsidP="00D767FA">
      <w:r>
        <w:t xml:space="preserve">Remoção do </w:t>
      </w:r>
      <w:proofErr w:type="gramStart"/>
      <w:r>
        <w:t xml:space="preserve">campo  </w:t>
      </w:r>
      <w:proofErr w:type="spellStart"/>
      <w:r>
        <w:t>indPag</w:t>
      </w:r>
      <w:proofErr w:type="spellEnd"/>
      <w:proofErr w:type="gramEnd"/>
      <w:r>
        <w:t xml:space="preserve">  referente a indicador da forma de pagamento.</w:t>
      </w:r>
    </w:p>
    <w:p w:rsidR="00D767FA" w:rsidRDefault="00D767FA" w:rsidP="00D767FA">
      <w:r>
        <w:t xml:space="preserve">Criação da opção 5 para o campo </w:t>
      </w:r>
      <w:proofErr w:type="spellStart"/>
      <w:r>
        <w:t>indPres</w:t>
      </w:r>
      <w:proofErr w:type="spellEnd"/>
      <w:r>
        <w:t xml:space="preserve"> referente a indicador de presença do comprador.</w:t>
      </w:r>
    </w:p>
    <w:p w:rsidR="00D767FA" w:rsidRDefault="00D767FA" w:rsidP="00D767FA">
      <w:r>
        <w:t>5 = Operação presencial, fora do estabelecimento.</w:t>
      </w:r>
    </w:p>
    <w:p w:rsidR="00D767FA" w:rsidRDefault="00D767FA" w:rsidP="00D767FA"/>
    <w:p w:rsidR="00D767FA" w:rsidRDefault="00D767FA" w:rsidP="00D767FA">
      <w:r>
        <w:t xml:space="preserve">Criação da opção 02 para o campo </w:t>
      </w:r>
      <w:proofErr w:type="spellStart"/>
      <w:r>
        <w:t>mod</w:t>
      </w:r>
      <w:proofErr w:type="spellEnd"/>
      <w:r>
        <w:t xml:space="preserve"> referente ao modelo do documento fiscal.</w:t>
      </w:r>
    </w:p>
    <w:p w:rsidR="00D767FA" w:rsidRDefault="00D767FA" w:rsidP="00D767FA">
      <w:r>
        <w:t>02 = modelo 02 da Nota Fiscal.</w:t>
      </w:r>
    </w:p>
    <w:p w:rsidR="00D767FA" w:rsidRDefault="00D767FA" w:rsidP="00D767FA"/>
    <w:p w:rsidR="00D767FA" w:rsidRDefault="00D767FA" w:rsidP="00D767FA">
      <w:r>
        <w:t>Grupo I80. Rastreabilidade de produto.</w:t>
      </w:r>
    </w:p>
    <w:p w:rsidR="00D767FA" w:rsidRDefault="00D767FA" w:rsidP="00D767FA">
      <w:r>
        <w:t>Criação de novo grupo para permitir a rastreabilidade de qualquer produto sujeito a regulações sanitárias, casos de recolhimento/recall, além de defensivos agrícolas, produtos veterinários, odontológicos, medicamentos, bebidas, águas envasadas, embalagens, etc., a partir da indicação de informações de número de lote, data de fabricação/produção, data de validade, etc.</w:t>
      </w:r>
    </w:p>
    <w:p w:rsidR="00D767FA" w:rsidRDefault="00D767FA" w:rsidP="00D767FA"/>
    <w:p w:rsidR="00D767FA" w:rsidRDefault="00D767FA" w:rsidP="00D767FA">
      <w:r>
        <w:t>Obrigatório o preenchimento deste grupo no caso de medicamentos e produtos farmacêuticos.</w:t>
      </w:r>
    </w:p>
    <w:p w:rsidR="00D767FA" w:rsidRDefault="00D767FA" w:rsidP="00D767FA">
      <w:r>
        <w:t>Criação de campo para informar o código de Produto da ANVISA para medicamentos e matérias-primas farmacêuticas.</w:t>
      </w:r>
    </w:p>
    <w:p w:rsidR="00D767FA" w:rsidRDefault="00D767FA" w:rsidP="00D767FA">
      <w:r>
        <w:t xml:space="preserve">Campo </w:t>
      </w:r>
      <w:proofErr w:type="spellStart"/>
      <w:r>
        <w:t>cProdANVISA</w:t>
      </w:r>
      <w:proofErr w:type="spellEnd"/>
    </w:p>
    <w:p w:rsidR="00D767FA" w:rsidRDefault="00D767FA" w:rsidP="00D767FA">
      <w:r>
        <w:t>Exclusão dos campos específicos de medicamento que passam a fazer parte do Grupo Rastreabilidade de Produto.</w:t>
      </w:r>
    </w:p>
    <w:p w:rsidR="00D767FA" w:rsidRDefault="00D767FA" w:rsidP="00D767FA">
      <w:r>
        <w:t xml:space="preserve">Campos </w:t>
      </w:r>
      <w:proofErr w:type="spellStart"/>
      <w:proofErr w:type="gramStart"/>
      <w:r>
        <w:t>nLote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qLote</w:t>
      </w:r>
      <w:proofErr w:type="spellEnd"/>
      <w:r>
        <w:t xml:space="preserve"> , </w:t>
      </w:r>
      <w:proofErr w:type="spellStart"/>
      <w:r>
        <w:t>dFab</w:t>
      </w:r>
      <w:proofErr w:type="spellEnd"/>
      <w:r>
        <w:t xml:space="preserve"> , </w:t>
      </w:r>
      <w:proofErr w:type="spellStart"/>
      <w:r>
        <w:t>dVal</w:t>
      </w:r>
      <w:proofErr w:type="spellEnd"/>
    </w:p>
    <w:p w:rsidR="00D767FA" w:rsidRDefault="00D767FA" w:rsidP="00D767FA"/>
    <w:p w:rsidR="00D767FA" w:rsidRDefault="00D767FA" w:rsidP="00D767FA">
      <w:r>
        <w:t>Criação de campo para os percentuais de mistura do GLP.</w:t>
      </w:r>
    </w:p>
    <w:p w:rsidR="00D767FA" w:rsidRDefault="00D767FA" w:rsidP="00D767FA">
      <w:r>
        <w:t xml:space="preserve">Campos </w:t>
      </w:r>
      <w:proofErr w:type="spellStart"/>
      <w:proofErr w:type="gramStart"/>
      <w:r>
        <w:t>descANP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pGLP</w:t>
      </w:r>
      <w:proofErr w:type="spellEnd"/>
      <w:r>
        <w:t xml:space="preserve"> , </w:t>
      </w:r>
      <w:proofErr w:type="spellStart"/>
      <w:r>
        <w:t>pGNn</w:t>
      </w:r>
      <w:proofErr w:type="spellEnd"/>
      <w:r>
        <w:t xml:space="preserve"> , </w:t>
      </w:r>
      <w:proofErr w:type="spellStart"/>
      <w:r>
        <w:t>pGNi</w:t>
      </w:r>
      <w:proofErr w:type="spellEnd"/>
      <w:r>
        <w:t xml:space="preserve"> , </w:t>
      </w:r>
      <w:proofErr w:type="spellStart"/>
      <w:r>
        <w:t>vPart</w:t>
      </w:r>
      <w:proofErr w:type="spellEnd"/>
      <w:r>
        <w:t xml:space="preserve"> .</w:t>
      </w:r>
    </w:p>
    <w:p w:rsidR="00D767FA" w:rsidRDefault="00D767FA" w:rsidP="00D767FA">
      <w:r>
        <w:t xml:space="preserve">Exclusão do campo </w:t>
      </w:r>
      <w:proofErr w:type="spellStart"/>
      <w:proofErr w:type="gramStart"/>
      <w:r>
        <w:t>pMixGN</w:t>
      </w:r>
      <w:proofErr w:type="spellEnd"/>
      <w:r>
        <w:t xml:space="preserve"> .</w:t>
      </w:r>
      <w:proofErr w:type="gramEnd"/>
    </w:p>
    <w:p w:rsidR="00D767FA" w:rsidRDefault="00D767FA" w:rsidP="00D767FA"/>
    <w:p w:rsidR="00D767FA" w:rsidRDefault="00D767FA" w:rsidP="00D767FA">
      <w:r>
        <w:t>Incluídos campos para identificar o valor devido em decorrência do percentual de ICMS relativo ao Fundo de Combate à Pobreza.</w:t>
      </w:r>
    </w:p>
    <w:p w:rsidR="00D767FA" w:rsidRDefault="00D767FA" w:rsidP="00D767FA">
      <w:r>
        <w:t xml:space="preserve">Campos </w:t>
      </w:r>
      <w:proofErr w:type="spellStart"/>
      <w:proofErr w:type="gramStart"/>
      <w:r>
        <w:t>pFCP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vBCFCP</w:t>
      </w:r>
      <w:proofErr w:type="spellEnd"/>
      <w:r>
        <w:t xml:space="preserve"> ,  </w:t>
      </w:r>
      <w:proofErr w:type="spellStart"/>
      <w:r>
        <w:t>vFCP</w:t>
      </w:r>
      <w:proofErr w:type="spellEnd"/>
      <w:r>
        <w:t xml:space="preserve"> , </w:t>
      </w:r>
      <w:proofErr w:type="spellStart"/>
      <w:r>
        <w:t>vBCFCPST</w:t>
      </w:r>
      <w:proofErr w:type="spellEnd"/>
      <w:r>
        <w:t xml:space="preserve"> , </w:t>
      </w:r>
      <w:proofErr w:type="spellStart"/>
      <w:r>
        <w:t>pFCPST</w:t>
      </w:r>
      <w:proofErr w:type="spellEnd"/>
      <w:r>
        <w:t xml:space="preserve"> , </w:t>
      </w:r>
      <w:proofErr w:type="spellStart"/>
      <w:r>
        <w:t>vFCPST</w:t>
      </w:r>
      <w:proofErr w:type="spellEnd"/>
      <w:r>
        <w:t xml:space="preserve"> , </w:t>
      </w:r>
      <w:proofErr w:type="spellStart"/>
      <w:r>
        <w:t>pFCPSTRet</w:t>
      </w:r>
      <w:proofErr w:type="spellEnd"/>
      <w:r>
        <w:t xml:space="preserve"> , </w:t>
      </w:r>
      <w:proofErr w:type="spellStart"/>
      <w:r>
        <w:t>vFCPSTRet</w:t>
      </w:r>
      <w:proofErr w:type="spellEnd"/>
      <w:r>
        <w:t xml:space="preserve"> , </w:t>
      </w:r>
      <w:proofErr w:type="spellStart"/>
      <w:r>
        <w:t>pST</w:t>
      </w:r>
      <w:proofErr w:type="spellEnd"/>
      <w:r>
        <w:t xml:space="preserve"> , </w:t>
      </w:r>
      <w:proofErr w:type="spellStart"/>
      <w:r>
        <w:t>vBCFCPUFDest</w:t>
      </w:r>
      <w:proofErr w:type="spellEnd"/>
      <w:r>
        <w:t xml:space="preserve"> .</w:t>
      </w:r>
    </w:p>
    <w:p w:rsidR="00D767FA" w:rsidRDefault="00D767FA" w:rsidP="00D767FA"/>
    <w:p w:rsidR="00D767FA" w:rsidRDefault="00D767FA" w:rsidP="00D767FA">
      <w:r>
        <w:t xml:space="preserve">Somente adição de um campo relacionado a base de cálculo do Fundo de combate </w:t>
      </w:r>
      <w:proofErr w:type="spellStart"/>
      <w:r>
        <w:t>a</w:t>
      </w:r>
      <w:proofErr w:type="spellEnd"/>
      <w:r>
        <w:t xml:space="preserve"> pobreza.</w:t>
      </w:r>
    </w:p>
    <w:p w:rsidR="00D767FA" w:rsidRDefault="00D767FA" w:rsidP="00D767FA">
      <w:r>
        <w:t xml:space="preserve">Campo </w:t>
      </w:r>
      <w:proofErr w:type="spellStart"/>
      <w:r>
        <w:t>vBCFCPUFDest</w:t>
      </w:r>
      <w:proofErr w:type="spellEnd"/>
    </w:p>
    <w:p w:rsidR="00D767FA" w:rsidRDefault="00D767FA" w:rsidP="00D767FA"/>
    <w:p w:rsidR="00D767FA" w:rsidRDefault="00D767FA" w:rsidP="00D767FA">
      <w:r>
        <w:t xml:space="preserve">Criação dos campos totalizadores do Fundo de Combate </w:t>
      </w:r>
      <w:proofErr w:type="spellStart"/>
      <w:r>
        <w:t>a</w:t>
      </w:r>
      <w:proofErr w:type="spellEnd"/>
      <w:r>
        <w:t xml:space="preserve"> Pobreza, do IPI no caso de devolução.</w:t>
      </w:r>
    </w:p>
    <w:p w:rsidR="00D767FA" w:rsidRDefault="00D767FA" w:rsidP="00D767FA">
      <w:r>
        <w:t xml:space="preserve">Campos </w:t>
      </w:r>
      <w:proofErr w:type="spellStart"/>
      <w:proofErr w:type="gramStart"/>
      <w:r>
        <w:t>vFCP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vFCPST</w:t>
      </w:r>
      <w:proofErr w:type="spellEnd"/>
      <w:r>
        <w:t xml:space="preserve"> , </w:t>
      </w:r>
      <w:proofErr w:type="spellStart"/>
      <w:r>
        <w:t>vFCPSTRet</w:t>
      </w:r>
      <w:proofErr w:type="spellEnd"/>
      <w:r>
        <w:t xml:space="preserve"> , </w:t>
      </w:r>
      <w:proofErr w:type="spellStart"/>
      <w:r>
        <w:t>vIPIDevol</w:t>
      </w:r>
      <w:proofErr w:type="spellEnd"/>
      <w:r>
        <w:t xml:space="preserve"> .</w:t>
      </w:r>
    </w:p>
    <w:p w:rsidR="00D767FA" w:rsidRDefault="00D767FA" w:rsidP="00D767FA"/>
    <w:p w:rsidR="00D767FA" w:rsidRDefault="00D767FA" w:rsidP="00D767FA">
      <w:r>
        <w:t>Criação de novas modalidades de transporte.</w:t>
      </w:r>
    </w:p>
    <w:p w:rsidR="00D767FA" w:rsidRDefault="00D767FA" w:rsidP="00D767FA">
      <w:r>
        <w:t xml:space="preserve">Campo </w:t>
      </w:r>
      <w:proofErr w:type="spellStart"/>
      <w:proofErr w:type="gramStart"/>
      <w:r>
        <w:t>modFrete</w:t>
      </w:r>
      <w:proofErr w:type="spellEnd"/>
      <w:r>
        <w:t xml:space="preserve"> .</w:t>
      </w:r>
      <w:proofErr w:type="gramEnd"/>
    </w:p>
    <w:p w:rsidR="00D767FA" w:rsidRDefault="00D767FA" w:rsidP="00D767FA"/>
    <w:p w:rsidR="00D767FA" w:rsidRDefault="00D767FA" w:rsidP="00D767FA">
      <w:r>
        <w:t>A critério de cada UF poderá ser exigido o preenchimento do Grupo Informações de Pagamento para NF-e e/ou NFC-e.</w:t>
      </w:r>
    </w:p>
    <w:p w:rsidR="00D767FA" w:rsidRDefault="00D767FA" w:rsidP="00D767FA">
      <w:r>
        <w:t>Agora é permitido passar de 1 a 100 ocorrências de pagamentos.</w:t>
      </w:r>
    </w:p>
    <w:p w:rsidR="00D767FA" w:rsidRDefault="00D767FA" w:rsidP="00D767FA">
      <w:r>
        <w:t xml:space="preserve">Campos </w:t>
      </w:r>
      <w:proofErr w:type="spellStart"/>
      <w:proofErr w:type="gramStart"/>
      <w:r>
        <w:t>tPag</w:t>
      </w:r>
      <w:proofErr w:type="spellEnd"/>
      <w:r>
        <w:t xml:space="preserve">  e</w:t>
      </w:r>
      <w:proofErr w:type="gramEnd"/>
      <w:r>
        <w:t xml:space="preserve"> </w:t>
      </w:r>
      <w:proofErr w:type="spellStart"/>
      <w:r>
        <w:t>tBand</w:t>
      </w:r>
      <w:proofErr w:type="spellEnd"/>
      <w:r>
        <w:t xml:space="preserve">  aceitando mais opções.</w:t>
      </w:r>
    </w:p>
    <w:p w:rsidR="00D767FA" w:rsidRDefault="00D767FA" w:rsidP="00D767FA">
      <w:r>
        <w:t xml:space="preserve">Campo </w:t>
      </w:r>
      <w:proofErr w:type="spellStart"/>
      <w:r>
        <w:t>vTroco</w:t>
      </w:r>
      <w:proofErr w:type="spellEnd"/>
      <w:r>
        <w:t xml:space="preserve"> adicionado.</w:t>
      </w:r>
    </w:p>
    <w:p w:rsidR="00D767FA" w:rsidRDefault="00D767FA" w:rsidP="00D767FA"/>
    <w:p w:rsidR="00D767FA" w:rsidRDefault="00D767FA" w:rsidP="00D767FA"/>
    <w:p w:rsidR="00D767FA" w:rsidRDefault="00D767FA" w:rsidP="00D767FA">
      <w:r>
        <w:t>Alterações nas regras de validação da NF-e</w:t>
      </w:r>
    </w:p>
    <w:p w:rsidR="00D767FA" w:rsidRDefault="00D767FA" w:rsidP="00D767FA"/>
    <w:p w:rsidR="00D767FA" w:rsidRDefault="00D767FA" w:rsidP="00D767FA">
      <w:r>
        <w:t xml:space="preserve">Adicionado regra de rejeição </w:t>
      </w:r>
      <w:proofErr w:type="gramStart"/>
      <w:r>
        <w:t>864 .</w:t>
      </w:r>
      <w:proofErr w:type="gramEnd"/>
      <w:r>
        <w:t xml:space="preserve"> Identificador: B25b-40 (Obrigatória)</w:t>
      </w:r>
    </w:p>
    <w:p w:rsidR="00D767FA" w:rsidRDefault="00D767FA" w:rsidP="00D767FA">
      <w:r>
        <w:t>Rejeição: NF-e com indicativo de Operação presencial, fora do estabelecimento e não informada NF-e referenciada</w:t>
      </w:r>
    </w:p>
    <w:p w:rsidR="00D767FA" w:rsidRDefault="00D767FA" w:rsidP="00D767FA"/>
    <w:p w:rsidR="00D767FA" w:rsidRDefault="00D767FA" w:rsidP="00D767FA">
      <w:r>
        <w:t>Regra da rejeição 681 agora passa a verificar modelo 02 de nota fiscal. (Facultativa)</w:t>
      </w:r>
    </w:p>
    <w:p w:rsidR="00D767FA" w:rsidRDefault="00D767FA" w:rsidP="00D767FA">
      <w:r>
        <w:t>Rejeição: Duplicidade de NF referenciada (CNPJ, Modelo, Série e Número) [</w:t>
      </w:r>
      <w:proofErr w:type="spellStart"/>
      <w:r>
        <w:t>nOcor</w:t>
      </w:r>
      <w:proofErr w:type="spellEnd"/>
      <w:r>
        <w:t xml:space="preserve">: </w:t>
      </w:r>
      <w:proofErr w:type="spellStart"/>
      <w:r>
        <w:t>nnn</w:t>
      </w:r>
      <w:proofErr w:type="spellEnd"/>
      <w:r>
        <w:t>]</w:t>
      </w:r>
    </w:p>
    <w:p w:rsidR="00D767FA" w:rsidRDefault="00D767FA" w:rsidP="00D767FA"/>
    <w:p w:rsidR="00D767FA" w:rsidRDefault="00D767FA" w:rsidP="00D767FA">
      <w:r>
        <w:t xml:space="preserve">Adicionado regra de rejeição </w:t>
      </w:r>
      <w:proofErr w:type="gramStart"/>
      <w:r>
        <w:t>854 .</w:t>
      </w:r>
      <w:proofErr w:type="gramEnd"/>
      <w:r>
        <w:t xml:space="preserve"> Identificador: I23-20 (Obrigatória)</w:t>
      </w:r>
    </w:p>
    <w:p w:rsidR="00D767FA" w:rsidRDefault="00D767FA" w:rsidP="00D767FA">
      <w:r>
        <w:lastRenderedPageBreak/>
        <w:t>Rejeição: Unidade Tributável (</w:t>
      </w:r>
      <w:proofErr w:type="spellStart"/>
      <w:r>
        <w:t>tag:uTrib</w:t>
      </w:r>
      <w:proofErr w:type="spellEnd"/>
      <w:r>
        <w:t>) incompatível com produto informado [</w:t>
      </w:r>
      <w:proofErr w:type="spellStart"/>
      <w:r>
        <w:t>nItem:nnn</w:t>
      </w:r>
      <w:proofErr w:type="spellEnd"/>
      <w:r>
        <w:t>]</w:t>
      </w:r>
    </w:p>
    <w:p w:rsidR="00D767FA" w:rsidRDefault="00D767FA" w:rsidP="00D767FA"/>
    <w:p w:rsidR="00D767FA" w:rsidRDefault="00D767FA" w:rsidP="00D767FA">
      <w:r>
        <w:t xml:space="preserve">Adicionado regra de rejeição </w:t>
      </w:r>
      <w:proofErr w:type="gramStart"/>
      <w:r>
        <w:t>870 .</w:t>
      </w:r>
      <w:proofErr w:type="gramEnd"/>
      <w:r>
        <w:t xml:space="preserve"> Identificador: I84-10 (Obrigatória)</w:t>
      </w:r>
    </w:p>
    <w:p w:rsidR="00D767FA" w:rsidRDefault="00D767FA" w:rsidP="00D767FA">
      <w:r>
        <w:t>Rejeição: Data de validade incompatível com data de fabricação [</w:t>
      </w:r>
      <w:proofErr w:type="spellStart"/>
      <w:r>
        <w:t>nItem:nnn</w:t>
      </w:r>
      <w:proofErr w:type="spellEnd"/>
      <w:r>
        <w:t>]</w:t>
      </w:r>
    </w:p>
    <w:p w:rsidR="00D767FA" w:rsidRDefault="00D767FA" w:rsidP="00D767FA"/>
    <w:p w:rsidR="00D767FA" w:rsidRDefault="00D767FA" w:rsidP="00D767FA">
      <w:r>
        <w:t xml:space="preserve">Adicionado regra de rejeição </w:t>
      </w:r>
      <w:proofErr w:type="gramStart"/>
      <w:r>
        <w:t>873 .</w:t>
      </w:r>
      <w:proofErr w:type="gramEnd"/>
      <w:r>
        <w:t xml:space="preserve"> Identificador: K01-20 (Obrigatória)</w:t>
      </w:r>
    </w:p>
    <w:p w:rsidR="00D767FA" w:rsidRDefault="00D767FA" w:rsidP="00D767FA">
      <w:r>
        <w:t>Rejeição: Operação com medicamentos e não informado os campos de rastreabilidade [</w:t>
      </w:r>
      <w:proofErr w:type="spellStart"/>
      <w:r>
        <w:t>nItem:nnn</w:t>
      </w:r>
      <w:proofErr w:type="spellEnd"/>
      <w:r>
        <w:t>]</w:t>
      </w:r>
    </w:p>
    <w:p w:rsidR="00D767FA" w:rsidRDefault="00D767FA" w:rsidP="00D767FA"/>
    <w:p w:rsidR="00D767FA" w:rsidRDefault="00D767FA" w:rsidP="00D767FA">
      <w:r>
        <w:t xml:space="preserve">Adicionado regra de rejeição </w:t>
      </w:r>
      <w:proofErr w:type="gramStart"/>
      <w:r>
        <w:t>857 .</w:t>
      </w:r>
      <w:proofErr w:type="gramEnd"/>
      <w:r>
        <w:t xml:space="preserve"> Identificador: LA02-20 (Obrigatória)</w:t>
      </w:r>
    </w:p>
    <w:p w:rsidR="00D767FA" w:rsidRDefault="00D767FA" w:rsidP="00D767FA">
      <w:r>
        <w:t>Rejeição: Obrigatório Preenchimento do Grupo Repasse ICMS ST [</w:t>
      </w:r>
      <w:proofErr w:type="spellStart"/>
      <w:r>
        <w:t>nItem</w:t>
      </w:r>
      <w:proofErr w:type="spellEnd"/>
      <w:r>
        <w:t xml:space="preserve">: </w:t>
      </w:r>
      <w:proofErr w:type="spellStart"/>
      <w:r>
        <w:t>nnn</w:t>
      </w:r>
      <w:proofErr w:type="spellEnd"/>
      <w:r>
        <w:t>]]</w:t>
      </w:r>
    </w:p>
    <w:p w:rsidR="00D767FA" w:rsidRDefault="00D767FA" w:rsidP="00D767FA">
      <w:proofErr w:type="gramStart"/>
      <w:r>
        <w:t>Removido regra</w:t>
      </w:r>
      <w:proofErr w:type="gramEnd"/>
      <w:r>
        <w:t xml:space="preserve"> da rejeição 461 que já existia.</w:t>
      </w:r>
    </w:p>
    <w:p w:rsidR="00D767FA" w:rsidRDefault="00D767FA" w:rsidP="00D767FA">
      <w:r>
        <w:t xml:space="preserve">Adicionado nova regra para rejeição </w:t>
      </w:r>
      <w:proofErr w:type="gramStart"/>
      <w:r>
        <w:t>461 .</w:t>
      </w:r>
      <w:proofErr w:type="gramEnd"/>
      <w:r>
        <w:t xml:space="preserve"> Identificador: LA03c-10 (Obrigatória)</w:t>
      </w:r>
    </w:p>
    <w:p w:rsidR="00D767FA" w:rsidRDefault="00D767FA" w:rsidP="00D767FA">
      <w:r>
        <w:t xml:space="preserve">Rejeição: </w:t>
      </w:r>
      <w:proofErr w:type="gramStart"/>
      <w:r>
        <w:t>Informado campos</w:t>
      </w:r>
      <w:proofErr w:type="gramEnd"/>
      <w:r>
        <w:t xml:space="preserve"> de percentual de GLP e/ou </w:t>
      </w:r>
      <w:proofErr w:type="spellStart"/>
      <w:r>
        <w:t>GLGNn</w:t>
      </w:r>
      <w:proofErr w:type="spellEnd"/>
      <w:r>
        <w:t xml:space="preserve"> e/ou </w:t>
      </w:r>
      <w:proofErr w:type="spellStart"/>
      <w:r>
        <w:t>GLGNi</w:t>
      </w:r>
      <w:proofErr w:type="spellEnd"/>
      <w:r>
        <w:t xml:space="preserve"> para produto diferente de GLP [</w:t>
      </w:r>
      <w:proofErr w:type="spellStart"/>
      <w:r>
        <w:t>nItem</w:t>
      </w:r>
      <w:proofErr w:type="spellEnd"/>
      <w:r>
        <w:t xml:space="preserve">: </w:t>
      </w:r>
      <w:proofErr w:type="spellStart"/>
      <w:r>
        <w:t>nnn</w:t>
      </w:r>
      <w:proofErr w:type="spellEnd"/>
      <w:r>
        <w:t>]</w:t>
      </w:r>
    </w:p>
    <w:p w:rsidR="00D767FA" w:rsidRDefault="00D767FA" w:rsidP="00D767FA">
      <w:r>
        <w:t xml:space="preserve">Adicionado regra de rejeição </w:t>
      </w:r>
      <w:proofErr w:type="gramStart"/>
      <w:r>
        <w:t>855 .</w:t>
      </w:r>
      <w:proofErr w:type="gramEnd"/>
      <w:r>
        <w:t xml:space="preserve"> Identificador: LA03c-20 (Obrigatória)</w:t>
      </w:r>
    </w:p>
    <w:p w:rsidR="00D767FA" w:rsidRDefault="00D767FA" w:rsidP="00D767FA">
      <w:r>
        <w:t xml:space="preserve">Rejeição: Somatório percentuais de GLP derivado do petróleo, </w:t>
      </w:r>
      <w:proofErr w:type="spellStart"/>
      <w:r>
        <w:t>GLGNn</w:t>
      </w:r>
      <w:proofErr w:type="spellEnd"/>
      <w:r>
        <w:t xml:space="preserve"> e </w:t>
      </w:r>
      <w:proofErr w:type="spellStart"/>
      <w:r>
        <w:t>GLGNi</w:t>
      </w:r>
      <w:proofErr w:type="spellEnd"/>
      <w:r>
        <w:t xml:space="preserve"> diferente de 1 [</w:t>
      </w:r>
      <w:proofErr w:type="spellStart"/>
      <w:r>
        <w:t>nItem</w:t>
      </w:r>
      <w:proofErr w:type="spellEnd"/>
      <w:r>
        <w:t xml:space="preserve">: </w:t>
      </w:r>
      <w:proofErr w:type="spellStart"/>
      <w:r>
        <w:t>nnn</w:t>
      </w:r>
      <w:proofErr w:type="spellEnd"/>
      <w:r>
        <w:t>].</w:t>
      </w:r>
    </w:p>
    <w:p w:rsidR="00D767FA" w:rsidRDefault="00D767FA" w:rsidP="00D767FA">
      <w:r>
        <w:t xml:space="preserve">Adicionado regra de rejeição </w:t>
      </w:r>
      <w:proofErr w:type="gramStart"/>
      <w:r>
        <w:t>856 .</w:t>
      </w:r>
      <w:proofErr w:type="gramEnd"/>
      <w:r>
        <w:t xml:space="preserve"> Identificador: LA03d-10 (Obrigatória)</w:t>
      </w:r>
    </w:p>
    <w:p w:rsidR="00D767FA" w:rsidRDefault="00D767FA" w:rsidP="00D767FA">
      <w:r>
        <w:t>Rejeição: Campo valor de partida não preenchido para produto GLP [</w:t>
      </w:r>
      <w:proofErr w:type="spellStart"/>
      <w:r>
        <w:t>nItem</w:t>
      </w:r>
      <w:proofErr w:type="spellEnd"/>
      <w:r>
        <w:t xml:space="preserve">: </w:t>
      </w:r>
      <w:proofErr w:type="spellStart"/>
      <w:r>
        <w:t>nnn</w:t>
      </w:r>
      <w:proofErr w:type="spellEnd"/>
      <w:r>
        <w:t>].</w:t>
      </w:r>
    </w:p>
    <w:p w:rsidR="00D767FA" w:rsidRDefault="00D767FA" w:rsidP="00D767FA">
      <w:r>
        <w:t>Grupo N. Item Tributo ICMS</w:t>
      </w:r>
    </w:p>
    <w:p w:rsidR="00D767FA" w:rsidRDefault="00D767FA" w:rsidP="00D767FA"/>
    <w:p w:rsidR="00D767FA" w:rsidRDefault="00D767FA" w:rsidP="00D767FA">
      <w:r>
        <w:t xml:space="preserve">Adicionado regra de rejeição </w:t>
      </w:r>
      <w:proofErr w:type="gramStart"/>
      <w:r>
        <w:t>858 .</w:t>
      </w:r>
      <w:proofErr w:type="gramEnd"/>
      <w:r>
        <w:t xml:space="preserve"> Identificador: N08-10 (Obrigatória)</w:t>
      </w:r>
    </w:p>
    <w:p w:rsidR="00D767FA" w:rsidRDefault="00D767FA" w:rsidP="00D767FA">
      <w:r>
        <w:t>Rejeição: Grupo de Tributação informado indevidamente [</w:t>
      </w:r>
      <w:proofErr w:type="spellStart"/>
      <w:r>
        <w:t>nItem</w:t>
      </w:r>
      <w:proofErr w:type="spellEnd"/>
      <w:r>
        <w:t xml:space="preserve">: </w:t>
      </w:r>
      <w:proofErr w:type="spellStart"/>
      <w:r>
        <w:t>nnn</w:t>
      </w:r>
      <w:proofErr w:type="spellEnd"/>
      <w:r>
        <w:t>]</w:t>
      </w:r>
    </w:p>
    <w:p w:rsidR="00D767FA" w:rsidRDefault="00D767FA" w:rsidP="00D767FA">
      <w:r>
        <w:t xml:space="preserve">Adicionado regra de rejeição </w:t>
      </w:r>
      <w:proofErr w:type="gramStart"/>
      <w:r>
        <w:t>874 .</w:t>
      </w:r>
      <w:proofErr w:type="gramEnd"/>
      <w:r>
        <w:t xml:space="preserve"> Identificador: N17b-10 (Obrigatória)</w:t>
      </w:r>
    </w:p>
    <w:p w:rsidR="00D767FA" w:rsidRDefault="00D767FA" w:rsidP="00D767FA">
      <w:r>
        <w:t>Rejeição: Percentual de FCP inválido [</w:t>
      </w:r>
      <w:proofErr w:type="spellStart"/>
      <w:r>
        <w:t>nItem</w:t>
      </w:r>
      <w:proofErr w:type="spellEnd"/>
      <w:r>
        <w:t xml:space="preserve">: </w:t>
      </w:r>
      <w:proofErr w:type="spellStart"/>
      <w:r>
        <w:t>nnn</w:t>
      </w:r>
      <w:proofErr w:type="spellEnd"/>
      <w:r>
        <w:t>]</w:t>
      </w:r>
    </w:p>
    <w:p w:rsidR="00D767FA" w:rsidRDefault="00D767FA" w:rsidP="00D767FA">
      <w:r>
        <w:t xml:space="preserve">Adicionado regra de rejeição </w:t>
      </w:r>
      <w:proofErr w:type="gramStart"/>
      <w:r>
        <w:t>860 .</w:t>
      </w:r>
      <w:proofErr w:type="gramEnd"/>
      <w:r>
        <w:t xml:space="preserve"> Identificador: N17c-10, N23d-10 e N27d-10 (Obrigatória)</w:t>
      </w:r>
    </w:p>
    <w:p w:rsidR="00D767FA" w:rsidRDefault="00D767FA" w:rsidP="00D767FA">
      <w:r>
        <w:t>Rejeição: Valor do FCP informado difere de base de cálculo*alíquota [</w:t>
      </w:r>
      <w:proofErr w:type="spellStart"/>
      <w:r>
        <w:t>nItem</w:t>
      </w:r>
      <w:proofErr w:type="spellEnd"/>
      <w:r>
        <w:t xml:space="preserve">: </w:t>
      </w:r>
      <w:proofErr w:type="spellStart"/>
      <w:r>
        <w:t>nnn</w:t>
      </w:r>
      <w:proofErr w:type="spellEnd"/>
      <w:r>
        <w:t>]</w:t>
      </w:r>
    </w:p>
    <w:p w:rsidR="00D767FA" w:rsidRDefault="00D767FA" w:rsidP="00D767FA">
      <w:r>
        <w:t xml:space="preserve">Adicionado nova regra que substituirá rejeição </w:t>
      </w:r>
      <w:proofErr w:type="gramStart"/>
      <w:r>
        <w:t>768 .</w:t>
      </w:r>
      <w:proofErr w:type="gramEnd"/>
      <w:r>
        <w:t xml:space="preserve"> Identificador: N17c-20 (Obrigatória)</w:t>
      </w:r>
    </w:p>
    <w:p w:rsidR="00D767FA" w:rsidRDefault="00D767FA" w:rsidP="00D767FA">
      <w:r>
        <w:t xml:space="preserve">Rejeição: Operação interestadual para Consumidor Final e valor do FCP informado em campo diferente de </w:t>
      </w:r>
      <w:proofErr w:type="spellStart"/>
      <w:r>
        <w:t>vFCPUFDest</w:t>
      </w:r>
      <w:proofErr w:type="spellEnd"/>
      <w:r>
        <w:t xml:space="preserve"> (id:NA13) [</w:t>
      </w:r>
      <w:proofErr w:type="spellStart"/>
      <w:r>
        <w:t>nItem:nnn</w:t>
      </w:r>
      <w:proofErr w:type="spellEnd"/>
      <w:r>
        <w:t>]</w:t>
      </w:r>
    </w:p>
    <w:p w:rsidR="00D767FA" w:rsidRDefault="00D767FA" w:rsidP="00D767FA">
      <w:r>
        <w:t xml:space="preserve">Adicionado regra de rejeição </w:t>
      </w:r>
      <w:proofErr w:type="gramStart"/>
      <w:r>
        <w:t>875 .</w:t>
      </w:r>
      <w:proofErr w:type="gramEnd"/>
      <w:r>
        <w:t xml:space="preserve"> Identificador: N23b-10 e N27b-10 (Obrigatória)</w:t>
      </w:r>
    </w:p>
    <w:p w:rsidR="00D767FA" w:rsidRDefault="00D767FA" w:rsidP="00D767FA">
      <w:r>
        <w:lastRenderedPageBreak/>
        <w:t>Rejeição: Percentual de FCPST inválido [</w:t>
      </w:r>
      <w:proofErr w:type="spellStart"/>
      <w:r>
        <w:t>nItem</w:t>
      </w:r>
      <w:proofErr w:type="spellEnd"/>
      <w:r>
        <w:t xml:space="preserve">: </w:t>
      </w:r>
      <w:proofErr w:type="spellStart"/>
      <w:r>
        <w:t>nnn</w:t>
      </w:r>
      <w:proofErr w:type="spellEnd"/>
      <w:r>
        <w:t>]</w:t>
      </w:r>
    </w:p>
    <w:p w:rsidR="00D767FA" w:rsidRDefault="00D767FA" w:rsidP="00D767FA">
      <w:r>
        <w:t>Grupo W. Total da NF-e</w:t>
      </w:r>
    </w:p>
    <w:p w:rsidR="00D767FA" w:rsidRDefault="00D767FA" w:rsidP="00D767FA"/>
    <w:p w:rsidR="00D767FA" w:rsidRDefault="00D767FA" w:rsidP="00D767FA">
      <w:r>
        <w:t xml:space="preserve">Adicionado regra de rejeição </w:t>
      </w:r>
      <w:proofErr w:type="gramStart"/>
      <w:r>
        <w:t>861 .</w:t>
      </w:r>
      <w:proofErr w:type="gramEnd"/>
      <w:r>
        <w:t xml:space="preserve"> Identificador: W04h-10 (Obrigatória)</w:t>
      </w:r>
    </w:p>
    <w:p w:rsidR="00D767FA" w:rsidRDefault="00D767FA" w:rsidP="00D767FA">
      <w:r>
        <w:t>Rejeição: Total do FCP difere do somatório dos itens</w:t>
      </w:r>
    </w:p>
    <w:p w:rsidR="00D767FA" w:rsidRDefault="00D767FA" w:rsidP="00D767FA">
      <w:r>
        <w:t xml:space="preserve">Adicionado regra de rejeição </w:t>
      </w:r>
      <w:proofErr w:type="gramStart"/>
      <w:r>
        <w:t>862 .</w:t>
      </w:r>
      <w:proofErr w:type="gramEnd"/>
      <w:r>
        <w:t xml:space="preserve"> Identificador: W06a-10 (Obrigatória)</w:t>
      </w:r>
    </w:p>
    <w:p w:rsidR="00D767FA" w:rsidRDefault="00D767FA" w:rsidP="00D767FA">
      <w:r>
        <w:t>Rejeição: Total do FCP ST difere do somatório dos itens</w:t>
      </w:r>
    </w:p>
    <w:p w:rsidR="00D767FA" w:rsidRDefault="00D767FA" w:rsidP="00D767FA">
      <w:r>
        <w:t xml:space="preserve">Adicionado regra de rejeição </w:t>
      </w:r>
      <w:proofErr w:type="gramStart"/>
      <w:r>
        <w:t>859 .</w:t>
      </w:r>
      <w:proofErr w:type="gramEnd"/>
      <w:r>
        <w:t xml:space="preserve"> Identificador: W06b-10 (Obrigatória)</w:t>
      </w:r>
    </w:p>
    <w:p w:rsidR="00D767FA" w:rsidRDefault="00D767FA" w:rsidP="00D767FA">
      <w:r>
        <w:t>Rejeição: Total do FCP retido anteriormente por Substituição Tributária difere do somatório dos itens</w:t>
      </w:r>
    </w:p>
    <w:p w:rsidR="00D767FA" w:rsidRDefault="00D767FA" w:rsidP="00D767FA">
      <w:r>
        <w:t xml:space="preserve">Adicionado regra de rejeição </w:t>
      </w:r>
      <w:proofErr w:type="gramStart"/>
      <w:r>
        <w:t>863 .</w:t>
      </w:r>
      <w:proofErr w:type="gramEnd"/>
      <w:r>
        <w:t xml:space="preserve"> Identificador: W12a-10 (Facultativa)</w:t>
      </w:r>
    </w:p>
    <w:p w:rsidR="00D767FA" w:rsidRDefault="00D767FA" w:rsidP="00D767FA">
      <w:r>
        <w:t>Rejeição: Total do IPI devolvido difere do somatório dos itens</w:t>
      </w:r>
    </w:p>
    <w:p w:rsidR="00D767FA" w:rsidRDefault="00D767FA" w:rsidP="00D767FA">
      <w:r>
        <w:t xml:space="preserve">Alterado regra da rejeição </w:t>
      </w:r>
      <w:proofErr w:type="gramStart"/>
      <w:r>
        <w:t>610 .</w:t>
      </w:r>
      <w:proofErr w:type="gramEnd"/>
      <w:r>
        <w:t xml:space="preserve"> Identificador: W16-10 (Obrigatória)</w:t>
      </w:r>
    </w:p>
    <w:p w:rsidR="00D767FA" w:rsidRDefault="00D767FA" w:rsidP="00D767FA">
      <w:r>
        <w:t xml:space="preserve">Adicionado </w:t>
      </w:r>
      <w:proofErr w:type="spellStart"/>
      <w:r>
        <w:t>vFCPST</w:t>
      </w:r>
      <w:proofErr w:type="spellEnd"/>
      <w:r>
        <w:t xml:space="preserve">, </w:t>
      </w:r>
      <w:proofErr w:type="spellStart"/>
      <w:r>
        <w:t>vIPIDevol</w:t>
      </w:r>
      <w:proofErr w:type="spellEnd"/>
      <w:r>
        <w:t xml:space="preserve">, </w:t>
      </w:r>
      <w:proofErr w:type="spellStart"/>
      <w:r>
        <w:t>vII</w:t>
      </w:r>
      <w:proofErr w:type="spellEnd"/>
      <w:r>
        <w:t xml:space="preserve"> e </w:t>
      </w:r>
      <w:proofErr w:type="spellStart"/>
      <w:r>
        <w:t>vIPI</w:t>
      </w:r>
      <w:proofErr w:type="spellEnd"/>
      <w:r>
        <w:t xml:space="preserve"> no cálculo do somatório.</w:t>
      </w:r>
    </w:p>
    <w:p w:rsidR="00D767FA" w:rsidRDefault="00D767FA" w:rsidP="00D767FA">
      <w:r>
        <w:t>Rejeição: Total da NF difere do somatório dos Valores compõe o valor Total da NF.</w:t>
      </w:r>
    </w:p>
    <w:p w:rsidR="00D767FA" w:rsidRDefault="00D767FA" w:rsidP="00D767FA">
      <w:r>
        <w:t>Grupo X. Transporte da NF-e</w:t>
      </w:r>
    </w:p>
    <w:p w:rsidR="00D767FA" w:rsidRDefault="00D767FA" w:rsidP="00D767FA"/>
    <w:p w:rsidR="00D767FA" w:rsidRDefault="00D767FA" w:rsidP="00D767FA">
      <w:r>
        <w:t xml:space="preserve">Adicionado regra de rejeição </w:t>
      </w:r>
      <w:proofErr w:type="gramStart"/>
      <w:r>
        <w:t>868 .</w:t>
      </w:r>
      <w:proofErr w:type="gramEnd"/>
      <w:r>
        <w:t xml:space="preserve"> Identificador: X02-20 (Obrigatória)</w:t>
      </w:r>
    </w:p>
    <w:p w:rsidR="00D767FA" w:rsidRDefault="00D767FA" w:rsidP="00D767FA">
      <w:r>
        <w:t>Rejeição: Grupos Transportador, Veiculo Transporte e Reboque não devem ser informados</w:t>
      </w:r>
    </w:p>
    <w:p w:rsidR="00D767FA" w:rsidRDefault="00D767FA" w:rsidP="00D767FA">
      <w:r>
        <w:t>Grupo YA. Informações de Pagamento</w:t>
      </w:r>
    </w:p>
    <w:p w:rsidR="00D767FA" w:rsidRDefault="00D767FA" w:rsidP="00D767FA"/>
    <w:p w:rsidR="00D767FA" w:rsidRDefault="00D767FA" w:rsidP="00D767FA">
      <w:r>
        <w:t xml:space="preserve">Removido regra da rejeição </w:t>
      </w:r>
      <w:proofErr w:type="gramStart"/>
      <w:r>
        <w:t>768 .</w:t>
      </w:r>
      <w:proofErr w:type="gramEnd"/>
      <w:r>
        <w:t xml:space="preserve"> Identificador: YA01-10.</w:t>
      </w:r>
    </w:p>
    <w:p w:rsidR="00D767FA" w:rsidRDefault="00D767FA" w:rsidP="00D767FA">
      <w:proofErr w:type="gramStart"/>
      <w:r>
        <w:t>Adicionado regra</w:t>
      </w:r>
      <w:proofErr w:type="gramEnd"/>
      <w:r>
        <w:t xml:space="preserve"> de rejeição 769 para o modelo 55. Identificador: YA01-20. (Facultativa)</w:t>
      </w:r>
    </w:p>
    <w:p w:rsidR="00D767FA" w:rsidRDefault="00D767FA" w:rsidP="00D767FA">
      <w:r>
        <w:t>Rejeição: O grupo de Informações de Pagamento deve ser preenchido</w:t>
      </w:r>
    </w:p>
    <w:p w:rsidR="00D767FA" w:rsidRDefault="00D767FA" w:rsidP="00D767FA">
      <w:r>
        <w:t xml:space="preserve">Adicionado regra de rejeição </w:t>
      </w:r>
      <w:proofErr w:type="gramStart"/>
      <w:r>
        <w:t>871 .</w:t>
      </w:r>
      <w:proofErr w:type="gramEnd"/>
      <w:r>
        <w:t xml:space="preserve"> identificador: YA01-30. (Facultativa)</w:t>
      </w:r>
    </w:p>
    <w:p w:rsidR="00D767FA" w:rsidRDefault="00D767FA" w:rsidP="00D767FA">
      <w:r>
        <w:t>Rejeição: O grupo de Informações de Pagamento deve ser preenchido</w:t>
      </w:r>
    </w:p>
    <w:p w:rsidR="00D767FA" w:rsidRDefault="00D767FA" w:rsidP="00D767FA">
      <w:r>
        <w:t xml:space="preserve">Adicionado regra de rejeição </w:t>
      </w:r>
      <w:proofErr w:type="gramStart"/>
      <w:r>
        <w:t>872 .</w:t>
      </w:r>
      <w:proofErr w:type="gramEnd"/>
      <w:r>
        <w:t xml:space="preserve"> identificador: YA02-20. (Obrigatória)</w:t>
      </w:r>
    </w:p>
    <w:p w:rsidR="00D767FA" w:rsidRDefault="00D767FA" w:rsidP="00D767FA">
      <w:r>
        <w:t>Rejeição: Informado Duplicata Mercantil como Forma de Pagamento e não preenchido o Grupo Duplicata</w:t>
      </w:r>
    </w:p>
    <w:p w:rsidR="00D767FA" w:rsidRDefault="00D767FA" w:rsidP="00D767FA">
      <w:r>
        <w:t xml:space="preserve">Adicionado regra de rejeição </w:t>
      </w:r>
      <w:proofErr w:type="gramStart"/>
      <w:r>
        <w:t>867 .</w:t>
      </w:r>
      <w:proofErr w:type="gramEnd"/>
      <w:r>
        <w:t xml:space="preserve"> identificador: YA02-30. (Obrigatória)</w:t>
      </w:r>
    </w:p>
    <w:p w:rsidR="00D767FA" w:rsidRDefault="00D767FA" w:rsidP="00D767FA">
      <w:r>
        <w:t>Rejeição: Grupo Duplicata não deve ser preenchido</w:t>
      </w:r>
    </w:p>
    <w:p w:rsidR="00D767FA" w:rsidRDefault="00D767FA" w:rsidP="00D767FA">
      <w:r>
        <w:t xml:space="preserve">Adicionado regra de rejeição </w:t>
      </w:r>
      <w:proofErr w:type="gramStart"/>
      <w:r>
        <w:t>865 .</w:t>
      </w:r>
      <w:proofErr w:type="gramEnd"/>
      <w:r>
        <w:t xml:space="preserve"> identificador: YA03-10. (Facultativa)</w:t>
      </w:r>
    </w:p>
    <w:p w:rsidR="00D767FA" w:rsidRDefault="00D767FA" w:rsidP="00D767FA">
      <w:r>
        <w:lastRenderedPageBreak/>
        <w:t>Rejeição: Total dos pagamentos menor que o total da nota</w:t>
      </w:r>
    </w:p>
    <w:p w:rsidR="00D767FA" w:rsidRDefault="00D767FA" w:rsidP="00D767FA">
      <w:r>
        <w:t xml:space="preserve">Adicionado regra de rejeição </w:t>
      </w:r>
      <w:proofErr w:type="gramStart"/>
      <w:r>
        <w:t>866 .</w:t>
      </w:r>
      <w:proofErr w:type="gramEnd"/>
      <w:r>
        <w:t xml:space="preserve"> identificador: YA03-20. (Facultativa)</w:t>
      </w:r>
    </w:p>
    <w:p w:rsidR="00D767FA" w:rsidRDefault="00D767FA" w:rsidP="00D767FA">
      <w:r>
        <w:t>Rejeição: Ausência de troco quando o valor dos pagamentos informados for maior que o total da nota</w:t>
      </w:r>
    </w:p>
    <w:p w:rsidR="00D767FA" w:rsidRDefault="00D767FA" w:rsidP="00D767FA">
      <w:r>
        <w:t xml:space="preserve">Removido regra da rejeição </w:t>
      </w:r>
      <w:proofErr w:type="gramStart"/>
      <w:r>
        <w:t>496 .</w:t>
      </w:r>
      <w:proofErr w:type="gramEnd"/>
      <w:r>
        <w:t xml:space="preserve"> Identificador: YA04a-10.</w:t>
      </w:r>
    </w:p>
    <w:p w:rsidR="00D767FA" w:rsidRDefault="00D767FA" w:rsidP="00D767FA">
      <w:r>
        <w:t xml:space="preserve">Adicionado regra de rejeição </w:t>
      </w:r>
      <w:proofErr w:type="gramStart"/>
      <w:r>
        <w:t>737  para</w:t>
      </w:r>
      <w:proofErr w:type="gramEnd"/>
      <w:r>
        <w:t xml:space="preserve"> o modelo 55. Identificador: YA04a-20. (Facultativa)</w:t>
      </w:r>
    </w:p>
    <w:p w:rsidR="00D767FA" w:rsidRDefault="00D767FA" w:rsidP="00D767FA">
      <w:r>
        <w:t>Rejeição: Pagamento com cartão de crédito em sistema de automação não integrado</w:t>
      </w:r>
    </w:p>
    <w:p w:rsidR="00D767FA" w:rsidRDefault="00D767FA" w:rsidP="00D767FA">
      <w:r>
        <w:t xml:space="preserve">Adicionado regra de rejeição </w:t>
      </w:r>
      <w:proofErr w:type="gramStart"/>
      <w:r>
        <w:t>392 .</w:t>
      </w:r>
      <w:proofErr w:type="gramEnd"/>
      <w:r>
        <w:t xml:space="preserve"> identificador: YA05-10. (Facultativa)</w:t>
      </w:r>
    </w:p>
    <w:p w:rsidR="00D767FA" w:rsidRDefault="00D767FA" w:rsidP="00D767FA">
      <w:r>
        <w:t>Rejeição: Não informados os dados da operação de pagamento por cartão de crédito / débito</w:t>
      </w:r>
    </w:p>
    <w:p w:rsidR="00D767FA" w:rsidRDefault="00D767FA" w:rsidP="00D767FA">
      <w:r>
        <w:t xml:space="preserve">Adicionado regra de rejeição </w:t>
      </w:r>
      <w:proofErr w:type="gramStart"/>
      <w:r>
        <w:t>869 .</w:t>
      </w:r>
      <w:proofErr w:type="gramEnd"/>
      <w:r>
        <w:t xml:space="preserve"> identificador: YA09-10. (Obrigatória)</w:t>
      </w:r>
    </w:p>
    <w:p w:rsidR="00D767FA" w:rsidRDefault="00D767FA" w:rsidP="00D767FA">
      <w:r>
        <w:t>Rejeição: Valor do troco incorreto</w:t>
      </w:r>
    </w:p>
    <w:p w:rsidR="00D767FA" w:rsidRDefault="00D767FA" w:rsidP="00D767FA">
      <w:r>
        <w:t xml:space="preserve">Para mais detalhes sobre as regras consulta a página 32 </w:t>
      </w:r>
      <w:proofErr w:type="gramStart"/>
      <w:r>
        <w:t>da  Nota</w:t>
      </w:r>
      <w:proofErr w:type="gramEnd"/>
      <w:r>
        <w:t xml:space="preserve"> Técnica 2016.002 - v1.00</w:t>
      </w:r>
    </w:p>
    <w:p w:rsidR="00D767FA" w:rsidRDefault="00D767FA" w:rsidP="00D767FA"/>
    <w:p w:rsidR="00D767FA" w:rsidRDefault="00D767FA" w:rsidP="00D767FA">
      <w:r>
        <w:t xml:space="preserve"> </w:t>
      </w:r>
    </w:p>
    <w:p w:rsidR="00D767FA" w:rsidRDefault="00D767FA" w:rsidP="00D767FA"/>
    <w:p w:rsidR="00D767FA" w:rsidRDefault="00D767FA" w:rsidP="00D767FA">
      <w:r>
        <w:t>Alterações no Leiaute do DANFE (Impressão)</w:t>
      </w:r>
    </w:p>
    <w:p w:rsidR="00D767FA" w:rsidRDefault="00D767FA" w:rsidP="00D767FA"/>
    <w:p w:rsidR="00D767FA" w:rsidRDefault="00D767FA" w:rsidP="00D767FA">
      <w:r>
        <w:t>Nesta nova versão não haverá alteração no leiaute do DANFE.</w:t>
      </w:r>
    </w:p>
    <w:p w:rsidR="00D767FA" w:rsidRDefault="00D767FA" w:rsidP="00D767FA"/>
    <w:p w:rsidR="00D767FA" w:rsidRDefault="00D767FA" w:rsidP="00D767FA">
      <w:r>
        <w:t>As informações relativas ao Fundo de Combate à Pobreza (FCP) devem ser informadas:</w:t>
      </w:r>
    </w:p>
    <w:p w:rsidR="00D767FA" w:rsidRDefault="00D767FA" w:rsidP="00D767FA"/>
    <w:p w:rsidR="00D767FA" w:rsidRDefault="00D767FA" w:rsidP="00D767FA">
      <w:r>
        <w:t xml:space="preserve">No campo de Informações Adicionais do Produto, </w:t>
      </w:r>
      <w:proofErr w:type="spellStart"/>
      <w:r>
        <w:t>tag</w:t>
      </w:r>
      <w:proofErr w:type="spellEnd"/>
      <w:r>
        <w:t xml:space="preserve">: </w:t>
      </w:r>
      <w:proofErr w:type="spellStart"/>
      <w:proofErr w:type="gramStart"/>
      <w:r>
        <w:t>indAdProd</w:t>
      </w:r>
      <w:proofErr w:type="spellEnd"/>
      <w:r>
        <w:t xml:space="preserve"> ,</w:t>
      </w:r>
      <w:proofErr w:type="gramEnd"/>
      <w:r>
        <w:t xml:space="preserve"> os valores informados por item nos campos (</w:t>
      </w:r>
      <w:proofErr w:type="spellStart"/>
      <w:r>
        <w:t>vBCFCP</w:t>
      </w:r>
      <w:proofErr w:type="spellEnd"/>
      <w:r>
        <w:t xml:space="preserve">, </w:t>
      </w:r>
      <w:proofErr w:type="spellStart"/>
      <w:r>
        <w:t>pFCP</w:t>
      </w:r>
      <w:proofErr w:type="spellEnd"/>
      <w:r>
        <w:t xml:space="preserve">, </w:t>
      </w:r>
      <w:proofErr w:type="spellStart"/>
      <w:r>
        <w:t>vFCP</w:t>
      </w:r>
      <w:proofErr w:type="spellEnd"/>
      <w:r>
        <w:t xml:space="preserve">, </w:t>
      </w:r>
      <w:proofErr w:type="spellStart"/>
      <w:r>
        <w:t>vBCFCPST</w:t>
      </w:r>
      <w:proofErr w:type="spellEnd"/>
      <w:r>
        <w:t xml:space="preserve">, </w:t>
      </w:r>
      <w:proofErr w:type="spellStart"/>
      <w:r>
        <w:t>pFCPST</w:t>
      </w:r>
      <w:proofErr w:type="spellEnd"/>
      <w:r>
        <w:t xml:space="preserve">, </w:t>
      </w:r>
      <w:proofErr w:type="spellStart"/>
      <w:r>
        <w:t>vFCPST</w:t>
      </w:r>
      <w:proofErr w:type="spellEnd"/>
      <w:r>
        <w:t>), quando existirem.</w:t>
      </w:r>
    </w:p>
    <w:p w:rsidR="00D767FA" w:rsidRDefault="00D767FA" w:rsidP="00D767FA">
      <w:r>
        <w:t xml:space="preserve">Os valores de totais do FCP (id: W04h e W06a) devem ser informados em Informações Adicionais de Interesse do Fisco, campo </w:t>
      </w:r>
      <w:proofErr w:type="spellStart"/>
      <w:proofErr w:type="gramStart"/>
      <w:r>
        <w:t>infAdFisco</w:t>
      </w:r>
      <w:proofErr w:type="spellEnd"/>
      <w:r>
        <w:t xml:space="preserve"> ,</w:t>
      </w:r>
      <w:proofErr w:type="gramEnd"/>
      <w:r>
        <w:t xml:space="preserve"> quando existirem.</w:t>
      </w:r>
    </w:p>
    <w:p w:rsidR="00D767FA" w:rsidRDefault="00D767FA" w:rsidP="00D767FA">
      <w:r>
        <w:t xml:space="preserve"> </w:t>
      </w:r>
    </w:p>
    <w:p w:rsidR="00D767FA" w:rsidRDefault="00D767FA" w:rsidP="00D767FA"/>
    <w:p w:rsidR="00D767FA" w:rsidRDefault="00D767FA" w:rsidP="00D767FA">
      <w:r>
        <w:t>Conclusão</w:t>
      </w:r>
    </w:p>
    <w:p w:rsidR="00D767FA" w:rsidRDefault="00D767FA" w:rsidP="00D767FA"/>
    <w:p w:rsidR="00D767FA" w:rsidRDefault="00D767FA" w:rsidP="00D767FA">
      <w:r>
        <w:t xml:space="preserve">Considerando as mudanças da NF-e 4.00 podemos afirmar que será impactante mas para quem é cliente </w:t>
      </w:r>
      <w:proofErr w:type="spellStart"/>
      <w:r>
        <w:t>TecnoSpeed</w:t>
      </w:r>
      <w:proofErr w:type="spellEnd"/>
      <w:r>
        <w:t xml:space="preserve"> e possui o componente NF-</w:t>
      </w:r>
      <w:proofErr w:type="gramStart"/>
      <w:r>
        <w:t>e  ou</w:t>
      </w:r>
      <w:proofErr w:type="gramEnd"/>
      <w:r>
        <w:t xml:space="preserve"> utiliza o Manager </w:t>
      </w:r>
      <w:proofErr w:type="spellStart"/>
      <w:r>
        <w:t>Edoc</w:t>
      </w:r>
      <w:proofErr w:type="spellEnd"/>
      <w:r>
        <w:t xml:space="preserve">  o impacto será menor ainda pois nos preocupamos em repassar o menor esforço possível para seu Software.</w:t>
      </w:r>
    </w:p>
    <w:p w:rsidR="00D767FA" w:rsidRDefault="00D767FA" w:rsidP="00D767FA"/>
    <w:p w:rsidR="00D767FA" w:rsidRDefault="00D767FA" w:rsidP="00D767FA">
      <w:r>
        <w:t xml:space="preserve">Será necessário o </w:t>
      </w:r>
      <w:proofErr w:type="spellStart"/>
      <w:r>
        <w:t>adequamento</w:t>
      </w:r>
      <w:proofErr w:type="spellEnd"/>
      <w:r>
        <w:t xml:space="preserve"> de seu ERP para enviar os novos campos e grupos do leiaute quando necessário.</w:t>
      </w:r>
    </w:p>
    <w:p w:rsidR="00D767FA" w:rsidRDefault="00D767FA" w:rsidP="00D767FA"/>
    <w:p w:rsidR="00D767FA" w:rsidRDefault="00D767FA" w:rsidP="00D767FA">
      <w:r>
        <w:t xml:space="preserve">Visando o Componente NF-e, Auditor Fiscal e Manager </w:t>
      </w:r>
      <w:proofErr w:type="spellStart"/>
      <w:r>
        <w:t>Edoc</w:t>
      </w:r>
      <w:proofErr w:type="spellEnd"/>
      <w:r>
        <w:t xml:space="preserve"> podemos prever antecipadamente algumas alterações:</w:t>
      </w:r>
    </w:p>
    <w:p w:rsidR="00D767FA" w:rsidRDefault="00D767FA" w:rsidP="00D767FA"/>
    <w:p w:rsidR="00D767FA" w:rsidRDefault="00D767FA" w:rsidP="00D767FA">
      <w:r>
        <w:t>Novos campos na integração TX2 nos grupos alterados e adicionados.</w:t>
      </w:r>
    </w:p>
    <w:p w:rsidR="00D767FA" w:rsidRDefault="00D767FA" w:rsidP="00D767FA">
      <w:r>
        <w:t xml:space="preserve">Novas validações de rejeições no Auditor </w:t>
      </w:r>
      <w:proofErr w:type="gramStart"/>
      <w:r>
        <w:t>Fiscal .</w:t>
      </w:r>
      <w:proofErr w:type="gramEnd"/>
    </w:p>
    <w:p w:rsidR="00D767FA" w:rsidRDefault="00D767FA" w:rsidP="00D767FA">
      <w:r>
        <w:t>Valide seu XML ou TX2 antes de envia-lo a SEFAZ e evite rejeições.</w:t>
      </w:r>
    </w:p>
    <w:p w:rsidR="00D767FA" w:rsidRDefault="00D767FA" w:rsidP="00D767FA">
      <w:r>
        <w:t>Novos valores na Versão Manual e Versão Esquema.</w:t>
      </w:r>
    </w:p>
    <w:p w:rsidR="00D767FA" w:rsidRDefault="00D767FA" w:rsidP="00D767FA"/>
    <w:p w:rsidR="00D767FA" w:rsidRDefault="00D767FA" w:rsidP="00D767FA">
      <w:r>
        <w:t>***ATENÇÃO***</w:t>
      </w:r>
    </w:p>
    <w:p w:rsidR="00D767FA" w:rsidRDefault="00D767FA" w:rsidP="00D767FA"/>
    <w:p w:rsidR="00D767FA" w:rsidRDefault="00D767FA" w:rsidP="00D767FA"/>
    <w:p w:rsidR="00D767FA" w:rsidRDefault="00D767FA" w:rsidP="00D767FA">
      <w:r>
        <w:t xml:space="preserve">A </w:t>
      </w:r>
      <w:proofErr w:type="spellStart"/>
      <w:r>
        <w:t>Sefaz</w:t>
      </w:r>
      <w:proofErr w:type="spellEnd"/>
      <w:r>
        <w:t xml:space="preserve"> disponibilizou uma nova versão dessa nota técnica com algumas modificações:</w:t>
      </w:r>
    </w:p>
    <w:p w:rsidR="00D767FA" w:rsidRDefault="00D767FA" w:rsidP="00D767FA"/>
    <w:p w:rsidR="00D767FA" w:rsidRDefault="00D767FA" w:rsidP="00D767FA">
      <w:r>
        <w:t xml:space="preserve">Prorrogação do prazo de desativação da versão anterior da </w:t>
      </w:r>
      <w:proofErr w:type="spellStart"/>
      <w:r>
        <w:t>NFe</w:t>
      </w:r>
      <w:proofErr w:type="spellEnd"/>
      <w:r>
        <w:t xml:space="preserve"> para 02 de abril de 2018.</w:t>
      </w:r>
    </w:p>
    <w:p w:rsidR="00D767FA" w:rsidRDefault="00D767FA" w:rsidP="00D767FA">
      <w:r>
        <w:t xml:space="preserve"> Alteração do item 2.3 com inclusão da tabela de padronização dos Web Services.</w:t>
      </w:r>
    </w:p>
    <w:p w:rsidR="00D767FA" w:rsidRDefault="00D767FA" w:rsidP="00D767FA">
      <w:r>
        <w:t xml:space="preserve"> Grupo N – criado o Grupo "sequência </w:t>
      </w:r>
      <w:proofErr w:type="spellStart"/>
      <w:r>
        <w:t>xml</w:t>
      </w:r>
      <w:proofErr w:type="spellEnd"/>
      <w:r>
        <w:t>" para todos os CST com campos relativos a FCP.</w:t>
      </w:r>
    </w:p>
    <w:p w:rsidR="00D767FA" w:rsidRDefault="00D767FA" w:rsidP="00D767FA">
      <w:r>
        <w:t xml:space="preserve"> Alteração da Descrição do campo alíquota do imposto, </w:t>
      </w:r>
      <w:proofErr w:type="spellStart"/>
      <w:r>
        <w:t>tag</w:t>
      </w:r>
      <w:proofErr w:type="spellEnd"/>
      <w:r>
        <w:t xml:space="preserve">: </w:t>
      </w:r>
      <w:proofErr w:type="spellStart"/>
      <w:r>
        <w:t>pICMS</w:t>
      </w:r>
      <w:proofErr w:type="spellEnd"/>
      <w:r>
        <w:t xml:space="preserve"> e </w:t>
      </w:r>
      <w:proofErr w:type="spellStart"/>
      <w:r>
        <w:t>pICMSST</w:t>
      </w:r>
      <w:proofErr w:type="spellEnd"/>
      <w:r>
        <w:t xml:space="preserve">, nos casos em que existe o grupo "Sequência </w:t>
      </w:r>
      <w:proofErr w:type="spellStart"/>
      <w:r>
        <w:t>xml</w:t>
      </w:r>
      <w:proofErr w:type="spellEnd"/>
      <w:r>
        <w:t>" para informação do FCP.</w:t>
      </w:r>
    </w:p>
    <w:p w:rsidR="00D767FA" w:rsidRDefault="00D767FA" w:rsidP="00D767FA">
      <w:r>
        <w:t xml:space="preserve"> Alteração da Descrição do campo </w:t>
      </w:r>
      <w:proofErr w:type="spellStart"/>
      <w:r>
        <w:t>vBCFCPST</w:t>
      </w:r>
      <w:proofErr w:type="spellEnd"/>
      <w:r>
        <w:t xml:space="preserve"> (id:N23a).</w:t>
      </w:r>
    </w:p>
    <w:p w:rsidR="00D767FA" w:rsidRDefault="00D767FA" w:rsidP="00D767FA">
      <w:r>
        <w:t xml:space="preserve"> Correção do campo “Valor da Base de Cálculo do FCP Retido anteriormente” para id:N27a no grupo ICMS60</w:t>
      </w:r>
    </w:p>
    <w:p w:rsidR="00D767FA" w:rsidRDefault="00D767FA" w:rsidP="00D767FA">
      <w:r>
        <w:t xml:space="preserve"> Alteração do campo </w:t>
      </w:r>
      <w:proofErr w:type="spellStart"/>
      <w:r>
        <w:t>pST</w:t>
      </w:r>
      <w:proofErr w:type="spellEnd"/>
      <w:r>
        <w:t xml:space="preserve"> (Alíquota Suportada pelo Consumidor Final) que deve ser informado no grupo ICMS60 nas operações sujeitas ou não ao FCP.</w:t>
      </w:r>
    </w:p>
    <w:p w:rsidR="00D767FA" w:rsidRDefault="00D767FA" w:rsidP="00D767FA">
      <w:r>
        <w:t xml:space="preserve"> Correção do registro Pai do campo </w:t>
      </w:r>
      <w:proofErr w:type="spellStart"/>
      <w:r>
        <w:t>vIPIDevol</w:t>
      </w:r>
      <w:proofErr w:type="spellEnd"/>
      <w:r>
        <w:t xml:space="preserve"> (id:W12a).</w:t>
      </w:r>
    </w:p>
    <w:p w:rsidR="00D767FA" w:rsidRDefault="00D767FA" w:rsidP="00D767FA">
      <w:r>
        <w:t xml:space="preserve"> Grupo YA “Informações de Pagamento” passa a ser de preenchimento obrigatório.</w:t>
      </w:r>
    </w:p>
    <w:p w:rsidR="00D767FA" w:rsidRDefault="00D767FA" w:rsidP="00D767FA">
      <w:r>
        <w:t xml:space="preserve"> Alteração da descrição do grupo “id: YA01a” para “Grupo Detalhamento da Forma de Pagamento”.</w:t>
      </w:r>
    </w:p>
    <w:p w:rsidR="00D767FA" w:rsidRDefault="00D767FA" w:rsidP="00D767FA">
      <w:r>
        <w:t xml:space="preserve"> Inserido no campo “Forma de Pagamento” (id: YA02) a opção “90=Sem Pagamento”.</w:t>
      </w:r>
    </w:p>
    <w:p w:rsidR="00D767FA" w:rsidRDefault="00D767FA" w:rsidP="00D767FA">
      <w:r>
        <w:t xml:space="preserve"> Excluídas as regras de validação LA02-20 e LA02-30.</w:t>
      </w:r>
    </w:p>
    <w:p w:rsidR="00D767FA" w:rsidRDefault="00D767FA" w:rsidP="00D767FA">
      <w:r>
        <w:lastRenderedPageBreak/>
        <w:t xml:space="preserve"> Correção do id do campo </w:t>
      </w:r>
      <w:proofErr w:type="spellStart"/>
      <w:r>
        <w:t>vBCFCPSTRet</w:t>
      </w:r>
      <w:proofErr w:type="spellEnd"/>
      <w:r>
        <w:t xml:space="preserve"> na regra de validação N27d-10.</w:t>
      </w:r>
    </w:p>
    <w:p w:rsidR="00D767FA" w:rsidRDefault="00D767FA" w:rsidP="00D767FA">
      <w:r>
        <w:t xml:space="preserve"> Excluído modelo 65 da regra de validação N23b-10 e N17c-20.</w:t>
      </w:r>
    </w:p>
    <w:p w:rsidR="00D767FA" w:rsidRDefault="00D767FA" w:rsidP="00D767FA">
      <w:r>
        <w:t xml:space="preserve"> Excluída regra de validação W16-70.</w:t>
      </w:r>
    </w:p>
    <w:p w:rsidR="00D767FA" w:rsidRDefault="00D767FA" w:rsidP="00D767FA">
      <w:r>
        <w:t xml:space="preserve"> Excluída a regra de validação Y01-20 e alterada a regra YA01-30. </w:t>
      </w:r>
    </w:p>
    <w:p w:rsidR="00D767FA" w:rsidRDefault="00D767FA" w:rsidP="00D767FA">
      <w:r>
        <w:t>***ATENÇÃO***</w:t>
      </w:r>
    </w:p>
    <w:p w:rsidR="00D767FA" w:rsidRDefault="00D767FA" w:rsidP="00D767FA"/>
    <w:p w:rsidR="00D767FA" w:rsidRDefault="00D767FA" w:rsidP="00D767FA">
      <w:r>
        <w:t xml:space="preserve">A </w:t>
      </w:r>
      <w:proofErr w:type="spellStart"/>
      <w:r>
        <w:t>Sefaz</w:t>
      </w:r>
      <w:proofErr w:type="spellEnd"/>
      <w:r>
        <w:t xml:space="preserve"> disponibilizou uma nova versão dessa nota técnica </w:t>
      </w:r>
      <w:proofErr w:type="gramStart"/>
      <w:r>
        <w:t>v.1.20  com</w:t>
      </w:r>
      <w:proofErr w:type="gramEnd"/>
      <w:r>
        <w:t xml:space="preserve"> algumas modificações:</w:t>
      </w:r>
    </w:p>
    <w:p w:rsidR="00D767FA" w:rsidRDefault="00D767FA" w:rsidP="00D767FA"/>
    <w:p w:rsidR="00D767FA" w:rsidRDefault="00D767FA" w:rsidP="00D767FA">
      <w:r>
        <w:t xml:space="preserve">Postergado prazo para </w:t>
      </w:r>
      <w:proofErr w:type="spellStart"/>
      <w:r>
        <w:t>implentação</w:t>
      </w:r>
      <w:proofErr w:type="spellEnd"/>
      <w:r>
        <w:t xml:space="preserve"> das mudanças para:</w:t>
      </w:r>
    </w:p>
    <w:p w:rsidR="00D767FA" w:rsidRDefault="00D767FA" w:rsidP="00D767FA">
      <w:r>
        <w:t>Ambiente de Homologação: 03/07/2017.</w:t>
      </w:r>
    </w:p>
    <w:p w:rsidR="00D767FA" w:rsidRDefault="00D767FA" w:rsidP="00D767FA">
      <w:r>
        <w:t>Ambiente de Produção: 02/10/17.</w:t>
      </w:r>
    </w:p>
    <w:p w:rsidR="00D767FA" w:rsidRDefault="00D767FA" w:rsidP="00D767FA">
      <w:r>
        <w:t>Grupo I - Adicionados campos referentes ao "Grupo das informações para Controle da ST" sendo eles:</w:t>
      </w:r>
    </w:p>
    <w:p w:rsidR="00D767FA" w:rsidRDefault="00D767FA" w:rsidP="00D767FA">
      <w:proofErr w:type="spellStart"/>
      <w:proofErr w:type="gramStart"/>
      <w:r>
        <w:t>indEscala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CNPJFab</w:t>
      </w:r>
      <w:proofErr w:type="spellEnd"/>
      <w:r>
        <w:t xml:space="preserve">  e </w:t>
      </w:r>
      <w:proofErr w:type="spellStart"/>
      <w:r>
        <w:t>cBenef</w:t>
      </w:r>
      <w:proofErr w:type="spellEnd"/>
      <w:r>
        <w:t xml:space="preserve"> .</w:t>
      </w:r>
    </w:p>
    <w:p w:rsidR="00D767FA" w:rsidRDefault="00D767FA" w:rsidP="00D767FA">
      <w:r>
        <w:t>Grupo I80 - Adicionado campo referente ao "Código de Agregação"</w:t>
      </w:r>
    </w:p>
    <w:p w:rsidR="00D767FA" w:rsidRDefault="00D767FA" w:rsidP="00D767FA">
      <w:r>
        <w:t xml:space="preserve">? </w:t>
      </w:r>
      <w:proofErr w:type="spellStart"/>
      <w:proofErr w:type="gramStart"/>
      <w:r>
        <w:t>cAgreg</w:t>
      </w:r>
      <w:proofErr w:type="spellEnd"/>
      <w:r>
        <w:t xml:space="preserve"> .</w:t>
      </w:r>
      <w:proofErr w:type="gramEnd"/>
    </w:p>
    <w:p w:rsidR="00D767FA" w:rsidRDefault="00D767FA" w:rsidP="00D767FA">
      <w:r>
        <w:t xml:space="preserve">Grupo N - Mudança no id do campo </w:t>
      </w:r>
      <w:proofErr w:type="spellStart"/>
      <w:r>
        <w:t>vICMSDeson</w:t>
      </w:r>
      <w:proofErr w:type="spellEnd"/>
      <w:r>
        <w:t xml:space="preserve"> </w:t>
      </w:r>
      <w:proofErr w:type="gramStart"/>
      <w:r>
        <w:t>para  N</w:t>
      </w:r>
      <w:proofErr w:type="gramEnd"/>
      <w:r>
        <w:t xml:space="preserve">28a  e, alguns tipos de ICMS agora </w:t>
      </w:r>
      <w:proofErr w:type="spellStart"/>
      <w:r>
        <w:t>tembém</w:t>
      </w:r>
      <w:proofErr w:type="spellEnd"/>
      <w:r>
        <w:t xml:space="preserve"> possuem campos referentes ao  Fundo de Combate </w:t>
      </w:r>
      <w:proofErr w:type="spellStart"/>
      <w:r>
        <w:t>a</w:t>
      </w:r>
      <w:proofErr w:type="spellEnd"/>
      <w:r>
        <w:t xml:space="preserve"> Pobreza , sendo eles:</w:t>
      </w:r>
    </w:p>
    <w:p w:rsidR="00D767FA" w:rsidRDefault="00D767FA" w:rsidP="00D767FA">
      <w:r>
        <w:t>ICMS</w:t>
      </w:r>
      <w:proofErr w:type="gramStart"/>
      <w:r>
        <w:t>10  e</w:t>
      </w:r>
      <w:proofErr w:type="gramEnd"/>
      <w:r>
        <w:t xml:space="preserve">  ICMS70 .</w:t>
      </w:r>
    </w:p>
    <w:p w:rsidR="00D767FA" w:rsidRDefault="00D767FA" w:rsidP="00D767FA">
      <w:r>
        <w:t xml:space="preserve">Grupo W - Alterado o id do </w:t>
      </w:r>
      <w:proofErr w:type="gramStart"/>
      <w:r>
        <w:t xml:space="preserve">campo  </w:t>
      </w:r>
      <w:proofErr w:type="spellStart"/>
      <w:r>
        <w:t>vFCP</w:t>
      </w:r>
      <w:proofErr w:type="spellEnd"/>
      <w:proofErr w:type="gramEnd"/>
      <w:r>
        <w:t xml:space="preserve">  para  W04b .</w:t>
      </w:r>
    </w:p>
    <w:p w:rsidR="00D767FA" w:rsidRDefault="00D767FA" w:rsidP="00D767FA">
      <w:r>
        <w:t xml:space="preserve">Grupo ZX </w:t>
      </w:r>
      <w:proofErr w:type="gramStart"/>
      <w:r>
        <w:t>( apenas</w:t>
      </w:r>
      <w:proofErr w:type="gramEnd"/>
      <w:r>
        <w:t xml:space="preserve"> NFC-e ) - Adicionado o campo referente a </w:t>
      </w:r>
      <w:proofErr w:type="spellStart"/>
      <w:r>
        <w:t>url</w:t>
      </w:r>
      <w:proofErr w:type="spellEnd"/>
      <w:r>
        <w:t xml:space="preserve"> de consulta através da chave da NFC-e</w:t>
      </w:r>
    </w:p>
    <w:p w:rsidR="00D767FA" w:rsidRDefault="00D767FA" w:rsidP="00D767FA">
      <w:proofErr w:type="spellStart"/>
      <w:proofErr w:type="gramStart"/>
      <w:r>
        <w:t>urlChave</w:t>
      </w:r>
      <w:proofErr w:type="spellEnd"/>
      <w:r>
        <w:t xml:space="preserve"> .</w:t>
      </w:r>
      <w:proofErr w:type="gramEnd"/>
    </w:p>
    <w:p w:rsidR="00D767FA" w:rsidRDefault="00D767FA" w:rsidP="00D767FA">
      <w:r>
        <w:t xml:space="preserve">Adicionada </w:t>
      </w:r>
      <w:proofErr w:type="gramStart"/>
      <w:r>
        <w:t>regra  I</w:t>
      </w:r>
      <w:proofErr w:type="gramEnd"/>
      <w:r>
        <w:t>05e-10  e  I05e-20 .</w:t>
      </w:r>
    </w:p>
    <w:p w:rsidR="00D767FA" w:rsidRDefault="00D767FA" w:rsidP="00D767FA">
      <w:r>
        <w:t xml:space="preserve">Alteradas as </w:t>
      </w:r>
      <w:proofErr w:type="gramStart"/>
      <w:r>
        <w:t>regras  N</w:t>
      </w:r>
      <w:proofErr w:type="gramEnd"/>
      <w:r>
        <w:t>17b-10 ,  N17c-10,  N17c-20 ,  N23b-10 ,  N23d-10 ,  N27b-10 .</w:t>
      </w:r>
    </w:p>
    <w:p w:rsidR="00D767FA" w:rsidRDefault="00D767FA" w:rsidP="00D767FA">
      <w:r>
        <w:t xml:space="preserve">Alterada a </w:t>
      </w:r>
      <w:proofErr w:type="gramStart"/>
      <w:r>
        <w:t>regra  YA</w:t>
      </w:r>
      <w:proofErr w:type="gramEnd"/>
      <w:r>
        <w:t>01-30 .</w:t>
      </w:r>
    </w:p>
    <w:p w:rsidR="00D767FA" w:rsidRDefault="00D767FA" w:rsidP="00D767FA">
      <w:r>
        <w:t xml:space="preserve">Adicionadas as regras de </w:t>
      </w:r>
      <w:proofErr w:type="gramStart"/>
      <w:r>
        <w:t>validação  ZX</w:t>
      </w:r>
      <w:proofErr w:type="gramEnd"/>
      <w:r>
        <w:t xml:space="preserve">03-10  e  ZX03-20 . </w:t>
      </w:r>
      <w:proofErr w:type="gramStart"/>
      <w:r>
        <w:t>( apenas</w:t>
      </w:r>
      <w:proofErr w:type="gramEnd"/>
      <w:r>
        <w:t xml:space="preserve"> NFC-e ).</w:t>
      </w:r>
    </w:p>
    <w:p w:rsidR="00D767FA" w:rsidRDefault="00D767FA" w:rsidP="00D767FA"/>
    <w:p w:rsidR="00D767FA" w:rsidRDefault="00D767FA" w:rsidP="00D767FA">
      <w:r>
        <w:t>Outro item incompatível com o TLS 1.2 é o .NET Framework 3.5 em algumas versões do Windows. Para que se tenha segurança, é importante que os usuários passem a o .NET Framework 4.6.2.</w:t>
      </w:r>
    </w:p>
    <w:p w:rsidR="00D767FA" w:rsidRDefault="00D767FA" w:rsidP="00D767FA"/>
    <w:p w:rsidR="00D767FA" w:rsidRDefault="00D767FA" w:rsidP="00D767FA">
      <w:r>
        <w:t>Veja abaixo versões do Windows compatíveis com .NET Framework 4.6.2:</w:t>
      </w:r>
    </w:p>
    <w:p w:rsidR="00D767FA" w:rsidRDefault="00D767FA" w:rsidP="00D767FA"/>
    <w:p w:rsidR="00D767FA" w:rsidRDefault="00D767FA" w:rsidP="00D767FA">
      <w:r>
        <w:t>Windows 7;</w:t>
      </w:r>
    </w:p>
    <w:p w:rsidR="00D767FA" w:rsidRDefault="00D767FA" w:rsidP="00D767FA">
      <w:r>
        <w:t>Windows 8.1;</w:t>
      </w:r>
    </w:p>
    <w:p w:rsidR="00D767FA" w:rsidRDefault="00D767FA" w:rsidP="00D767FA">
      <w:r>
        <w:t>Windows 10;</w:t>
      </w:r>
    </w:p>
    <w:p w:rsidR="00D767FA" w:rsidRDefault="00D767FA" w:rsidP="00D767FA">
      <w:r>
        <w:t>Windows Server 2008 R2 SP1;</w:t>
      </w:r>
    </w:p>
    <w:p w:rsidR="00D767FA" w:rsidRDefault="00D767FA" w:rsidP="00D767FA">
      <w:r>
        <w:t>Windows Server 2012;</w:t>
      </w:r>
    </w:p>
    <w:p w:rsidR="00D767FA" w:rsidRDefault="00D767FA" w:rsidP="00D767FA">
      <w:r>
        <w:t>Windows Server 2012 R2;</w:t>
      </w:r>
    </w:p>
    <w:p w:rsidR="00D767FA" w:rsidRDefault="00D767FA" w:rsidP="00D767FA">
      <w:r>
        <w:t>Windows 2016.</w:t>
      </w:r>
    </w:p>
    <w:p w:rsidR="00D767FA" w:rsidRDefault="00D767FA" w:rsidP="00D767FA">
      <w:r>
        <w:t>Diante do exposto, é importante certificar-se de que o sistema operacional instalado no computador seja compatível com o protocolo TLS 1.2 e Microsoft .NET Framework 4.6.2.</w:t>
      </w:r>
    </w:p>
    <w:p w:rsidR="009229CA" w:rsidRDefault="00D767FA" w:rsidP="00D767FA">
      <w:r>
        <w:t>É importante verificar também se a versão 4.6.2 do .NET Framework está instalada e, no Windows, localize o item “Opções da Internet”, vá na aba “Avançadas” e marque os itens “Usar SSL 3.0”, “Usar TLS 1.0”, “Usar TLS 1.1” e “Usar TLS 1.2”.</w:t>
      </w:r>
    </w:p>
    <w:sectPr w:rsidR="00922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FA"/>
    <w:rsid w:val="009229CA"/>
    <w:rsid w:val="00D7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2209D-DC1B-4ECD-BCA3-A352BBD0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2065</Words>
  <Characters>11154</Characters>
  <Application>Microsoft Office Word</Application>
  <DocSecurity>0</DocSecurity>
  <Lines>92</Lines>
  <Paragraphs>26</Paragraphs>
  <ScaleCrop>false</ScaleCrop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gb.ejpl@outlook.com</dc:creator>
  <cp:keywords/>
  <dc:description/>
  <cp:lastModifiedBy>gb.ejpl@outlook.com</cp:lastModifiedBy>
  <cp:revision>1</cp:revision>
  <dcterms:created xsi:type="dcterms:W3CDTF">2018-03-29T14:15:00Z</dcterms:created>
  <dcterms:modified xsi:type="dcterms:W3CDTF">2018-03-29T14:16:00Z</dcterms:modified>
</cp:coreProperties>
</file>