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650" w:rsidRDefault="00AF06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278765</wp:posOffset>
            </wp:positionV>
            <wp:extent cx="7233920" cy="817880"/>
            <wp:effectExtent l="0" t="0" r="508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64" w:rsidRPr="004E6064">
        <w:t>B. Identificação da Nota Fiscal eletrônica</w:t>
      </w:r>
      <w:bookmarkStart w:id="0" w:name="_GoBack"/>
      <w:bookmarkEnd w:id="0"/>
    </w:p>
    <w:p w:rsidR="00061F92" w:rsidRDefault="00061F92"/>
    <w:p w:rsidR="00DF4B87" w:rsidRDefault="00DF4B87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--- 14.26.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NFe.idDest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62E" w:rsidRDefault="00AF062E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62E" w:rsidRDefault="00AF062E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idDest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</w:t>
      </w:r>
      <w:proofErr w:type="spellEnd"/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 w:rsidR="00AF062E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Default(‘0’)</w:t>
      </w: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NFe.idDest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E6064" w:rsidRDefault="004E6064" w:rsidP="004E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6064" w:rsidRDefault="004E6064"/>
    <w:sectPr w:rsidR="004E6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4"/>
    <w:rsid w:val="00061F92"/>
    <w:rsid w:val="004E6064"/>
    <w:rsid w:val="00726650"/>
    <w:rsid w:val="00AF062E"/>
    <w:rsid w:val="00D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78BF"/>
  <w15:chartTrackingRefBased/>
  <w15:docId w15:val="{08023AD6-5DF2-427A-AB0C-F9BC8619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6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2</cp:revision>
  <cp:lastPrinted>2018-04-12T13:10:00Z</cp:lastPrinted>
  <dcterms:created xsi:type="dcterms:W3CDTF">2018-04-06T13:30:00Z</dcterms:created>
  <dcterms:modified xsi:type="dcterms:W3CDTF">2018-04-12T13:13:00Z</dcterms:modified>
</cp:coreProperties>
</file>