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4D8BC" w14:textId="707FED45" w:rsidR="007A4A4F" w:rsidRPr="007A4A4F" w:rsidRDefault="007A4A4F" w:rsidP="007A4A4F"/>
    <w:p w14:paraId="201B6171" w14:textId="77777777" w:rsidR="007A4A4F" w:rsidRPr="007A4A4F" w:rsidRDefault="007A4A4F" w:rsidP="007A4A4F">
      <w:pPr>
        <w:rPr>
          <w:b/>
          <w:bCs/>
        </w:rPr>
      </w:pPr>
      <w:r w:rsidRPr="007A4A4F">
        <w:rPr>
          <w:b/>
          <w:bCs/>
        </w:rPr>
        <w:t>PROPOSTA DE PROJETO INSTITUCIONAL: PORTAL OBSERVATÓRIO DE SAÚDE E AUTOCUIDADO NA DOR CRÔNICA</w:t>
      </w:r>
    </w:p>
    <w:p w14:paraId="5575E7EB" w14:textId="77777777" w:rsidR="007A4A4F" w:rsidRPr="007A4A4F" w:rsidRDefault="007A4A4F" w:rsidP="007A4A4F">
      <w:r w:rsidRPr="007A4A4F">
        <w:rPr>
          <w:b/>
          <w:bCs/>
        </w:rPr>
        <w:t>Instituição:</w:t>
      </w:r>
      <w:r w:rsidRPr="007A4A4F">
        <w:t xml:space="preserve"> Núcleo de Estudos de Políticas Públicas (NEPP) – Unicamp</w:t>
      </w:r>
    </w:p>
    <w:p w14:paraId="274F013B" w14:textId="77777777" w:rsidR="007A4A4F" w:rsidRPr="007A4A4F" w:rsidRDefault="007A4A4F" w:rsidP="007A4A4F">
      <w:r w:rsidRPr="007A4A4F">
        <w:rPr>
          <w:b/>
          <w:bCs/>
        </w:rPr>
        <w:t>Eixo Estratégico:</w:t>
      </w:r>
      <w:r w:rsidRPr="007A4A4F">
        <w:t xml:space="preserve"> Tecnologia, Educação e Saúde Pública</w:t>
      </w:r>
    </w:p>
    <w:p w14:paraId="1CEF0CA0" w14:textId="77777777" w:rsidR="007A4A4F" w:rsidRPr="007A4A4F" w:rsidRDefault="007A4A4F" w:rsidP="007A4A4F">
      <w:pPr>
        <w:rPr>
          <w:b/>
          <w:bCs/>
        </w:rPr>
      </w:pPr>
      <w:r w:rsidRPr="007A4A4F">
        <w:rPr>
          <w:b/>
          <w:bCs/>
        </w:rPr>
        <w:t>1. APRESENTAÇÃO E JUSTIFICATIVA</w:t>
      </w:r>
    </w:p>
    <w:p w14:paraId="19C427F3" w14:textId="77777777" w:rsidR="007A4A4F" w:rsidRPr="007A4A4F" w:rsidRDefault="007A4A4F" w:rsidP="007A4A4F">
      <w:r w:rsidRPr="007A4A4F">
        <w:t xml:space="preserve">A dor crônica musculoesquelética representa um dos maiores desafios para a saúde pública contemporânea, gerando altos custos previdenciários e queda na qualidade de vida. Este projeto propõe a criação de um ecossistema digital (Portal e </w:t>
      </w:r>
      <w:proofErr w:type="spellStart"/>
      <w:r w:rsidRPr="007A4A4F">
        <w:t>Chatbot</w:t>
      </w:r>
      <w:proofErr w:type="spellEnd"/>
      <w:r w:rsidRPr="007A4A4F">
        <w:t xml:space="preserve">) voltado à democratização do acesso a orientações sobre </w:t>
      </w:r>
      <w:r w:rsidRPr="007A4A4F">
        <w:rPr>
          <w:b/>
          <w:bCs/>
        </w:rPr>
        <w:t>tratamentos não invasivos e não medicamentosos</w:t>
      </w:r>
      <w:r w:rsidRPr="007A4A4F">
        <w:t>. A iniciativa se fundamenta na neurociência da dor e na educação em saúde, utilizando como referências as melhores práticas internacionais (NHS e AHP Suffolk).</w:t>
      </w:r>
    </w:p>
    <w:p w14:paraId="153D563E" w14:textId="77777777" w:rsidR="007A4A4F" w:rsidRPr="007A4A4F" w:rsidRDefault="007A4A4F" w:rsidP="007A4A4F">
      <w:pPr>
        <w:rPr>
          <w:b/>
          <w:bCs/>
        </w:rPr>
      </w:pPr>
      <w:r w:rsidRPr="007A4A4F">
        <w:rPr>
          <w:b/>
          <w:bCs/>
        </w:rPr>
        <w:t>2. OBJETIVOS ESTRATÉGICOS</w:t>
      </w:r>
    </w:p>
    <w:p w14:paraId="6D224E81" w14:textId="77777777" w:rsidR="007A4A4F" w:rsidRPr="007A4A4F" w:rsidRDefault="007A4A4F" w:rsidP="007A4A4F">
      <w:pPr>
        <w:numPr>
          <w:ilvl w:val="0"/>
          <w:numId w:val="1"/>
        </w:numPr>
      </w:pPr>
      <w:r w:rsidRPr="007A4A4F">
        <w:rPr>
          <w:b/>
          <w:bCs/>
        </w:rPr>
        <w:t>Educação Inclusiva:</w:t>
      </w:r>
      <w:r w:rsidRPr="007A4A4F">
        <w:t xml:space="preserve"> Oferecer suporte informativo adaptado a diferentes níveis de escolaridade.</w:t>
      </w:r>
    </w:p>
    <w:p w14:paraId="582A9DBA" w14:textId="77777777" w:rsidR="007A4A4F" w:rsidRPr="007A4A4F" w:rsidRDefault="007A4A4F" w:rsidP="007A4A4F">
      <w:pPr>
        <w:numPr>
          <w:ilvl w:val="0"/>
          <w:numId w:val="1"/>
        </w:numPr>
      </w:pPr>
      <w:r w:rsidRPr="007A4A4F">
        <w:rPr>
          <w:b/>
          <w:bCs/>
        </w:rPr>
        <w:t>Vigilância Epidemiológica:</w:t>
      </w:r>
      <w:r w:rsidRPr="007A4A4F">
        <w:t xml:space="preserve"> Coletar dados longitudinais anônimos para subsidiar pesquisas e políticas públicas.</w:t>
      </w:r>
    </w:p>
    <w:p w14:paraId="75F1D3F1" w14:textId="77777777" w:rsidR="007A4A4F" w:rsidRPr="007A4A4F" w:rsidRDefault="007A4A4F" w:rsidP="007A4A4F">
      <w:pPr>
        <w:numPr>
          <w:ilvl w:val="0"/>
          <w:numId w:val="1"/>
        </w:numPr>
      </w:pPr>
      <w:r w:rsidRPr="007A4A4F">
        <w:rPr>
          <w:b/>
          <w:bCs/>
        </w:rPr>
        <w:t>Descompressão do Sistema:</w:t>
      </w:r>
      <w:r w:rsidRPr="007A4A4F">
        <w:t xml:space="preserve"> Estimular o autocuidado seguro e consciente, reduzindo a busca por intervenções invasivas desnecessárias.</w:t>
      </w:r>
    </w:p>
    <w:p w14:paraId="595CA98E" w14:textId="77777777" w:rsidR="007A4A4F" w:rsidRPr="007A4A4F" w:rsidRDefault="007A4A4F" w:rsidP="007A4A4F">
      <w:pPr>
        <w:rPr>
          <w:b/>
          <w:bCs/>
        </w:rPr>
      </w:pPr>
      <w:r w:rsidRPr="007A4A4F">
        <w:rPr>
          <w:b/>
          <w:bCs/>
        </w:rPr>
        <w:t>3. EQUIPE TÉCNICA</w:t>
      </w:r>
    </w:p>
    <w:p w14:paraId="52E180BB" w14:textId="77777777" w:rsidR="007A4A4F" w:rsidRPr="007A4A4F" w:rsidRDefault="007A4A4F" w:rsidP="007A4A4F">
      <w:r w:rsidRPr="007A4A4F">
        <w:t>O projeto conta com um corpo multidisciplinar de especialistas do NEPP/Unicamp:</w:t>
      </w:r>
    </w:p>
    <w:p w14:paraId="30145F19" w14:textId="77777777" w:rsidR="007A4A4F" w:rsidRPr="007A4A4F" w:rsidRDefault="007A4A4F" w:rsidP="007A4A4F">
      <w:pPr>
        <w:numPr>
          <w:ilvl w:val="0"/>
          <w:numId w:val="2"/>
        </w:numPr>
      </w:pPr>
      <w:r w:rsidRPr="007A4A4F">
        <w:rPr>
          <w:b/>
          <w:bCs/>
        </w:rPr>
        <w:t>Dra. Evelyn Regina Couto:</w:t>
      </w:r>
      <w:r w:rsidRPr="007A4A4F">
        <w:t xml:space="preserve"> Coordenação Científica e Alinhamento em Saúde Pública.</w:t>
      </w:r>
    </w:p>
    <w:p w14:paraId="189121C5" w14:textId="77777777" w:rsidR="007A4A4F" w:rsidRPr="007A4A4F" w:rsidRDefault="007A4A4F" w:rsidP="007A4A4F">
      <w:pPr>
        <w:numPr>
          <w:ilvl w:val="0"/>
          <w:numId w:val="2"/>
        </w:numPr>
      </w:pPr>
      <w:r w:rsidRPr="007A4A4F">
        <w:rPr>
          <w:b/>
          <w:bCs/>
        </w:rPr>
        <w:t>Profa. Dra. Ana Lúcia Gonçalves da Silva:</w:t>
      </w:r>
      <w:r w:rsidRPr="007A4A4F">
        <w:t xml:space="preserve"> Supervisão Pedagógica e Metodologias de Educação em Saúde.</w:t>
      </w:r>
    </w:p>
    <w:p w14:paraId="12C93452" w14:textId="77777777" w:rsidR="007A4A4F" w:rsidRPr="007A4A4F" w:rsidRDefault="007A4A4F" w:rsidP="007A4A4F">
      <w:pPr>
        <w:numPr>
          <w:ilvl w:val="0"/>
          <w:numId w:val="2"/>
        </w:numPr>
      </w:pPr>
      <w:r w:rsidRPr="007A4A4F">
        <w:rPr>
          <w:b/>
          <w:bCs/>
        </w:rPr>
        <w:t xml:space="preserve">Sr. Edson Luiz </w:t>
      </w:r>
      <w:proofErr w:type="spellStart"/>
      <w:r w:rsidRPr="007A4A4F">
        <w:rPr>
          <w:b/>
          <w:bCs/>
        </w:rPr>
        <w:t>Kitaka</w:t>
      </w:r>
      <w:proofErr w:type="spellEnd"/>
      <w:r w:rsidRPr="007A4A4F">
        <w:rPr>
          <w:b/>
          <w:bCs/>
        </w:rPr>
        <w:t>:</w:t>
      </w:r>
      <w:r w:rsidRPr="007A4A4F">
        <w:t xml:space="preserve"> Coordenação Técnica, Arquitetura de Sistemas e Gestão de Dados.</w:t>
      </w:r>
    </w:p>
    <w:p w14:paraId="4BE8F8A4" w14:textId="77777777" w:rsidR="007A4A4F" w:rsidRPr="007A4A4F" w:rsidRDefault="007A4A4F" w:rsidP="007A4A4F">
      <w:pPr>
        <w:numPr>
          <w:ilvl w:val="0"/>
          <w:numId w:val="2"/>
        </w:numPr>
      </w:pPr>
      <w:r w:rsidRPr="007A4A4F">
        <w:rPr>
          <w:b/>
          <w:bCs/>
        </w:rPr>
        <w:t>Sr. Rodrigo Alexander A. Pierini:</w:t>
      </w:r>
      <w:r w:rsidRPr="007A4A4F">
        <w:t xml:space="preserve"> Implementação Tecnológica e Governança de Dados.</w:t>
      </w:r>
    </w:p>
    <w:p w14:paraId="43979707" w14:textId="77777777" w:rsidR="007A4A4F" w:rsidRPr="007A4A4F" w:rsidRDefault="007A4A4F" w:rsidP="007A4A4F">
      <w:pPr>
        <w:rPr>
          <w:b/>
          <w:bCs/>
        </w:rPr>
      </w:pPr>
      <w:r w:rsidRPr="007A4A4F">
        <w:rPr>
          <w:b/>
          <w:bCs/>
        </w:rPr>
        <w:t>4. ARQUITETURA DA SOLUÇÃO</w:t>
      </w:r>
    </w:p>
    <w:p w14:paraId="2989AD27" w14:textId="77777777" w:rsidR="007A4A4F" w:rsidRPr="007A4A4F" w:rsidRDefault="007A4A4F" w:rsidP="007A4A4F">
      <w:r w:rsidRPr="007A4A4F">
        <w:t xml:space="preserve">O portal será composto por um </w:t>
      </w:r>
      <w:proofErr w:type="spellStart"/>
      <w:r w:rsidRPr="007A4A4F">
        <w:t>chatbot</w:t>
      </w:r>
      <w:proofErr w:type="spellEnd"/>
      <w:r w:rsidRPr="007A4A4F">
        <w:t xml:space="preserve"> inteligente com as seguintes funcionalidades:</w:t>
      </w:r>
    </w:p>
    <w:p w14:paraId="21C48132" w14:textId="77777777" w:rsidR="007A4A4F" w:rsidRPr="007A4A4F" w:rsidRDefault="007A4A4F" w:rsidP="007A4A4F">
      <w:pPr>
        <w:numPr>
          <w:ilvl w:val="0"/>
          <w:numId w:val="3"/>
        </w:numPr>
      </w:pPr>
      <w:r w:rsidRPr="007A4A4F">
        <w:rPr>
          <w:b/>
          <w:bCs/>
        </w:rPr>
        <w:t>Triagem de Segurança (</w:t>
      </w:r>
      <w:proofErr w:type="spellStart"/>
      <w:r w:rsidRPr="007A4A4F">
        <w:rPr>
          <w:b/>
          <w:bCs/>
          <w:i/>
          <w:iCs/>
        </w:rPr>
        <w:t>Red</w:t>
      </w:r>
      <w:proofErr w:type="spellEnd"/>
      <w:r w:rsidRPr="007A4A4F">
        <w:rPr>
          <w:b/>
          <w:bCs/>
          <w:i/>
          <w:iCs/>
        </w:rPr>
        <w:t xml:space="preserve"> Flags</w:t>
      </w:r>
      <w:r w:rsidRPr="007A4A4F">
        <w:rPr>
          <w:b/>
          <w:bCs/>
        </w:rPr>
        <w:t>):</w:t>
      </w:r>
      <w:r w:rsidRPr="007A4A4F">
        <w:t xml:space="preserve"> Protocolo para identificação de urgências médicas.</w:t>
      </w:r>
    </w:p>
    <w:p w14:paraId="0A9D0E58" w14:textId="77777777" w:rsidR="007A4A4F" w:rsidRPr="007A4A4F" w:rsidRDefault="007A4A4F" w:rsidP="007A4A4F">
      <w:pPr>
        <w:numPr>
          <w:ilvl w:val="0"/>
          <w:numId w:val="3"/>
        </w:numPr>
      </w:pPr>
      <w:r w:rsidRPr="007A4A4F">
        <w:rPr>
          <w:b/>
          <w:bCs/>
        </w:rPr>
        <w:t>Coleta de Dados Estruturados:</w:t>
      </w:r>
      <w:r w:rsidRPr="007A4A4F">
        <w:t xml:space="preserve"> Registro de variáveis demográficas (idade, sexo, raça, etnia e escolaridade) e clínicas através da associação direta com o </w:t>
      </w:r>
      <w:r w:rsidRPr="007A4A4F">
        <w:rPr>
          <w:b/>
          <w:bCs/>
        </w:rPr>
        <w:t>CID (Classificação Internacional de Doenças)</w:t>
      </w:r>
      <w:r w:rsidRPr="007A4A4F">
        <w:t>.</w:t>
      </w:r>
    </w:p>
    <w:p w14:paraId="463BFBC4" w14:textId="77777777" w:rsidR="007A4A4F" w:rsidRPr="007A4A4F" w:rsidRDefault="007A4A4F" w:rsidP="007A4A4F">
      <w:pPr>
        <w:numPr>
          <w:ilvl w:val="0"/>
          <w:numId w:val="3"/>
        </w:numPr>
      </w:pPr>
      <w:r w:rsidRPr="007A4A4F">
        <w:rPr>
          <w:b/>
          <w:bCs/>
        </w:rPr>
        <w:lastRenderedPageBreak/>
        <w:t>Mapeamento de PICS:</w:t>
      </w:r>
      <w:r w:rsidRPr="007A4A4F">
        <w:t xml:space="preserve"> Registro do uso de Práticas Integrativas e Complementares (Z94).</w:t>
      </w:r>
    </w:p>
    <w:p w14:paraId="06367815" w14:textId="77777777" w:rsidR="007A4A4F" w:rsidRPr="007A4A4F" w:rsidRDefault="007A4A4F" w:rsidP="007A4A4F">
      <w:pPr>
        <w:numPr>
          <w:ilvl w:val="0"/>
          <w:numId w:val="3"/>
        </w:numPr>
      </w:pPr>
      <w:r w:rsidRPr="007A4A4F">
        <w:rPr>
          <w:b/>
          <w:bCs/>
        </w:rPr>
        <w:t>Inteligência de Linguagem:</w:t>
      </w:r>
      <w:r w:rsidRPr="007A4A4F">
        <w:t xml:space="preserve"> Adaptação do conteúdo (vídeo/áudio para baixa escolaridade; textos técnicos para alta escolaridade).</w:t>
      </w:r>
    </w:p>
    <w:p w14:paraId="72A963FD" w14:textId="77777777" w:rsidR="007A4A4F" w:rsidRPr="007A4A4F" w:rsidRDefault="007A4A4F" w:rsidP="007A4A4F">
      <w:pPr>
        <w:rPr>
          <w:b/>
          <w:bCs/>
        </w:rPr>
      </w:pPr>
      <w:r w:rsidRPr="007A4A4F">
        <w:rPr>
          <w:b/>
          <w:bCs/>
        </w:rPr>
        <w:t>5. METODOLOGIA DE PESQUISA (DADOS LONGITUDINAIS)</w:t>
      </w:r>
    </w:p>
    <w:p w14:paraId="676DE11C" w14:textId="77777777" w:rsidR="007A4A4F" w:rsidRPr="007A4A4F" w:rsidRDefault="007A4A4F" w:rsidP="007A4A4F">
      <w:r w:rsidRPr="007A4A4F">
        <w:t>Para garantir o rigor científico, o sistema realizará o acompanhamento longitudinal:</w:t>
      </w:r>
    </w:p>
    <w:p w14:paraId="7D61E747" w14:textId="77777777" w:rsidR="007A4A4F" w:rsidRPr="007A4A4F" w:rsidRDefault="007A4A4F" w:rsidP="007A4A4F">
      <w:pPr>
        <w:numPr>
          <w:ilvl w:val="0"/>
          <w:numId w:val="4"/>
        </w:numPr>
      </w:pPr>
      <w:r w:rsidRPr="007A4A4F">
        <w:rPr>
          <w:b/>
          <w:bCs/>
        </w:rPr>
        <w:t>Marco Zero:</w:t>
      </w:r>
      <w:r w:rsidRPr="007A4A4F">
        <w:t xml:space="preserve"> Coleta da intensidade da dor e impacto funcional no primeiro contato.</w:t>
      </w:r>
    </w:p>
    <w:p w14:paraId="2FF29584" w14:textId="77777777" w:rsidR="007A4A4F" w:rsidRPr="007A4A4F" w:rsidRDefault="007A4A4F" w:rsidP="007A4A4F">
      <w:pPr>
        <w:numPr>
          <w:ilvl w:val="0"/>
          <w:numId w:val="4"/>
        </w:numPr>
      </w:pPr>
      <w:r w:rsidRPr="007A4A4F">
        <w:rPr>
          <w:b/>
          <w:bCs/>
        </w:rPr>
        <w:t>Feedback de 7 Dias:</w:t>
      </w:r>
      <w:r w:rsidRPr="007A4A4F">
        <w:t xml:space="preserve"> Reavaliação automatizada para medir a eficácia das orientações e o nível de adesão do paciente.</w:t>
      </w:r>
    </w:p>
    <w:p w14:paraId="085EB336" w14:textId="77777777" w:rsidR="007A4A4F" w:rsidRPr="007A4A4F" w:rsidRDefault="007A4A4F" w:rsidP="007A4A4F">
      <w:pPr>
        <w:rPr>
          <w:b/>
          <w:bCs/>
        </w:rPr>
      </w:pPr>
      <w:r w:rsidRPr="007A4A4F">
        <w:rPr>
          <w:b/>
          <w:bCs/>
        </w:rPr>
        <w:t>6. CONFORMIDADE ÉTICA E LGPD</w:t>
      </w:r>
    </w:p>
    <w:p w14:paraId="340DD252" w14:textId="77777777" w:rsidR="007A4A4F" w:rsidRPr="007A4A4F" w:rsidRDefault="007A4A4F" w:rsidP="007A4A4F">
      <w:r w:rsidRPr="007A4A4F">
        <w:t xml:space="preserve">Todo o tráfego de informações será regido pela Lei Geral de Proteção de Dados. O acesso à interação será condicionado ao aceite do </w:t>
      </w:r>
      <w:r w:rsidRPr="007A4A4F">
        <w:rPr>
          <w:b/>
          <w:bCs/>
        </w:rPr>
        <w:t>Termo de Consentimento Livre e Esclarecido (TCLE)</w:t>
      </w:r>
      <w:r w:rsidRPr="007A4A4F">
        <w:t>. Os dados gerados serão anonimizados, servindo exclusivamente para fins de pesquisa e desenvolvimento de indicadores de políticas públicas pelo NEPP.</w:t>
      </w:r>
    </w:p>
    <w:sectPr w:rsidR="007A4A4F" w:rsidRPr="007A4A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66F2"/>
    <w:multiLevelType w:val="multilevel"/>
    <w:tmpl w:val="590C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C0AED"/>
    <w:multiLevelType w:val="multilevel"/>
    <w:tmpl w:val="982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42717"/>
    <w:multiLevelType w:val="multilevel"/>
    <w:tmpl w:val="C4E6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C7EDC"/>
    <w:multiLevelType w:val="multilevel"/>
    <w:tmpl w:val="3FD8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879555">
    <w:abstractNumId w:val="0"/>
  </w:num>
  <w:num w:numId="2" w16cid:durableId="1775130020">
    <w:abstractNumId w:val="1"/>
  </w:num>
  <w:num w:numId="3" w16cid:durableId="109203937">
    <w:abstractNumId w:val="2"/>
  </w:num>
  <w:num w:numId="4" w16cid:durableId="160702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A4F"/>
    <w:rsid w:val="001E2BD1"/>
    <w:rsid w:val="004157B1"/>
    <w:rsid w:val="00655890"/>
    <w:rsid w:val="007A4A4F"/>
    <w:rsid w:val="0087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63BBD"/>
  <w15:chartTrackingRefBased/>
  <w15:docId w15:val="{7B37A7AC-E8C6-46AA-834B-78D3FA439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4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4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4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4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4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4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4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4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4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4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4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4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4A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4A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4A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4A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4A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4A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4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4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4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4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4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4A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4A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4A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4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4A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4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KITAKA</dc:creator>
  <cp:keywords/>
  <dc:description/>
  <cp:lastModifiedBy>EDSON KITAKA</cp:lastModifiedBy>
  <cp:revision>2</cp:revision>
  <dcterms:created xsi:type="dcterms:W3CDTF">2026-04-11T17:46:00Z</dcterms:created>
  <dcterms:modified xsi:type="dcterms:W3CDTF">2026-04-11T17:46:00Z</dcterms:modified>
</cp:coreProperties>
</file>