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Luam Cortez Barbosa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Deletar História</w:t>
      </w:r>
    </w:p>
    <w:p w:rsidR="00000000" w:rsidDel="00000000" w:rsidP="00000000" w:rsidRDefault="00000000" w:rsidRPr="00000000" w14:paraId="0000004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4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tem como objetivo descrever o processo de exclusão de histórias, </w:t>
      </w:r>
      <w:r w:rsidDel="00000000" w:rsidR="00000000" w:rsidRPr="00000000">
        <w:rPr>
          <w:rFonts w:ascii="Lato" w:cs="Lato" w:eastAsia="Lato" w:hAnsi="Lato"/>
          <w:rtl w:val="0"/>
        </w:rPr>
        <w:t xml:space="preserve">dentro do sistema da plataforma Web Invex.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ter acesso à internet e aos servidores.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estar autenticado na plataforma web.</w:t>
      </w:r>
    </w:p>
    <w:p w:rsidR="00000000" w:rsidDel="00000000" w:rsidP="00000000" w:rsidRDefault="00000000" w:rsidRPr="00000000" w14:paraId="0000005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8">
      <w:pPr>
        <w:spacing w:after="120" w:lineRule="auto"/>
        <w:ind w:left="720"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5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5D">
      <w:pPr>
        <w:spacing w:after="120" w:lineRule="auto"/>
        <w:ind w:left="0" w:right="-28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começa quando o administrador realiza o login e entra na página de gerenciamento de histórias.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exibe, nesta página, uma lista, em forma de tabela, contendo o nome, a data de modificação e o tamanho, em MB, das histórias salvas no banco de dados. 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[FA01]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digita algo no campo “Pesquisar”, e na lista são exibidas as histórias cujo nome contenha o que foi digitado.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uma vez na história exibida na lista, e então no botão “Editar História”.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duas vezes na história exibida na lista, e o sistema exibe, conforme o passo 6 do fluxo principal do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UC14- Criar História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mediante uma timeline horizontal dos capítulos, dentro dos quais estão os eventos em uma lista vertical em ordem de acontecimento, em Modo de Exibição.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botão “Excluir História” e insere na  janela de autenticação que lhe é exibida, seu Login e Senha.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[FE01]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de confirmação “Tem certeza disso?”.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Ok.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Fim de caso de uso.</w:t>
      </w:r>
    </w:p>
    <w:p w:rsidR="00000000" w:rsidDel="00000000" w:rsidP="00000000" w:rsidRDefault="00000000" w:rsidRPr="00000000" w14:paraId="0000006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firstLine="720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tfw27b8uxvdp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[FA01] – Ordenação da lista de histórias</w:t>
      </w:r>
    </w:p>
    <w:p w:rsidR="00000000" w:rsidDel="00000000" w:rsidP="00000000" w:rsidRDefault="00000000" w:rsidRPr="00000000" w14:paraId="0000006A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  <w:tab/>
        <w:t xml:space="preserve">Por padrão, o sistema exibe as histórias na lista por ordem de data de modificação, porém o administrador pode mudar isso. Para isso, o administrador clica no cabeçalho de uma coluna, definindo-a como o parâmetro de 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E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[FE01] Administrador Não Autorizado</w:t>
      </w:r>
    </w:p>
    <w:p w:rsidR="00000000" w:rsidDel="00000000" w:rsidP="00000000" w:rsidRDefault="00000000" w:rsidRPr="00000000" w14:paraId="0000006F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o administrador que tentar entrar em uma história no Modo de Edição, sem ter tido seu nome escrito no campo Permissões pelo criador original da história, o sistema exibe uma mensagem de “Administrador não autorizado” e encerra o caso de uso.</w:t>
      </w:r>
    </w:p>
    <w:p w:rsidR="00000000" w:rsidDel="00000000" w:rsidP="00000000" w:rsidRDefault="00000000" w:rsidRPr="00000000" w14:paraId="00000070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[FE02] Desistência de Exclusão</w:t>
      </w:r>
    </w:p>
    <w:p w:rsidR="00000000" w:rsidDel="00000000" w:rsidP="00000000" w:rsidRDefault="00000000" w:rsidRPr="00000000" w14:paraId="00000071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o administrador desista de excluir a história, ele clica em “Cancelar” e o caso de uso é encerrado.</w:t>
      </w:r>
    </w:p>
    <w:p w:rsidR="00000000" w:rsidDel="00000000" w:rsidP="00000000" w:rsidRDefault="00000000" w:rsidRPr="00000000" w14:paraId="0000007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4">
      <w:pPr>
        <w:spacing w:after="120" w:lineRule="auto"/>
        <w:ind w:left="0"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 Modo de Exibição</w:t>
      </w:r>
    </w:p>
    <w:p w:rsidR="00000000" w:rsidDel="00000000" w:rsidP="00000000" w:rsidRDefault="00000000" w:rsidRPr="00000000" w14:paraId="00000075">
      <w:pPr>
        <w:spacing w:after="120" w:lineRule="auto"/>
        <w:ind w:right="-280" w:firstLine="72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Ao clicar duas vezes no nome de uma História na lista da página de gerenciamento de histórias, o administrador terá acesso a história em modo de exibição, no qual nada pode ser alterado, apenas visto.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-dZQHx9BhqcIjZTE7Lyj3gLGHo7dkwMBFxkaPQXYQI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