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Comprar moeda do jogo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29/11/2017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Lucas Afrânio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Comprar moeda do jogo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.   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Esse caso de uso descreve as ações tomadas por um jogador na plataforma, ao querer acessar a loja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.   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3.  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.1     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rtl w:val="0"/>
        </w:rPr>
        <w:t xml:space="preserve">O jogador deve estar na tela da loja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.2     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61">
      <w:pPr>
        <w:ind w:firstLine="720"/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  A quantidade de moedas serão somadas ao que ele já tinha em seu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Fluxos de Eventos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4.1   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 quando o usuário acessar a loja.</w:t>
      </w:r>
    </w:p>
    <w:p w:rsidR="00000000" w:rsidDel="00000000" w:rsidP="00000000" w:rsidRDefault="00000000" w:rsidRPr="00000000" w14:paraId="0000006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na opção de comprar moedas do jogo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Uma janela aparece as opções de pacotes de moedas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Abre uma janela de confirmar a compra [FA01]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Mensagem de confirmação da compra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4.2   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3jnj1k86j1s0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FA01 – Confirmação da compra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numPr>
          <w:ilvl w:val="0"/>
          <w:numId w:val="3"/>
        </w:numPr>
        <w:spacing w:after="40" w:before="240" w:lineRule="auto"/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r4zoo2e21hf1" w:id="5"/>
      <w:bookmarkEnd w:id="5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O jogador clica no botão de confirmação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jogador é levado a uma tela de compra do centralizador de games das plataformas para realizar a compra através do cartão pré-cadastrado nesse sistema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 Black" w:cs="Lato Black" w:eastAsia="Lato Black" w:hAnsi="Lato Black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4.3   </w:t>
      </w:r>
      <w:r w:rsidDel="00000000" w:rsidR="00000000" w:rsidRPr="00000000">
        <w:rPr>
          <w:rFonts w:ascii="Lato Black" w:cs="Lato Black" w:eastAsia="Lato Black" w:hAnsi="Lato Black"/>
          <w:sz w:val="24"/>
          <w:szCs w:val="24"/>
          <w:rtl w:val="0"/>
        </w:rPr>
        <w:t xml:space="preserve">Fluxos de Exceção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1z28hvaofi1" w:id="6"/>
      <w:bookmarkEnd w:id="6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FE01 – Erro na compra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  <w:u w:val="none"/>
        </w:rPr>
      </w:pPr>
      <w:bookmarkStart w:colFirst="0" w:colLast="0" w:name="_2vgtiuh9h1w4" w:id="7"/>
      <w:bookmarkEnd w:id="7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Caso a compra não seja permitida, e é mostrada uma mensagem de erro na tela.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E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6. Pontos de Relacionamento [PR]</w:t>
      </w:r>
    </w:p>
    <w:p w:rsidR="00000000" w:rsidDel="00000000" w:rsidP="00000000" w:rsidRDefault="00000000" w:rsidRPr="00000000" w14:paraId="0000008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7. Referências, Informações Adicionais e Anexos</w:t>
      </w:r>
    </w:p>
    <w:p w:rsidR="00000000" w:rsidDel="00000000" w:rsidP="00000000" w:rsidRDefault="00000000" w:rsidRPr="00000000" w14:paraId="0000008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