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football_stats_api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Football Stats API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executar_localmen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Executar localmente</w:t>
      </w:r>
      <w:bookmarkEnd w:id="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-m venv .venv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.venv/bin/activate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Windows: .venv\Scripts\activate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pip install -r requirements.txt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.env.example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uvicorn app.main:app --reload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Abrir a documentacao interativa 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http://127.0.0.1:8000/docs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" w:name="endpoints_principai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Endpoints principais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/api/v1/sources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catalogo de fontes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/api/v1/matches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jogos (em producao, virar de API licenciada)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/api/v1/matches/{id}/stats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estatisticas do jogo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/api/v1/ai/explain-match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explicacao com IA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/api/v1/predictions/match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previsao de resultado, golos e cantos</w:t>
      </w:r>
    </w:p>
    <w:p>
      <w:pPr>
        <w:spacing w:line="360" w:before="315" w:after="105" w:lineRule="auto"/>
        <w:ind w:left="-30"/>
        <w:jc w:val="left"/>
      </w:pPr>
      <w:bookmarkStart w:id="3" w:name="produca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Producao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Substituir as respostas de demonstracao por conectores de APIs autorizadas.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Usar PostgreSQL e Redis.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Guardar segredos no Google Secret Manager (ou equivalente), nunca no repositorio nem no app Flutter.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Aplicar autenticacao, rate limiting, auditoria e monitorizacao.</w:t>
      </w:r>
    </w:p>
    <w:p>
      <w:pPr>
        <w:spacing w:line="360" w:before="315" w:after="105" w:lineRule="auto"/>
        <w:ind w:left="-30"/>
        <w:jc w:val="left"/>
      </w:pPr>
      <w:bookmarkStart w:id="4" w:name="previso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Previsoes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data/prediction_prompt.md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para o prompt de previsao de resultados.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Integrar com modelo estatistico ou IA, usando apenas dados licenciados.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sr-Latn-R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sr-Latn-R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2026-09-06T04:56:19.493Z</dcterms:created>
  <dcterms:modified xsi:type="dcterms:W3CDTF">2026-09-06T04:56:19.493Z</dcterms:modified>
</cp:coreProperties>
</file>