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B2D"/>
          <w:sz w:val="52"/>
          <w:szCs w:val="52"/>
        </w:rPr>
        <w:t xml:space="preserve">CTRL_Classes</w:t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Business Rules V1</w:t>
      </w:r>
    </w:p>
    <w:p>
      <w:pPr>
        <w:spacing w:before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Regras de negócio definitivas para desenvolvimento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Todas as decisões estão travadas. Qualquer alteração requer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documentação formal e avaliação de impacto.</w:t>
      </w:r>
    </w:p>
    <w:p>
      <w:pPr>
        <w:spacing w:before="80"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Março 2026 | v1.0 | CONFIDENCIAL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Sumário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Entidades e relações da V1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Fluxos DENTRO e FORA do escopo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Papéis de usuário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Regras de agenda, cancelamento e presença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5. Modelo financeiro (aluno → professor)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6. Modelo de planos e cobrança (professor → plataforma)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7. Estratégia de i18n, timezone e moeda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8. O que é essencial vs. mockado/adiado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9. Regras de dados e validações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10. Estado-máquina de cada entidade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1. Entidades e Relações da V1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Exatamente estas entidades existem na V1. Nenhuma a mais, nenhuma a menos.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Pertence 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Dados de autenticação e 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auth.users (1:1)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por usuário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 como cliente SaaS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profiles (1:1)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por professor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Assinatura da plataforma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 (1:N)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Histórico de planos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Alunos do professor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 (1:N)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Ilimitados na V1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Regras de recorrência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 (1:N), students (N:1 opcional)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por aula recorrente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Instâncias individuais de aula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 (1:N), schedules (N:1 opcional), students (N:1 opcional)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Geradas por schedule ou avulsas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Registro de presença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classes (1:N), students (N:1)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por aluno por aula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Pagamentos aluno→professor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 (1:N), students (N:1)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por cobrança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 imutável de ações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partners (N:1)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Append-only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Relações críticas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Cada entidade operacional TEM partner_id. Sem exceção.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student_id em classes é OPCIONAL (NULL = aula em grupo avulsa).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schedule_id em classes é OPCIONAL (NULL = aula avulsa, não recorrente).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attendance TEM partner_id redundante (desnormalização proposital para RLS performar).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O que NÃO existe na V1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Tabela de matérias/disciplinas (usa campo texto livre no student e class)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Tabela de salas/locais (futuro)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Tabela de pacotes de aula (futuro — V2)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Tabela de reposições (futuro — V2)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Tabela de notificações (futuro)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Perfil do aluno como usuário logado (futuro)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2. Fluxos DENTRO e FORA do Escopo V1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DENTRO da V1 (obrigatório para lançamento)</w:t>
      </w:r>
    </w:p>
    <w:p>
      <w:pPr>
        <w:spacing w:before="80" w:after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Signup e 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Email/senha + Google OAuth + confirmação de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 steps: nome, categoria, modalidade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Alunos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Criar, editar, soft-delete, busca, listagem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Aulas avulsas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 aula manual com data, hora, aluno, duração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Recorrência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 regra de repetição (dia, hora, frequência)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Geração automática de aulas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Cron job semanal cria instâncias a partir de schedules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Cancelamento de aula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Individual ou todas futuras de uma recorrência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 visual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Visão dia/semana/mês, navegable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Registro de presença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Marcar presente/ausente/atrasou/justificou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Registro de pagamento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Manual: valor, método, vencimento, 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home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Métricas: alunos, aulas, receita, pendentes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Perfil, idioma, timezone, moeda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Checkout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Assinatura do professor à plataforma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 e subscription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Trial, pagamento, grace period, bloqueio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Sprint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i18n (3 idiomas)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PT-BR, EN-US, ES-ES em toda a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Desde Sprint 0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FORA da V1 (explicitamente adiado)</w:t>
      </w:r>
    </w:p>
    <w:p>
      <w:pPr>
        <w:spacing w:before="80"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Fluxo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Razão do adiamento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Integração Google Calendar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Complexidade OAuth + sync bidirecional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Agendamento público (/book/slug)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Requer anti-spam, confirmação email, rate limit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Connect (pagamento online aluno→prof)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Requer KYC, compliance, split payment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Reposição automática de aulas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Regra de negócio complexa, validar com beta testers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Pacotes de aula (8 aulas/mês)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Impacta cobrança, presença, relatórios. Validar demanda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Portal do aluno (login próprio)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Escopo enorme, validar se aluno quer isso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Dark 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Cosmético, não impacta valor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Notificações push/email automáticas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Requer infra de email + push, templates i18n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Dashboard GOD (admin da plataforma)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Só relevante com muitos usuários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Relatórios avançados / exportação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MVP funciona com dados na tela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MFA (autenticação multi-fator)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Melhoria de segurança, não crítico para beta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Webhooks/API para integrações externas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Premature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V3+</w:t>
            </w:r>
          </w:p>
        </w:tc>
      </w:tr>
    </w:tbl>
    <w:p>
      <w:pPr>
        <w:spacing w:before="80" w:after="80"/>
      </w:pP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Se durante o desenvolvimento surgir dúvida sobre um fluxo não listado aqui, ele está FORA da V1 por padrão.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3. Papéis de Usuário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Papéis na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pode fazer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NÃO pode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Administrador da plataforma (você)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 métricas globais (agregadas), suspender contas, alterar roles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 dados individuais de professores (privacidade)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teacher_admin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 (cliente pagante)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CRUD total nos seus dados: alunos, aulas, pagamentos, presença, configurações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 dados de outros professores. Alterar seu próprio role.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 EXISTE NA V1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 acesso ao sistema na V1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Tudo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Regras de role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O campo role em profiles só pode ser alterado via service_role key (server-side). RLS bloqueia UPDATE no campo role pelo próprio usuário.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Todo novo signup cria automaticamente role = 'teacher_admin'. Não existe auto-registro como GOD.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Na V1, existe apenas 1 usuário GOD, criado manualmente via SQL no seed.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O que cada role VÊ no sistema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teacher_admin: vê o app completo (dashboard, agenda, alunos, aulas, pagamentos, configurações).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god: na V1 não há dashboard GOD. Acessa dados via Supabase Dashboard diretamente. Dashboard GOD é V2.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4. Regras de Agenda, Cancelamento e Presença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Criação de aulas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Existem 2 formas de criar uma aula: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Aula avulsa: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cria manualmente com data, hora, duração e aluno (opcional). Campo schedule_id =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Aula recorrente: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professor cria um schedule (dia da semana, hora, frequência). Um cron job gera as instâncias em classes automaticamente toda semana.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Schedule (recorrência)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Um schedule gera instâncias para as próximas 4 semanas automaticamente.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O cron job roda todo domingo às 00:00 UTC e gera aulas da semana seguinte.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Professor pode editar um schedule. Aulas já geradas NÃO são alteradas (já foram comunicadas). Novas instâncias seguem o novo horário.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Professor pode desativar um schedule (is_active = false). Aulas futuras já geradas permanecem (professor cancela individualmente se quiser).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Professor pode deletar todas as aulas futuras de um schedule de uma vez (bulk cancel).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Status de uma aula (classes)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Transições permitidas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muda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 agendada, ainda não aconteceu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completed, cancelled, no_show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 realizada, presença registrada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 (estado final)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 (ao registrar presença)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 cancelada antes de acontecer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scheduled (reverter cancelamento)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no_show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não compareceu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 (estado final)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</w:t>
            </w:r>
          </w:p>
        </w:tc>
      </w:tr>
    </w:tbl>
    <w:p>
      <w:pPr>
        <w:spacing w:before="80" w:after="80"/>
      </w:pP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Não existe status 'em andamento'. A aula vai de scheduled direto para completed/cancelled/no_show.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 Regras de cancelamento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Política de cancelamento: 24 horas de antecedência.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 V1, essa regra é informativa (o sistema não impede cancelamento tardio). O professor decide se aplica ou não. O sistema registra o timestamp do cancelamento para que o professor tenha a informação.</w:t>
      </w:r>
    </w:p>
    <w:p>
      <w:pPr>
        <w:spacing w:before="80" w:after="80"/>
      </w:pP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Cancelar aula individual: status muda para 'cancelled'. Audit log registra.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Cancelar todas futuras de um schedule: bulk update em classes WHERE schedule_id = X AND starts_at &gt; now() AND status = 'scheduled'.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O sistema NÃO gera reposição automática na V1. Professor gerencia manualmente.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O sistema NÃO envia notificação ao aluno na V1. Professor comunica via WhatsApp/email.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4.5 Regras de presença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Presença é registrada POR AULA, POR ALUNO.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presença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financeiro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compareceu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 cobrada normalmente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faltou sem avisar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Configurável por aluno (charge_no_show)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chegou atrasado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Aula cobrada normalmente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excused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Aluno avisou com antecedência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 cobrada (professor pode criar reposição manual)</w:t>
            </w:r>
          </w:p>
        </w:tc>
      </w:tr>
    </w:tbl>
    <w:p>
      <w:pPr>
        <w:spacing w:before="80" w:after="80"/>
      </w:pP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O campo charge_no_show (BOOLEAN) na tabela students define se o professor cobra aula de aluno ausente. Default = true (cobra).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Quando presença é registrada, o status da aula muda automaticamente para 'completed'.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Para aulas em grupo: presença é registrada individualmente. A aula só vira 'completed' quando TODOS os alunos tiverem presença registrada OU o professor marcar manualmente.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5. Modelo Financeiro (Aluno → Professor)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Modelos de cobrança disponíveis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O professor escolhe POR ALUNO qual modelo usar. Os dois coexistem.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no student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Geração de payments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Mensal fixo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Valor fixo por mês, independente de quantas aulas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billing_type = 'monthly'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payment por mês, gerado automaticamente no dia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Por aula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Valor por aula individual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billing_type = 'per_class'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payment por aula completada (ou no_show se charge_no_show = true)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Campos adicionais na tabela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TEXT, CHECK IN ('monthly','per_class'), DEFAULT 'monthly'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Modelo de cobrança deste aluno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monthly_rate_cents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INTEGER, NULL, CHECK(&gt; 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Valor mensal (quando billing_type = 'monthly'). Em centavos.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class_rate_cents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INTEGER, NULL, CHECK(&gt; 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Valor por aula (quando billing_type = 'per_class'). Em centavos.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charge_no_show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BOOLEAN, DEFAULT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Cobra quando aluno falta sem avisar?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payment_due_day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SMALLINT, DEFAULT 5, CHECK(1-28)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Dia do mês para vencimento (mensal)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Status de um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Transições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Cobrança criada, aguardando pagamento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paid, overdue, cancelled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Professor confirmou recebimento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 (final)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overdue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Passou da data de vencimento sem pagamento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paid (professor recebe atrasado)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Cobrança cancelada (ex: aluno saiu)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 (final)</w:t>
            </w:r>
          </w:p>
        </w:tc>
      </w:tr>
    </w:tbl>
    <w:p>
      <w:pPr>
        <w:spacing w:before="80" w:after="80"/>
      </w:pP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O sistema NÃO processa pagamentos reais na V1. Apenas registra. O dinheiro flui fora do sistema (PIX, dinheiro, transferência).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Payments com due_date &lt; hoje E status = 'pending' são automaticamente marcados como 'overdue' por um cron job diário.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5.4 Geração automática de payments mensais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Para alunos com billing_type = 'monthly': no dia 1 de cada mês, um cron job gera um payment com amount = monthly_rate_cents, due_date = dia payment_due_day do mês, status = 'pending'.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Para alunos com billing_type = 'per_class': payment é gerado quando a aula é completada (presença registrada). Se absent e charge_no_show = true, também gera. Se absent e charge_no_show = false, não gera.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Na V1, NÃO existe nota fiscal, recibo ou documento financeiro. Apenas o registro no sistema.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6. Modelo de Planos e Cobrança (Professor → Plataforma)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Plano único na V1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Um único plano pago. Sem tiers, sem limitações artificiais.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Nome do plano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 (nome de trabalho)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Preço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 definir (referência: R$29/mês ou US$9/mês)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Ciclo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Mensal (sem plano anual na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30 dias grátis, sem cartão de crédito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Limites no trial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 — acesso completo a tudo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Gateway de pagamento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Stripe (Checkout + Customer Portal)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Moeda de cobrança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Baseada no locale do professor (BRL, USD, EUR)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Ciclo de vida da assinatura</w:t>
      </w:r>
    </w:p>
    <w:p>
      <w:pPr>
        <w:spacing w:before="80" w:after="80"/>
      </w:pP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SIGNUP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trial (30 dias, acesso total)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├── Assina antes do fim ──►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Renovação mensal automática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Falha no pagamento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▼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past_due (grace: 3 dias)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├── Paga ──►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└── Não paga ──► suspended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 ├── Paga ──►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                             └── 30 dias ─► cancelled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└── Não assina ──► suspended (trial expirado)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├── Assina ──►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└── 90 dias ─► cancelled (dados retidos 1 ano)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Regras de acesso por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2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 logar?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Pode usar o sistema?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Vê banner?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necessária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Sim, acesso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 (X dias restantes)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Sim, acesso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past_due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Sim, acesso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 (pagamento falhou!)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Atualizar cartão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suspended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 — só vê tela de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Pagar para reativar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cancelled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Criar nova conta ou reativar</w:t>
            </w:r>
          </w:p>
        </w:tc>
      </w:tr>
    </w:tbl>
    <w:p>
      <w:pPr>
        <w:spacing w:before="80" w:after="80"/>
      </w:pP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Grace period = 3 dias após falha de pagamento. Durante o grace period, acesso total + banner urgente.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Dados de conta cancelled são retidos por 1 ano. Após 1 ano, soft-delete de tudo.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7. Estratégia de i18n, Timezone e Moeda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Idiomas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3 idiomas na V1: pt-BR (padrão), en-US, es-ES.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Idioma é detectado por Accept-Language no primeiro acesso, depois salvo no perfil.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Todas as strings da UI vêm de arquivos JSON de tradução. Zero strings hardcoded.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Erros de validação (Zod) retornam CHAVES, não mensagens. O frontend traduz.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Emails transacionais (boas-vindas, trial expirando) são enviados no idioma do perfil do professor.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Timezone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Cada professor tem timezone salvo no partner (padrão: America/Sao_Paulo).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TODOS os timestamps no banco são TIMESTAMPTZ (UTC). Conversão acontece no frontend.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O cron job de geração de aulas respeita o timezone do professor para determinar 'dia da semana'.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Ao criar aula: o frontend envia starts_at em UTC. O backend valida que o UTC corresponde ao horário local pretendido.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Ao exibir aula: o frontend converte UTC para o timezone do professor antes de renderizar.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 Moeda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Cada professor tem currency padrão no partner. Default baseado no locale: pt-BR=BRL, en-US=USD, es-ES=EUR.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Valores SEMPRE em centavos (INTEGER) no banco. Formatação é responsabilidade do frontend via Intl.NumberFormat.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Na V1, professor só trabalha com 1 moeda. Se tiver alunos em moedas diferentes, registra na moeda padrão.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Moeda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pt-BR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BRL (R$)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R$ 1.500,00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150000 centavos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en-US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USD ($)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$1,500.00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150000 cents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es-ES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EUR (€)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1.500,00 €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150000 céntimos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7.4 Formatação de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curta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longa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pt-BR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07/03/2026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 de março de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14:00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en-US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03/07/2026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March 7,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2:00 PM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es-ES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07/03/2026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 de marzo de 2026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14:00</w:t>
            </w:r>
          </w:p>
        </w:tc>
      </w:tr>
    </w:tbl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NUNCA formatar data manualmente. Sempre usar Intl.DateTimeFormat com o locale do usuário.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8. Essencial vs. Mockado/Adiado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Clareza total sobre o que é funcional na V1 e o que é apenas UI sem backend.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8.1 100% funcional na V1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Auth completo (signup, login, logout, proteção de rotas)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CRUD alunos com busca e soft delete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CRUD aulas avulsas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Schedules (recorrência) com geração automática de instâncias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Cancelamento de aulas (individual e bulk)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Agenda visual (dia, semana, mês)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Registro de presença por aula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Registro de pagamentos manual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Geração automática de pagamentos mensais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Dashboard com métricas reais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Configurações (perfil, idioma, timezone, moeda)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Stripe Checkout (assinatura professor → plataforma)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Trial de 30 dias com banner de contagem regressiva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Grace period de 3 dias com banner de alerta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Bloqueio de acesso para contas suspended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Audit log automático em todas as mutações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RLS em todas as tabelas, testado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8.2 Presente na UI mas sem backend (botão visível, funcionalidade desabilitada)</w:t>
      </w:r>
    </w:p>
    <w:p>
      <w:pPr>
        <w:pBdr>
          <w:left w:val="single" w:color="E67E22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⏳  Botão 'Conectar Google Calendar' nas configurações (clique mostra toast 'Em breve!')</w:t>
      </w:r>
    </w:p>
    <w:p>
      <w:pPr>
        <w:pBdr>
          <w:left w:val="single" w:color="E67E22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⏳  Toggle 'Agendamento público' nas configurações (desabilitado, tooltip 'Disponível em breve')</w:t>
      </w:r>
    </w:p>
    <w:p>
      <w:pPr>
        <w:pBdr>
          <w:left w:val="single" w:color="E67E22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⏳  Botão 'Exportar relatório' no dashboard (toast 'Em breve!')</w:t>
      </w:r>
    </w:p>
    <w:p>
      <w:pPr>
        <w:pBdr>
          <w:left w:val="single" w:color="E67E22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⏳  Opção 'Enviar lembrete ao aluno' na aula (toast 'Em breve!')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8.3 Completamente ausente da V1 (nem na UI)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Portal do aluno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Dashboard GOD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Dark mode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Notificações push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Pagamento online (Stripe Connect)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API pública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Webhooks externos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Importação de dados (CSV/Excel)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9. Regras de Dados e Validações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9.1 Regras de soft delete</w:t>
      </w: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TODAS as entidades operacionais usam soft delete (deleted_at). Hard delete nunca acontece na aplicação.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Ao soft-deletar um aluno: suas aulas FUTURAS com status 'scheduled' são canceladas automaticamente.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Ao soft-deletar um aluno: seus pagamentos pendentes são cancelados automaticamente.</w:t>
      </w:r>
    </w:p>
    <w:p>
      <w:pPr>
        <w:pBdr>
          <w:left w:val="single" w:color="27AE60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✅  Ao soft-deletar um aluno: suas aulas passadas e pagamentos pagos permanecem para histórico.</w:t>
      </w:r>
    </w:p>
    <w:p>
      <w:pPr>
        <w:pBdr>
          <w:left w:val="single" w:color="C0392B" w:sz="10" w:space="8"/>
        </w:pBdr>
        <w:spacing w:before="80" w:after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❌  Soft delete de partner (professor) só via GOD. Nunca via auto-exclusão na V1.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9.2 Validações por entidade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full_name: obrigatório, mínimo 2 caracteres, máximo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email: opcional, se preenchido deve ser email válido, UNIQUE por partner_id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phone: opcional, se preenchido deve ser E.164 (+5511999999999)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billing_type: obrigatório, 'monthly' ou 'per_class'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monthly_rate_cents: obrigatório se billing_type = 'monthly',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class_rate_cents: obrigatório se billing_type = 'per_class', &gt; 0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starts_at: obrigatório, TIMESTAMPTZ, deve ser no futuro para novas aulas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ends_at: obrigatório, TIMESTAMPTZ, deve ser &gt; starts_at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duração implícita (ends_at - starts_at) entre 15 min e 8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student_id: opcional (NULL para aulas em grupo sem aluno fixo)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status: sistema gerencia, não input do usuário (default 'scheduled')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day_of_week: 0-6 (domingo-sábado)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start_time: TIME, obrigatório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duration_minutes: 15-480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recurrence_type: 'weekly', 'biweekly', ou 'monthly'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starts_on: DATE, obrigatório, &gt;= hoje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ends_on: DATE, opcional (NULL = indefinido)</w:t>
      </w:r>
    </w:p>
    <w:p>
      <w:pPr>
        <w:spacing w:before="80"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amount_cents: obrigatório, INTEGER,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currency: obrigatório, default da moeda do professor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due_date: DATE, obrigatório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reference_month: DATE (primeiro dia do mês), obrigatório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status: sistema gerencia (default 'pending')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method: NULL até que o professor registre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paid_at: NULL até que o professor marque como pago</w:t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360" w:after="200"/>
      </w:pPr>
      <w:r>
        <w:rPr>
          <w:rFonts w:ascii="Arial" w:cs="Arial" w:eastAsia="Arial" w:hAnsi="Arial"/>
          <w:b/>
          <w:bCs/>
          <w:color w:val="0F1B2D"/>
          <w:sz w:val="28"/>
          <w:szCs w:val="28"/>
        </w:rPr>
        <w:t xml:space="preserve">10. Estado-Máquina de Cada Entidade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Diagramas definitivos de transição de estado. Nenhuma transição não listada aqui é permitida.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10.1 Partner (professor)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trial ──► active ──► past_due ──► suspended ──► cancelled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│   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└─► active   └─►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└──► suspended (trial expirado sem assinar)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10.2 Subscription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trialing ─► active ─► past_due ─► canceled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│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│         └─►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└─► canceled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(Sincronizado com eventos do Stripe via webhooks)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10.3 Class (aula)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scheduled ─┬─► completed (final)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├─► cancelled ─► scheduled (reverter)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└─► no_show (final)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10.4 Attendance (presença)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(não registrado) ─► present | absent | late | excused</w:t>
      </w:r>
    </w:p>
    <w:p>
      <w:pPr>
        <w:spacing w:after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Uma vez registrado, pode ser atualizado (professor corrigiu). Nunca deletado.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10.5 Payment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pending ─┬─► paid (final)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├─► overdue ─► paid (final)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└─► cancelled (final)</w:t>
      </w:r>
    </w:p>
    <w:p>
      <w:pPr>
        <w:spacing w:before="80"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10.6 Student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active ─► inactive ─► active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│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└─► deleted (soft, final)</w:t>
      </w:r>
    </w:p>
    <w:p>
      <w:pPr>
        <w:shd w:fill="F2F2F2" w:val="clear"/>
        <w:spacing w:before="40" w:after="40"/>
        <w:ind w:lef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└─► deleted (soft, final)</w:t>
      </w:r>
    </w:p>
    <w:p>
      <w:pPr>
        <w:spacing w:before="80" w:after="80"/>
      </w:pPr>
    </w:p>
    <w:p>
      <w:pPr>
        <w:spacing w:before="80" w:after="80"/>
      </w:pPr>
    </w:p>
    <w:p>
      <w:pPr>
        <w:pBdr>
          <w:left w:val="single" w:color="7C3AED" w:sz="10" w:space="8"/>
        </w:pBdr>
        <w:spacing w:before="120" w:after="120"/>
        <w:ind w:left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🔒  DECISÃO TRAVADA: Estas máquinas de estado são a REFERÊNCIA FINAL. Se o código permitir uma transição não listada aqui, é um bug.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Fim do documento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Este documento, junto com o Architecture Blueprint e o Implementation Playbook,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forma a base completa para iniciar o desenvolvimento do CTRL_Classes V1.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CTRL_Classes Business Rules V1</w:t>
    </w:r>
    <w:r>
      <w:rPr>
        <w:rFonts w:ascii="Arial" w:cs="Arial" w:eastAsia="Arial" w:hAnsi="Arial"/>
        <w:color w:val="999999"/>
        <w:sz w:val="16"/>
        <w:szCs w:val="16"/>
      </w:rPr>
      <w:t xml:space="preserve">	v1.0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B2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2026-03-07T12:26:48.864Z</dcterms:created>
  <dcterms:modified xsi:type="dcterms:W3CDTF">2026-03-07T12:26:48.865Z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