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27313C" w14:textId="77777777" w:rsidR="009D569B" w:rsidRDefault="00836FEC" w:rsidP="00AA6BCC">
      <w:pPr>
        <w:pStyle w:val="Titre"/>
        <w:rPr>
          <w:lang w:val=""/>
        </w:rPr>
      </w:pPr>
      <w:r>
        <w:fldChar w:fldCharType="begin"/>
      </w:r>
      <w:r>
        <w:rPr>
          <w:lang w:val=""/>
        </w:rPr>
        <w:instrText>TITLE \* MERGEFORMAT</w:instrText>
      </w:r>
      <w:r>
        <w:fldChar w:fldCharType="separate"/>
      </w:r>
      <w:bookmarkStart w:id="0" w:name="_Toc36200535"/>
      <w:r w:rsidR="00AA6BCC">
        <w:rPr>
          <w:lang w:val=""/>
        </w:rPr>
        <w:t>A15 - Medium throw line source</w:t>
      </w:r>
      <w:bookmarkEnd w:id="0"/>
      <w:r>
        <w:fldChar w:fldCharType="end"/>
      </w:r>
    </w:p>
    <w:p w14:paraId="7B680B57" w14:textId="77777777" w:rsidR="009D569B" w:rsidRDefault="00836FEC">
      <w:pPr>
        <w:pStyle w:val="Corpsdetexte"/>
      </w:pPr>
      <w:r>
        <w:t>A Series</w:t>
      </w:r>
    </w:p>
    <w:p w14:paraId="6187F7A6" w14:textId="77777777" w:rsidR="009D569B" w:rsidRDefault="00836FEC">
      <w:pPr>
        <w:pStyle w:val="Corpsdetexte"/>
      </w:pPr>
      <w:r>
        <w:t>Medium throw: 45 m</w:t>
      </w:r>
    </w:p>
    <w:p w14:paraId="38347CA3" w14:textId="77777777" w:rsidR="009D569B" w:rsidRDefault="00836FEC">
      <w:pPr>
        <w:pStyle w:val="Corpsdetexte"/>
      </w:pPr>
      <w:r>
        <w:t>Deployment in horizontal / vertical lines</w:t>
      </w:r>
    </w:p>
    <w:p w14:paraId="509E512E" w14:textId="77777777" w:rsidR="009D569B" w:rsidRDefault="00836FEC">
      <w:pPr>
        <w:pStyle w:val="Corpsdetexte"/>
      </w:pPr>
      <w:r>
        <w:t>Incremental coverage with fixed inter-element angles</w:t>
      </w:r>
    </w:p>
    <w:p w14:paraId="649D34FD" w14:textId="77777777" w:rsidR="009D569B" w:rsidRDefault="00836FEC">
      <w:pPr>
        <w:pStyle w:val="Titre1"/>
      </w:pPr>
      <w:bookmarkStart w:id="1" w:name="_Refd19e103"/>
      <w:bookmarkStart w:id="2" w:name="_Toc36200536"/>
      <w:r>
        <w:t>A15 Focus</w:t>
      </w:r>
      <w:bookmarkEnd w:id="1"/>
      <w:bookmarkEnd w:id="2"/>
    </w:p>
    <w:p w14:paraId="7E06C199" w14:textId="77777777" w:rsidR="009D569B" w:rsidRDefault="00836FEC">
      <w:pPr>
        <w:pStyle w:val="Titre2"/>
      </w:pPr>
      <w:bookmarkStart w:id="3" w:name="_Refd19e111"/>
      <w:bookmarkStart w:id="4" w:name="_Toc36200537"/>
      <w:r>
        <w:t>Short description</w:t>
      </w:r>
      <w:bookmarkEnd w:id="3"/>
      <w:bookmarkEnd w:id="4"/>
    </w:p>
    <w:p w14:paraId="643DF5CD" w14:textId="77777777" w:rsidR="009D569B" w:rsidRDefault="00836FEC">
      <w:pPr>
        <w:pStyle w:val="Corpsdetexte"/>
      </w:pPr>
      <w:r>
        <w:t>2-way passive enclosure with 15 in / 3 in speaker – 10-degree enclosure angle and adjustable waveguide directivity for assembling enclosures to achieve a coherent wavefront line source.</w:t>
      </w:r>
    </w:p>
    <w:p w14:paraId="380BB6FA" w14:textId="77777777" w:rsidR="009D569B" w:rsidRDefault="00836FEC">
      <w:pPr>
        <w:pStyle w:val="Titre2"/>
      </w:pPr>
      <w:bookmarkStart w:id="5" w:name="_Refd19e120"/>
      <w:bookmarkStart w:id="6" w:name="_Toc36200538"/>
      <w:r>
        <w:t>Description</w:t>
      </w:r>
      <w:bookmarkEnd w:id="5"/>
      <w:bookmarkEnd w:id="6"/>
    </w:p>
    <w:p w14:paraId="3477782D" w14:textId="77777777" w:rsidR="009D569B" w:rsidRDefault="00836FEC">
      <w:pPr>
        <w:pStyle w:val="Corpsdetexte"/>
      </w:pPr>
      <w:r>
        <w:t>2-way passive enclosure with a weather resistant premium 15 in transducer and high output 3 in diaphragm compression driver coupled to a cylindrical waveguide with user-adjustable directivity. The enclosure cabinet is constructed of premium grade Baltic beech and birch plywood. The enclosure front is protected by a coated steel grill and an acoustically transparent fabric. The enclosure integrates two ergonomic handles, and panel corner stops for enclosure protection. The Flush-fitting hardware allows for rigging and combining with other loudspeakers of the same family to achieve a coherent wavefront line source. The line source directivity is equal to N x 10 degree (where N is the number of enclosures in the array). Exclusively driven and protected by a proprietary amplified controller through a dedicated preset.</w:t>
      </w:r>
    </w:p>
    <w:p w14:paraId="664A2AA4" w14:textId="77777777" w:rsidR="009D569B" w:rsidRDefault="00836FEC">
      <w:pPr>
        <w:pStyle w:val="Titre2"/>
      </w:pPr>
      <w:bookmarkStart w:id="7" w:name="_Refd19e129"/>
      <w:bookmarkStart w:id="8" w:name="_Toc36200539"/>
      <w:r>
        <w:t>Technical requirements</w:t>
      </w:r>
      <w:bookmarkStart w:id="9" w:name="_GoBack"/>
      <w:bookmarkEnd w:id="7"/>
      <w:bookmarkEnd w:id="8"/>
      <w:bookmarkEnd w:id="9"/>
    </w:p>
    <w:p w14:paraId="4652BCAE" w14:textId="7C0A4B0D" w:rsidR="009D569B" w:rsidRPr="004C0564" w:rsidRDefault="00836FEC">
      <w:pPr>
        <w:pStyle w:val="Corpsdetexte"/>
        <w:rPr>
          <w:szCs w:val="20"/>
        </w:rPr>
      </w:pPr>
      <w:r w:rsidRPr="004C0564">
        <w:rPr>
          <w:szCs w:val="20"/>
        </w:rPr>
        <w:t>Coverage</w:t>
      </w:r>
      <w:r w:rsidR="004C0564" w:rsidRPr="004C0564">
        <w:rPr>
          <w:szCs w:val="20"/>
        </w:rPr>
        <w:t xml:space="preserve"> </w:t>
      </w:r>
      <w:r w:rsidR="004C0564" w:rsidRPr="004C0564">
        <w:rPr>
          <w:szCs w:val="20"/>
        </w:rPr>
        <w:t>(-6 dB)</w:t>
      </w:r>
      <w:r w:rsidRPr="004C0564">
        <w:rPr>
          <w:szCs w:val="20"/>
        </w:rPr>
        <w:t>:</w:t>
      </w:r>
    </w:p>
    <w:p w14:paraId="6F1D36A6" w14:textId="77777777" w:rsidR="009D569B" w:rsidRPr="004C0564" w:rsidRDefault="00836FEC">
      <w:pPr>
        <w:pStyle w:val="Listepuces"/>
        <w:numPr>
          <w:ilvl w:val="0"/>
          <w:numId w:val="1"/>
        </w:numPr>
        <w:rPr>
          <w:rFonts w:ascii="Verdana" w:hAnsi="Verdana"/>
          <w:sz w:val="20"/>
          <w:szCs w:val="20"/>
        </w:rPr>
      </w:pPr>
      <w:bookmarkStart w:id="10" w:name="_Refd19e140"/>
      <w:bookmarkStart w:id="11" w:name="_Tocd19e140"/>
      <w:r w:rsidRPr="004C0564">
        <w:rPr>
          <w:rFonts w:ascii="Verdana" w:hAnsi="Verdana"/>
          <w:sz w:val="20"/>
          <w:szCs w:val="20"/>
        </w:rPr>
        <w:t>Enclosure directivity: 10°</w:t>
      </w:r>
    </w:p>
    <w:p w14:paraId="4EC67D88" w14:textId="2C65AB8C" w:rsidR="009D569B" w:rsidRPr="004C0564" w:rsidRDefault="00836FEC">
      <w:pPr>
        <w:pStyle w:val="Listepuces"/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4C0564">
        <w:rPr>
          <w:rFonts w:ascii="Verdana" w:hAnsi="Verdana"/>
          <w:sz w:val="20"/>
          <w:szCs w:val="20"/>
        </w:rPr>
        <w:t xml:space="preserve">Waveguide directivity: 70° / 110° symmetric or 90° asymmetric </w:t>
      </w:r>
      <w:bookmarkEnd w:id="10"/>
      <w:bookmarkEnd w:id="11"/>
    </w:p>
    <w:p w14:paraId="2FCAB4BB" w14:textId="77777777" w:rsidR="009D569B" w:rsidRPr="004C0564" w:rsidRDefault="00836FEC">
      <w:pPr>
        <w:pStyle w:val="Corpsdetexte"/>
        <w:rPr>
          <w:szCs w:val="20"/>
        </w:rPr>
      </w:pPr>
      <w:r w:rsidRPr="004C0564">
        <w:rPr>
          <w:szCs w:val="20"/>
        </w:rPr>
        <w:t>Transducers:</w:t>
      </w:r>
    </w:p>
    <w:p w14:paraId="0E843A1C" w14:textId="77777777" w:rsidR="009D569B" w:rsidRPr="004C0564" w:rsidRDefault="00836FEC">
      <w:pPr>
        <w:pStyle w:val="Listepuces"/>
        <w:numPr>
          <w:ilvl w:val="0"/>
          <w:numId w:val="2"/>
        </w:numPr>
        <w:rPr>
          <w:rFonts w:ascii="Verdana" w:hAnsi="Verdana"/>
          <w:sz w:val="20"/>
          <w:szCs w:val="20"/>
        </w:rPr>
      </w:pPr>
      <w:bookmarkStart w:id="12" w:name="_Refd19e167"/>
      <w:bookmarkStart w:id="13" w:name="_Tocd19e167"/>
      <w:r w:rsidRPr="004C0564">
        <w:rPr>
          <w:rFonts w:ascii="Verdana" w:hAnsi="Verdana"/>
          <w:sz w:val="20"/>
          <w:szCs w:val="20"/>
        </w:rPr>
        <w:t>LF transducer: 15" cone driver</w:t>
      </w:r>
    </w:p>
    <w:p w14:paraId="01B6054A" w14:textId="77777777" w:rsidR="009D569B" w:rsidRPr="004C0564" w:rsidRDefault="00836FEC">
      <w:pPr>
        <w:pStyle w:val="Listepuces"/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4C0564">
        <w:rPr>
          <w:rFonts w:ascii="Verdana" w:hAnsi="Verdana"/>
          <w:sz w:val="20"/>
          <w:szCs w:val="20"/>
        </w:rPr>
        <w:t>HF transducer: 3" diaphragm compression driver</w:t>
      </w:r>
      <w:bookmarkEnd w:id="12"/>
      <w:bookmarkEnd w:id="13"/>
    </w:p>
    <w:p w14:paraId="3EF59571" w14:textId="1C7095FC" w:rsidR="009D569B" w:rsidRPr="004C0564" w:rsidRDefault="00836FEC">
      <w:pPr>
        <w:pStyle w:val="Corpsdetexte"/>
        <w:rPr>
          <w:szCs w:val="20"/>
        </w:rPr>
      </w:pPr>
      <w:r w:rsidRPr="004C0564">
        <w:rPr>
          <w:szCs w:val="20"/>
        </w:rPr>
        <w:t>Acoustics</w:t>
      </w:r>
      <w:r w:rsidR="004C0564" w:rsidRPr="004C0564">
        <w:rPr>
          <w:szCs w:val="20"/>
        </w:rPr>
        <w:t>:</w:t>
      </w:r>
    </w:p>
    <w:p w14:paraId="6E72D44F" w14:textId="77777777" w:rsidR="009D569B" w:rsidRPr="004C0564" w:rsidRDefault="00836FEC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bookmarkStart w:id="14" w:name="_Refd19e203"/>
      <w:bookmarkStart w:id="15" w:name="_Tocd19e203"/>
      <w:r w:rsidRPr="004C0564">
        <w:rPr>
          <w:rFonts w:ascii="Verdana" w:hAnsi="Verdana"/>
          <w:sz w:val="20"/>
          <w:szCs w:val="20"/>
        </w:rPr>
        <w:t>Nominal impedance: 8 Ω</w:t>
      </w:r>
    </w:p>
    <w:p w14:paraId="4647DDC0" w14:textId="77777777" w:rsidR="009D569B" w:rsidRPr="004C0564" w:rsidRDefault="00836FEC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4C0564">
        <w:rPr>
          <w:rFonts w:ascii="Verdana" w:hAnsi="Verdana"/>
          <w:sz w:val="20"/>
          <w:szCs w:val="20"/>
        </w:rPr>
        <w:t>Usable bandwidth: 41 Hz - 20 kHz (-10 dB), 44 Hz - 20 kHz (-6 dB), 47 Hz - 20 kHz (-3 dB)</w:t>
      </w:r>
    </w:p>
    <w:p w14:paraId="4E12DCC0" w14:textId="77777777" w:rsidR="009D569B" w:rsidRPr="004C0564" w:rsidRDefault="00836FEC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4C0564">
        <w:rPr>
          <w:rFonts w:ascii="Verdana" w:hAnsi="Verdana"/>
          <w:sz w:val="20"/>
          <w:szCs w:val="20"/>
        </w:rPr>
        <w:t>RMS power handling (Calculated using the mean impedance measured on the usable bandwidth): 446 W</w:t>
      </w:r>
    </w:p>
    <w:p w14:paraId="44AB8EF6" w14:textId="77777777" w:rsidR="009D569B" w:rsidRPr="004C0564" w:rsidRDefault="00836FEC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4C0564">
        <w:rPr>
          <w:rFonts w:ascii="Verdana" w:hAnsi="Verdana"/>
          <w:sz w:val="20"/>
          <w:szCs w:val="20"/>
        </w:rPr>
        <w:t>Maximum SPL: 144 dB (Peak level measured at 1 m under free field conditions using pink noise with crest factor 4)</w:t>
      </w:r>
      <w:bookmarkEnd w:id="14"/>
      <w:bookmarkEnd w:id="15"/>
    </w:p>
    <w:p w14:paraId="04984BB6" w14:textId="77777777" w:rsidR="009D569B" w:rsidRPr="004C0564" w:rsidRDefault="00836FEC">
      <w:pPr>
        <w:pStyle w:val="Corpsdetexte"/>
        <w:rPr>
          <w:szCs w:val="20"/>
        </w:rPr>
      </w:pPr>
      <w:r w:rsidRPr="004C0564">
        <w:rPr>
          <w:szCs w:val="20"/>
        </w:rPr>
        <w:t>Physical data:</w:t>
      </w:r>
    </w:p>
    <w:p w14:paraId="619D3E83" w14:textId="77777777" w:rsidR="009D569B" w:rsidRPr="004C0564" w:rsidRDefault="00836FEC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bookmarkStart w:id="16" w:name="_Refd19e289"/>
      <w:bookmarkStart w:id="17" w:name="_Tocd19e289"/>
      <w:r w:rsidRPr="004C0564">
        <w:rPr>
          <w:rFonts w:ascii="Verdana" w:hAnsi="Verdana"/>
          <w:sz w:val="20"/>
          <w:szCs w:val="20"/>
        </w:rPr>
        <w:t>Acoustical load: bass-reflex</w:t>
      </w:r>
    </w:p>
    <w:p w14:paraId="687406AC" w14:textId="77777777" w:rsidR="009D569B" w:rsidRPr="004C0564" w:rsidRDefault="00836FEC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4C0564">
        <w:rPr>
          <w:rFonts w:ascii="Verdana" w:hAnsi="Verdana"/>
          <w:sz w:val="20"/>
          <w:szCs w:val="20"/>
        </w:rPr>
        <w:t>Cabinet: premium grade Baltic beech and birch plywood</w:t>
      </w:r>
    </w:p>
    <w:p w14:paraId="4630E194" w14:textId="77777777" w:rsidR="009D569B" w:rsidRPr="004C0564" w:rsidRDefault="00836FEC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4C0564">
        <w:rPr>
          <w:rFonts w:ascii="Verdana" w:hAnsi="Verdana"/>
          <w:sz w:val="20"/>
          <w:szCs w:val="20"/>
        </w:rPr>
        <w:t>Dimensions (W, H, D): 762 mm, 427 mm, 490 mm / 30 in, 16.8 in, 19.3 in</w:t>
      </w:r>
    </w:p>
    <w:p w14:paraId="5C4AD696" w14:textId="77777777" w:rsidR="009D569B" w:rsidRPr="004C0564" w:rsidRDefault="00836FEC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4C0564">
        <w:rPr>
          <w:rFonts w:ascii="Verdana" w:hAnsi="Verdana"/>
          <w:sz w:val="20"/>
          <w:szCs w:val="20"/>
        </w:rPr>
        <w:t>Weight (net): 35 kg / 77 lb</w:t>
      </w:r>
    </w:p>
    <w:p w14:paraId="3E1720F1" w14:textId="77777777" w:rsidR="009D569B" w:rsidRPr="004C0564" w:rsidRDefault="00836FEC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4C0564">
        <w:rPr>
          <w:rFonts w:ascii="Verdana" w:hAnsi="Verdana"/>
          <w:sz w:val="20"/>
          <w:szCs w:val="20"/>
        </w:rPr>
        <w:t>Connectors: 2 × 4-point speakON</w:t>
      </w:r>
    </w:p>
    <w:p w14:paraId="18579F56" w14:textId="77777777" w:rsidR="009D569B" w:rsidRPr="004C0564" w:rsidRDefault="00836FEC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4C0564">
        <w:rPr>
          <w:rFonts w:ascii="Verdana" w:hAnsi="Verdana"/>
          <w:sz w:val="20"/>
          <w:szCs w:val="20"/>
        </w:rPr>
        <w:t>IP: IP55</w:t>
      </w:r>
    </w:p>
    <w:p w14:paraId="74885B4A" w14:textId="77777777" w:rsidR="009D569B" w:rsidRPr="004C0564" w:rsidRDefault="00836FEC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4C0564">
        <w:rPr>
          <w:rFonts w:ascii="Verdana" w:hAnsi="Verdana"/>
          <w:sz w:val="20"/>
          <w:szCs w:val="20"/>
        </w:rPr>
        <w:t>Finish: dark grey brown Pantone 426 C</w:t>
      </w:r>
      <w:bookmarkEnd w:id="16"/>
      <w:bookmarkEnd w:id="17"/>
    </w:p>
    <w:p w14:paraId="2E2316CD" w14:textId="77777777" w:rsidR="009D569B" w:rsidRPr="004C0564" w:rsidRDefault="00836FEC">
      <w:pPr>
        <w:pStyle w:val="Corpsdetexte"/>
        <w:rPr>
          <w:szCs w:val="20"/>
        </w:rPr>
      </w:pPr>
      <w:r w:rsidRPr="004C0564">
        <w:rPr>
          <w:szCs w:val="20"/>
        </w:rPr>
        <w:t>Product name: A15 Focus</w:t>
      </w:r>
    </w:p>
    <w:p w14:paraId="132E8620" w14:textId="77777777" w:rsidR="009D569B" w:rsidRPr="004C0564" w:rsidRDefault="00836FEC">
      <w:pPr>
        <w:pStyle w:val="Corpsdetexte"/>
        <w:rPr>
          <w:szCs w:val="20"/>
        </w:rPr>
      </w:pPr>
      <w:r w:rsidRPr="004C0564">
        <w:rPr>
          <w:szCs w:val="20"/>
        </w:rPr>
        <w:t>Manufacturer: L-Acoustics</w:t>
      </w:r>
    </w:p>
    <w:p w14:paraId="726CBC4D" w14:textId="77777777" w:rsidR="004C0564" w:rsidRDefault="004C0564">
      <w:pPr>
        <w:rPr>
          <w:rFonts w:ascii="Verdana" w:eastAsiaTheme="majorEastAsia" w:hAnsi="Verdana" w:cstheme="majorBidi"/>
          <w:b/>
          <w:sz w:val="32"/>
          <w:szCs w:val="32"/>
        </w:rPr>
      </w:pPr>
      <w:bookmarkStart w:id="18" w:name="_Refd19e404"/>
      <w:bookmarkStart w:id="19" w:name="_Toc36200540"/>
      <w:r>
        <w:br w:type="page"/>
      </w:r>
    </w:p>
    <w:p w14:paraId="7ADC3052" w14:textId="33522BF2" w:rsidR="009D569B" w:rsidRDefault="00836FEC">
      <w:pPr>
        <w:pStyle w:val="Titre1"/>
      </w:pPr>
      <w:r>
        <w:lastRenderedPageBreak/>
        <w:t>A15 Wide</w:t>
      </w:r>
      <w:bookmarkEnd w:id="18"/>
      <w:bookmarkEnd w:id="19"/>
    </w:p>
    <w:p w14:paraId="6C36AA8E" w14:textId="77777777" w:rsidR="009D569B" w:rsidRDefault="00836FEC">
      <w:pPr>
        <w:pStyle w:val="Titre2"/>
      </w:pPr>
      <w:bookmarkStart w:id="20" w:name="_Refd19e412"/>
      <w:bookmarkStart w:id="21" w:name="_Toc36200541"/>
      <w:r>
        <w:t>Short description</w:t>
      </w:r>
      <w:bookmarkEnd w:id="20"/>
      <w:bookmarkEnd w:id="21"/>
    </w:p>
    <w:p w14:paraId="0839F1AA" w14:textId="77777777" w:rsidR="009D569B" w:rsidRDefault="00836FEC">
      <w:pPr>
        <w:pStyle w:val="Corpsdetexte"/>
      </w:pPr>
      <w:r>
        <w:t>2-way passive enclosure with 15 in / 3 in speaker – 30-degree enclosure angle and adjustable waveguide directivity for assembling enclosures to achieve a coherent wavefront line source.</w:t>
      </w:r>
    </w:p>
    <w:p w14:paraId="31F8C5C6" w14:textId="77777777" w:rsidR="009D569B" w:rsidRDefault="00836FEC">
      <w:pPr>
        <w:pStyle w:val="Titre2"/>
      </w:pPr>
      <w:bookmarkStart w:id="22" w:name="_Refd19e421"/>
      <w:bookmarkStart w:id="23" w:name="_Toc36200542"/>
      <w:r>
        <w:t>Description</w:t>
      </w:r>
      <w:bookmarkEnd w:id="22"/>
      <w:bookmarkEnd w:id="23"/>
    </w:p>
    <w:p w14:paraId="2FC80D8E" w14:textId="77777777" w:rsidR="009D569B" w:rsidRDefault="00836FEC">
      <w:pPr>
        <w:pStyle w:val="Corpsdetexte"/>
      </w:pPr>
      <w:r>
        <w:t>2-way passive enclosure with a weather resistant premium 15 in transducer and high output 3 in diaphragm compression driver coupled to a cylindrical waveguide with user-adjustable directivity. The enclosure cabinet is constructed of premium grade Baltic beech and birch plywood. The enclosure front is protected by a coated steel grill and an acoustically transparent fabric. The enclosure integrates two ergonomic handles, and panel corner stops for enclosure protection. The Flush-fitting hardware allows for rigging and combining with other loudspeakers of the same family to achieve a coherent wavefront horizontal or vertical line source. The line source directivity is equal to N x 30 degree (where N is the number of enclosures in the array). Exclusively driven and protected by a proprietary amplified controller through a dedicated preset.</w:t>
      </w:r>
    </w:p>
    <w:p w14:paraId="28BCC526" w14:textId="77777777" w:rsidR="009D569B" w:rsidRDefault="00836FEC">
      <w:pPr>
        <w:pStyle w:val="Titre2"/>
      </w:pPr>
      <w:bookmarkStart w:id="24" w:name="_Refd19e430"/>
      <w:bookmarkStart w:id="25" w:name="_Toc36200543"/>
      <w:r>
        <w:t>Technical requirements</w:t>
      </w:r>
      <w:bookmarkEnd w:id="24"/>
      <w:bookmarkEnd w:id="25"/>
    </w:p>
    <w:p w14:paraId="6CE3FDFF" w14:textId="16D66743" w:rsidR="009D569B" w:rsidRPr="004C0564" w:rsidRDefault="00836FEC">
      <w:pPr>
        <w:pStyle w:val="Corpsdetexte"/>
        <w:rPr>
          <w:szCs w:val="20"/>
        </w:rPr>
      </w:pPr>
      <w:r w:rsidRPr="004C0564">
        <w:rPr>
          <w:szCs w:val="20"/>
        </w:rPr>
        <w:t>Coverage</w:t>
      </w:r>
      <w:r w:rsidR="004C0564" w:rsidRPr="004C0564">
        <w:rPr>
          <w:szCs w:val="20"/>
        </w:rPr>
        <w:t xml:space="preserve"> </w:t>
      </w:r>
      <w:r w:rsidR="004C0564" w:rsidRPr="004C0564">
        <w:rPr>
          <w:szCs w:val="20"/>
        </w:rPr>
        <w:t>(-6 dB)</w:t>
      </w:r>
      <w:r w:rsidRPr="004C0564">
        <w:rPr>
          <w:szCs w:val="20"/>
        </w:rPr>
        <w:t>:</w:t>
      </w:r>
    </w:p>
    <w:p w14:paraId="01940C83" w14:textId="77777777" w:rsidR="009D569B" w:rsidRPr="004C0564" w:rsidRDefault="00836FEC">
      <w:pPr>
        <w:pStyle w:val="Listepuces"/>
        <w:numPr>
          <w:ilvl w:val="0"/>
          <w:numId w:val="5"/>
        </w:numPr>
        <w:rPr>
          <w:rFonts w:ascii="Verdana" w:hAnsi="Verdana"/>
          <w:sz w:val="20"/>
          <w:szCs w:val="20"/>
        </w:rPr>
      </w:pPr>
      <w:bookmarkStart w:id="26" w:name="_Refd19e441"/>
      <w:bookmarkStart w:id="27" w:name="_Tocd19e441"/>
      <w:r w:rsidRPr="004C0564">
        <w:rPr>
          <w:rFonts w:ascii="Verdana" w:hAnsi="Verdana"/>
          <w:sz w:val="20"/>
          <w:szCs w:val="20"/>
        </w:rPr>
        <w:t>Enclosure directivity: 30°</w:t>
      </w:r>
    </w:p>
    <w:p w14:paraId="27B0AE38" w14:textId="35843F22" w:rsidR="009D569B" w:rsidRPr="004C0564" w:rsidRDefault="00836FEC">
      <w:pPr>
        <w:pStyle w:val="Listepuces"/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4C0564">
        <w:rPr>
          <w:rFonts w:ascii="Verdana" w:hAnsi="Verdana"/>
          <w:sz w:val="20"/>
          <w:szCs w:val="20"/>
        </w:rPr>
        <w:t xml:space="preserve">Waveguide directivity: 70° / 110° symmetric or 90° asymmetric </w:t>
      </w:r>
      <w:bookmarkEnd w:id="26"/>
      <w:bookmarkEnd w:id="27"/>
    </w:p>
    <w:p w14:paraId="40186FC3" w14:textId="77777777" w:rsidR="009D569B" w:rsidRPr="004C0564" w:rsidRDefault="00836FEC">
      <w:pPr>
        <w:pStyle w:val="Corpsdetexte"/>
        <w:rPr>
          <w:szCs w:val="20"/>
        </w:rPr>
      </w:pPr>
      <w:r w:rsidRPr="004C0564">
        <w:rPr>
          <w:szCs w:val="20"/>
        </w:rPr>
        <w:t>Transducers:</w:t>
      </w:r>
    </w:p>
    <w:p w14:paraId="048473E2" w14:textId="77777777" w:rsidR="009D569B" w:rsidRPr="004C0564" w:rsidRDefault="00836FEC">
      <w:pPr>
        <w:pStyle w:val="Listepuces"/>
        <w:numPr>
          <w:ilvl w:val="0"/>
          <w:numId w:val="6"/>
        </w:numPr>
        <w:rPr>
          <w:rFonts w:ascii="Verdana" w:hAnsi="Verdana"/>
          <w:sz w:val="20"/>
          <w:szCs w:val="20"/>
        </w:rPr>
      </w:pPr>
      <w:bookmarkStart w:id="28" w:name="_Refd19e468"/>
      <w:bookmarkStart w:id="29" w:name="_Tocd19e468"/>
      <w:r w:rsidRPr="004C0564">
        <w:rPr>
          <w:rFonts w:ascii="Verdana" w:hAnsi="Verdana"/>
          <w:sz w:val="20"/>
          <w:szCs w:val="20"/>
        </w:rPr>
        <w:t>LF transducer: 15" cone driver</w:t>
      </w:r>
    </w:p>
    <w:p w14:paraId="685E4D69" w14:textId="77777777" w:rsidR="009D569B" w:rsidRPr="004C0564" w:rsidRDefault="00836FEC">
      <w:pPr>
        <w:pStyle w:val="Listepuces"/>
        <w:numPr>
          <w:ilvl w:val="0"/>
          <w:numId w:val="6"/>
        </w:numPr>
        <w:rPr>
          <w:rFonts w:ascii="Verdana" w:hAnsi="Verdana"/>
          <w:sz w:val="20"/>
          <w:szCs w:val="20"/>
        </w:rPr>
      </w:pPr>
      <w:r w:rsidRPr="004C0564">
        <w:rPr>
          <w:rFonts w:ascii="Verdana" w:hAnsi="Verdana"/>
          <w:sz w:val="20"/>
          <w:szCs w:val="20"/>
        </w:rPr>
        <w:t>HF transducer: 3" diaphragm compression driver</w:t>
      </w:r>
      <w:bookmarkEnd w:id="28"/>
      <w:bookmarkEnd w:id="29"/>
    </w:p>
    <w:p w14:paraId="04CCAAB6" w14:textId="33F1D188" w:rsidR="009D569B" w:rsidRPr="004C0564" w:rsidRDefault="00836FEC">
      <w:pPr>
        <w:pStyle w:val="Corpsdetexte"/>
        <w:rPr>
          <w:szCs w:val="20"/>
        </w:rPr>
      </w:pPr>
      <w:r w:rsidRPr="004C0564">
        <w:rPr>
          <w:szCs w:val="20"/>
        </w:rPr>
        <w:t>Acoustics:</w:t>
      </w:r>
    </w:p>
    <w:p w14:paraId="3ABDBB5E" w14:textId="77777777" w:rsidR="009D569B" w:rsidRPr="004C0564" w:rsidRDefault="00836FEC">
      <w:pPr>
        <w:pStyle w:val="Listepuces"/>
        <w:numPr>
          <w:ilvl w:val="0"/>
          <w:numId w:val="7"/>
        </w:numPr>
        <w:rPr>
          <w:rFonts w:ascii="Verdana" w:hAnsi="Verdana"/>
          <w:sz w:val="20"/>
          <w:szCs w:val="20"/>
        </w:rPr>
      </w:pPr>
      <w:bookmarkStart w:id="30" w:name="_Refd19e504"/>
      <w:bookmarkStart w:id="31" w:name="_Tocd19e504"/>
      <w:r w:rsidRPr="004C0564">
        <w:rPr>
          <w:rFonts w:ascii="Verdana" w:hAnsi="Verdana"/>
          <w:sz w:val="20"/>
          <w:szCs w:val="20"/>
        </w:rPr>
        <w:t>Nominal impedance: 8 Ω</w:t>
      </w:r>
    </w:p>
    <w:p w14:paraId="1BC9E848" w14:textId="77777777" w:rsidR="009D569B" w:rsidRPr="004C0564" w:rsidRDefault="00836FEC">
      <w:pPr>
        <w:pStyle w:val="Listepuces"/>
        <w:numPr>
          <w:ilvl w:val="0"/>
          <w:numId w:val="7"/>
        </w:numPr>
        <w:rPr>
          <w:rFonts w:ascii="Verdana" w:hAnsi="Verdana"/>
          <w:sz w:val="20"/>
          <w:szCs w:val="20"/>
        </w:rPr>
      </w:pPr>
      <w:r w:rsidRPr="004C0564">
        <w:rPr>
          <w:rFonts w:ascii="Verdana" w:hAnsi="Verdana"/>
          <w:sz w:val="20"/>
          <w:szCs w:val="20"/>
        </w:rPr>
        <w:t>Usable bandwidth: 42 Hz - 20 kHz (-10 dB), 47 Hz - 20 kHz (-6 dB), 52 Hz - 19 kHz (-3 dB)</w:t>
      </w:r>
    </w:p>
    <w:p w14:paraId="2BE0D18C" w14:textId="77777777" w:rsidR="009D569B" w:rsidRPr="004C0564" w:rsidRDefault="00836FEC">
      <w:pPr>
        <w:pStyle w:val="Listepuces"/>
        <w:numPr>
          <w:ilvl w:val="0"/>
          <w:numId w:val="7"/>
        </w:numPr>
        <w:rPr>
          <w:rFonts w:ascii="Verdana" w:hAnsi="Verdana"/>
          <w:sz w:val="20"/>
          <w:szCs w:val="20"/>
        </w:rPr>
      </w:pPr>
      <w:r w:rsidRPr="004C0564">
        <w:rPr>
          <w:rFonts w:ascii="Verdana" w:hAnsi="Verdana"/>
          <w:sz w:val="20"/>
          <w:szCs w:val="20"/>
        </w:rPr>
        <w:t>RMS power handling (Calculated using the mean impedance measured on the usable bandwidth): 446 W</w:t>
      </w:r>
    </w:p>
    <w:p w14:paraId="6AD3B4F5" w14:textId="77777777" w:rsidR="009D569B" w:rsidRPr="004C0564" w:rsidRDefault="00836FEC">
      <w:pPr>
        <w:pStyle w:val="Listepuces"/>
        <w:numPr>
          <w:ilvl w:val="0"/>
          <w:numId w:val="7"/>
        </w:numPr>
        <w:rPr>
          <w:rFonts w:ascii="Verdana" w:hAnsi="Verdana"/>
          <w:sz w:val="20"/>
          <w:szCs w:val="20"/>
        </w:rPr>
      </w:pPr>
      <w:r w:rsidRPr="004C0564">
        <w:rPr>
          <w:rFonts w:ascii="Verdana" w:hAnsi="Verdana"/>
          <w:sz w:val="20"/>
          <w:szCs w:val="20"/>
        </w:rPr>
        <w:t>Maximum SPL: 141 dB (Peak level measured at 1 m under free field conditions using pink noise with crest factor 4)</w:t>
      </w:r>
      <w:bookmarkEnd w:id="30"/>
      <w:bookmarkEnd w:id="31"/>
    </w:p>
    <w:p w14:paraId="56D217AF" w14:textId="77777777" w:rsidR="009D569B" w:rsidRPr="004C0564" w:rsidRDefault="00836FEC">
      <w:pPr>
        <w:pStyle w:val="Corpsdetexte"/>
        <w:rPr>
          <w:szCs w:val="20"/>
        </w:rPr>
      </w:pPr>
      <w:r w:rsidRPr="004C0564">
        <w:rPr>
          <w:szCs w:val="20"/>
        </w:rPr>
        <w:t>Physical data:</w:t>
      </w:r>
    </w:p>
    <w:p w14:paraId="54E37801" w14:textId="77777777" w:rsidR="009D569B" w:rsidRPr="004C0564" w:rsidRDefault="00836FEC">
      <w:pPr>
        <w:pStyle w:val="Listepuces"/>
        <w:numPr>
          <w:ilvl w:val="0"/>
          <w:numId w:val="8"/>
        </w:numPr>
        <w:rPr>
          <w:rFonts w:ascii="Verdana" w:hAnsi="Verdana"/>
          <w:sz w:val="20"/>
          <w:szCs w:val="20"/>
        </w:rPr>
      </w:pPr>
      <w:bookmarkStart w:id="32" w:name="_Refd19e590"/>
      <w:bookmarkStart w:id="33" w:name="_Tocd19e590"/>
      <w:r w:rsidRPr="004C0564">
        <w:rPr>
          <w:rFonts w:ascii="Verdana" w:hAnsi="Verdana"/>
          <w:sz w:val="20"/>
          <w:szCs w:val="20"/>
        </w:rPr>
        <w:t>Acoustical load: bass-reflex</w:t>
      </w:r>
    </w:p>
    <w:p w14:paraId="357F99A0" w14:textId="77777777" w:rsidR="009D569B" w:rsidRPr="004C0564" w:rsidRDefault="00836FEC">
      <w:pPr>
        <w:pStyle w:val="Listepuces"/>
        <w:numPr>
          <w:ilvl w:val="0"/>
          <w:numId w:val="8"/>
        </w:numPr>
        <w:rPr>
          <w:rFonts w:ascii="Verdana" w:hAnsi="Verdana"/>
          <w:sz w:val="20"/>
          <w:szCs w:val="20"/>
        </w:rPr>
      </w:pPr>
      <w:r w:rsidRPr="004C0564">
        <w:rPr>
          <w:rFonts w:ascii="Verdana" w:hAnsi="Verdana"/>
          <w:sz w:val="20"/>
          <w:szCs w:val="20"/>
        </w:rPr>
        <w:t>Cabinet: premium grade Baltic beech and birch plywood</w:t>
      </w:r>
    </w:p>
    <w:p w14:paraId="7B35721A" w14:textId="77777777" w:rsidR="009D569B" w:rsidRPr="004C0564" w:rsidRDefault="00836FEC">
      <w:pPr>
        <w:pStyle w:val="Listepuces"/>
        <w:numPr>
          <w:ilvl w:val="0"/>
          <w:numId w:val="8"/>
        </w:numPr>
        <w:rPr>
          <w:rFonts w:ascii="Verdana" w:hAnsi="Verdana"/>
          <w:sz w:val="20"/>
          <w:szCs w:val="20"/>
        </w:rPr>
      </w:pPr>
      <w:r w:rsidRPr="004C0564">
        <w:rPr>
          <w:rFonts w:ascii="Verdana" w:hAnsi="Verdana"/>
          <w:sz w:val="20"/>
          <w:szCs w:val="20"/>
        </w:rPr>
        <w:t>Dimensions (W, H/h, D): 762 mm, 424 mm/182 mm, 494 mm / 30 in, 16.7 in/8 in, 19.4 in</w:t>
      </w:r>
    </w:p>
    <w:p w14:paraId="4C674DA0" w14:textId="77777777" w:rsidR="009D569B" w:rsidRPr="004C0564" w:rsidRDefault="00836FEC">
      <w:pPr>
        <w:pStyle w:val="Listepuces"/>
        <w:numPr>
          <w:ilvl w:val="0"/>
          <w:numId w:val="8"/>
        </w:numPr>
        <w:rPr>
          <w:rFonts w:ascii="Verdana" w:hAnsi="Verdana"/>
          <w:sz w:val="20"/>
          <w:szCs w:val="20"/>
        </w:rPr>
      </w:pPr>
      <w:r w:rsidRPr="004C0564">
        <w:rPr>
          <w:rFonts w:ascii="Verdana" w:hAnsi="Verdana"/>
          <w:sz w:val="20"/>
          <w:szCs w:val="20"/>
        </w:rPr>
        <w:t>Weight (net): 33 kg / 73 lb</w:t>
      </w:r>
    </w:p>
    <w:p w14:paraId="3219C878" w14:textId="77777777" w:rsidR="009D569B" w:rsidRPr="004C0564" w:rsidRDefault="00836FEC">
      <w:pPr>
        <w:pStyle w:val="Listepuces"/>
        <w:numPr>
          <w:ilvl w:val="0"/>
          <w:numId w:val="8"/>
        </w:numPr>
        <w:rPr>
          <w:rFonts w:ascii="Verdana" w:hAnsi="Verdana"/>
          <w:sz w:val="20"/>
          <w:szCs w:val="20"/>
        </w:rPr>
      </w:pPr>
      <w:r w:rsidRPr="004C0564">
        <w:rPr>
          <w:rFonts w:ascii="Verdana" w:hAnsi="Verdana"/>
          <w:sz w:val="20"/>
          <w:szCs w:val="20"/>
        </w:rPr>
        <w:t>Connectors: 2 × 4-point speakON</w:t>
      </w:r>
    </w:p>
    <w:p w14:paraId="222C792A" w14:textId="77777777" w:rsidR="009D569B" w:rsidRPr="004C0564" w:rsidRDefault="00836FEC">
      <w:pPr>
        <w:pStyle w:val="Listepuces"/>
        <w:numPr>
          <w:ilvl w:val="0"/>
          <w:numId w:val="8"/>
        </w:numPr>
        <w:rPr>
          <w:rFonts w:ascii="Verdana" w:hAnsi="Verdana"/>
          <w:sz w:val="20"/>
          <w:szCs w:val="20"/>
        </w:rPr>
      </w:pPr>
      <w:r w:rsidRPr="004C0564">
        <w:rPr>
          <w:rFonts w:ascii="Verdana" w:hAnsi="Verdana"/>
          <w:sz w:val="20"/>
          <w:szCs w:val="20"/>
        </w:rPr>
        <w:t>IP: IP55</w:t>
      </w:r>
    </w:p>
    <w:p w14:paraId="1F31045F" w14:textId="77777777" w:rsidR="009D569B" w:rsidRPr="004C0564" w:rsidRDefault="00836FEC">
      <w:pPr>
        <w:pStyle w:val="Listepuces"/>
        <w:numPr>
          <w:ilvl w:val="0"/>
          <w:numId w:val="8"/>
        </w:numPr>
        <w:rPr>
          <w:rFonts w:ascii="Verdana" w:hAnsi="Verdana"/>
        </w:rPr>
      </w:pPr>
      <w:r w:rsidRPr="004C0564">
        <w:rPr>
          <w:rFonts w:ascii="Verdana" w:hAnsi="Verdana"/>
          <w:sz w:val="20"/>
          <w:szCs w:val="20"/>
        </w:rPr>
        <w:t>Finish: dark grey brown Pantone 426 C</w:t>
      </w:r>
      <w:bookmarkEnd w:id="32"/>
      <w:bookmarkEnd w:id="33"/>
    </w:p>
    <w:p w14:paraId="36816842" w14:textId="77777777" w:rsidR="009D569B" w:rsidRDefault="00836FEC">
      <w:pPr>
        <w:pStyle w:val="Corpsdetexte"/>
      </w:pPr>
      <w:r>
        <w:t>Product name: A15 Wide</w:t>
      </w:r>
    </w:p>
    <w:p w14:paraId="1D898B36" w14:textId="77777777" w:rsidR="009D569B" w:rsidRDefault="00836FEC">
      <w:pPr>
        <w:pStyle w:val="Corpsdetexte"/>
      </w:pPr>
      <w:r>
        <w:t>Manufacturer: L-Acoustics</w:t>
      </w:r>
    </w:p>
    <w:sectPr w:rsidR="009D569B">
      <w:headerReference w:type="default" r:id="rId8"/>
      <w:footerReference w:type="even" r:id="rId9"/>
      <w:footerReference w:type="default" r:id="rId10"/>
      <w:pgSz w:w="11900" w:h="16840"/>
      <w:pgMar w:top="1417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885043" w14:textId="77777777" w:rsidR="00720823" w:rsidRDefault="00720823" w:rsidP="001D56CE">
      <w:r>
        <w:separator/>
      </w:r>
    </w:p>
  </w:endnote>
  <w:endnote w:type="continuationSeparator" w:id="0">
    <w:p w14:paraId="53D1A92E" w14:textId="77777777" w:rsidR="00720823" w:rsidRDefault="00720823" w:rsidP="001D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8F7C7A" w14:textId="77777777" w:rsidR="00C26E10" w:rsidRDefault="00C26E10" w:rsidP="00787636">
    <w:pPr>
      <w:pStyle w:val="Pieddepage"/>
      <w:framePr w:wrap="none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AA6BCC">
      <w:rPr>
        <w:rStyle w:val="Numrodepage"/>
        <w:noProof/>
      </w:rPr>
      <w:t>3</w:t>
    </w:r>
    <w:r>
      <w:rPr>
        <w:rStyle w:val="Numrodepage"/>
      </w:rPr>
      <w:fldChar w:fldCharType="end"/>
    </w:r>
  </w:p>
  <w:p w14:paraId="2BA7283E" w14:textId="77777777" w:rsidR="004E230A" w:rsidRDefault="004E230A" w:rsidP="00787636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AA6BCC">
      <w:rPr>
        <w:rStyle w:val="Numrodepage"/>
        <w:noProof/>
      </w:rPr>
      <w:t>3</w:t>
    </w:r>
    <w:r>
      <w:rPr>
        <w:rStyle w:val="Numrodepage"/>
      </w:rPr>
      <w:fldChar w:fldCharType="end"/>
    </w:r>
  </w:p>
  <w:p w14:paraId="46BF96C8" w14:textId="77777777" w:rsidR="004E230A" w:rsidRDefault="004E230A" w:rsidP="004E230A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BF6A62" w14:textId="77777777" w:rsidR="00C26E10" w:rsidRDefault="00C26E10" w:rsidP="00787636">
    <w:pPr>
      <w:pStyle w:val="Pieddepage"/>
      <w:framePr w:wrap="none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420833">
      <w:rPr>
        <w:rStyle w:val="Numrodepage"/>
        <w:noProof/>
      </w:rPr>
      <w:t>1</w:t>
    </w:r>
    <w:r>
      <w:rPr>
        <w:rStyle w:val="Numrodepage"/>
      </w:rPr>
      <w:fldChar w:fldCharType="end"/>
    </w:r>
  </w:p>
  <w:p w14:paraId="2D610705" w14:textId="77777777" w:rsidR="004E230A" w:rsidRPr="00C26E10" w:rsidRDefault="004E230A" w:rsidP="004E230A">
    <w:pPr>
      <w:pStyle w:val="Pieddepage"/>
      <w:ind w:right="360"/>
      <w:rPr>
        <w:lang w:val="fi-F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D5CB1B" w14:textId="77777777" w:rsidR="00720823" w:rsidRDefault="00720823">
      <w:r>
        <w:separator/>
      </w:r>
    </w:p>
  </w:footnote>
  <w:footnote w:type="continuationSeparator" w:id="0">
    <w:p w14:paraId="7CF9D1DF" w14:textId="77777777" w:rsidR="00720823" w:rsidRDefault="00720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4545F4" w14:textId="77777777" w:rsidR="004E230A" w:rsidRDefault="00836FEC">
    <w:pPr>
      <w:pStyle w:val="En-tte"/>
    </w:pPr>
    <w:fldSimple w:instr=" TITLE  \* MERGEFORMAT ">
      <w:r w:rsidR="00AA6BCC">
        <w:t>A15 - Medium throw line source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5A26EA5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06BA7A30"/>
    <w:lvl w:ilvl="0">
      <w:start w:val="1"/>
      <w:numFmt w:val="decimal"/>
      <w:pStyle w:val="Listenum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3EFCB094"/>
    <w:lvl w:ilvl="0">
      <w:start w:val="1"/>
      <w:numFmt w:val="decimal"/>
      <w:pStyle w:val="Listenum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1FE050E6"/>
    <w:lvl w:ilvl="0">
      <w:start w:val="1"/>
      <w:numFmt w:val="decimal"/>
      <w:pStyle w:val="Listenum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9664F066"/>
    <w:lvl w:ilvl="0">
      <w:start w:val="1"/>
      <w:numFmt w:val="decimal"/>
      <w:pStyle w:val="Listenum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78340084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BB638DC"/>
    <w:lvl w:ilvl="0">
      <w:start w:val="1"/>
      <w:numFmt w:val="bullet"/>
      <w:pStyle w:val="Listepuc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01207CEA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D86A976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182DB9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32242F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5FD4F08"/>
    <w:multiLevelType w:val="hybridMultilevel"/>
    <w:tmpl w:val="4836BC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0502B24"/>
    <w:multiLevelType w:val="hybridMultilevel"/>
    <w:tmpl w:val="594655A2"/>
    <w:lvl w:ilvl="0" w:tplc="AB8ED7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F48F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27820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509A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9A69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00C19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8800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8A6F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C9235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5337E8"/>
    <w:multiLevelType w:val="hybridMultilevel"/>
    <w:tmpl w:val="F446C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53761A"/>
    <w:multiLevelType w:val="hybridMultilevel"/>
    <w:tmpl w:val="0E203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780794"/>
    <w:multiLevelType w:val="hybridMultilevel"/>
    <w:tmpl w:val="B368166E"/>
    <w:lvl w:ilvl="0" w:tplc="C4A69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2217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FC086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9836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9205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9E831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6EE0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8A3A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B18E5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513150"/>
    <w:multiLevelType w:val="hybridMultilevel"/>
    <w:tmpl w:val="1990FF80"/>
    <w:lvl w:ilvl="0" w:tplc="56E4E5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5CBC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BA3D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D6D5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B874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9E875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D8A3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1029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88A1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EC1117"/>
    <w:multiLevelType w:val="hybridMultilevel"/>
    <w:tmpl w:val="60DAE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1A521B"/>
    <w:multiLevelType w:val="hybridMultilevel"/>
    <w:tmpl w:val="4BF462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5971732"/>
    <w:multiLevelType w:val="hybridMultilevel"/>
    <w:tmpl w:val="1856DD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11B6441"/>
    <w:multiLevelType w:val="hybridMultilevel"/>
    <w:tmpl w:val="E140E65E"/>
    <w:lvl w:ilvl="0" w:tplc="347E4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7205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BF098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ACCA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929D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6AA0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FA50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025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BD2CC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721512"/>
    <w:multiLevelType w:val="hybridMultilevel"/>
    <w:tmpl w:val="EC90D828"/>
    <w:lvl w:ilvl="0" w:tplc="35E4CD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C247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A38CA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5E80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4423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628F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20B9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980E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86C65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8C53F8"/>
    <w:multiLevelType w:val="hybridMultilevel"/>
    <w:tmpl w:val="2B0CE4E4"/>
    <w:lvl w:ilvl="0" w:tplc="B1C8E4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A8BB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30C08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F236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2E20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284C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86A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0055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EE251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5602A7"/>
    <w:multiLevelType w:val="hybridMultilevel"/>
    <w:tmpl w:val="BEC051CE"/>
    <w:lvl w:ilvl="0" w:tplc="E45402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1A067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9DEF1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6ACD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A62C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D6E8D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6236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4022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11AEC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D479BA"/>
    <w:multiLevelType w:val="hybridMultilevel"/>
    <w:tmpl w:val="6F1AB1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D8370E6"/>
    <w:multiLevelType w:val="hybridMultilevel"/>
    <w:tmpl w:val="14602916"/>
    <w:lvl w:ilvl="0" w:tplc="90465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3E9BC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7B8DD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FAB6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24FE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321C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8AEB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F042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506EC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3"/>
  </w:num>
  <w:num w:numId="3">
    <w:abstractNumId w:val="16"/>
  </w:num>
  <w:num w:numId="4">
    <w:abstractNumId w:val="15"/>
  </w:num>
  <w:num w:numId="5">
    <w:abstractNumId w:val="22"/>
  </w:num>
  <w:num w:numId="6">
    <w:abstractNumId w:val="20"/>
  </w:num>
  <w:num w:numId="7">
    <w:abstractNumId w:val="21"/>
  </w:num>
  <w:num w:numId="8">
    <w:abstractNumId w:val="25"/>
  </w:num>
  <w:num w:numId="9">
    <w:abstractNumId w:val="0"/>
  </w:num>
  <w:num w:numId="10">
    <w:abstractNumId w:val="1"/>
  </w:num>
  <w:num w:numId="11">
    <w:abstractNumId w:val="2"/>
  </w:num>
  <w:num w:numId="12">
    <w:abstractNumId w:val="3"/>
  </w:num>
  <w:num w:numId="13">
    <w:abstractNumId w:val="4"/>
  </w:num>
  <w:num w:numId="14">
    <w:abstractNumId w:val="9"/>
  </w:num>
  <w:num w:numId="15">
    <w:abstractNumId w:val="5"/>
  </w:num>
  <w:num w:numId="16">
    <w:abstractNumId w:val="6"/>
  </w:num>
  <w:num w:numId="17">
    <w:abstractNumId w:val="7"/>
  </w:num>
  <w:num w:numId="18">
    <w:abstractNumId w:val="8"/>
  </w:num>
  <w:num w:numId="19">
    <w:abstractNumId w:val="10"/>
  </w:num>
  <w:num w:numId="20">
    <w:abstractNumId w:val="14"/>
  </w:num>
  <w:num w:numId="21">
    <w:abstractNumId w:val="24"/>
  </w:num>
  <w:num w:numId="22">
    <w:abstractNumId w:val="18"/>
  </w:num>
  <w:num w:numId="23">
    <w:abstractNumId w:val="19"/>
  </w:num>
  <w:num w:numId="24">
    <w:abstractNumId w:val="17"/>
  </w:num>
  <w:num w:numId="25">
    <w:abstractNumId w:val="11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3tzA0MgMCQ3MzMyUdpeDU4uLM/DyQAqNaAFQuC+UsAAAA"/>
  </w:docVars>
  <w:rsids>
    <w:rsidRoot w:val="005043CB"/>
    <w:rsid w:val="00004E86"/>
    <w:rsid w:val="00020365"/>
    <w:rsid w:val="00071D48"/>
    <w:rsid w:val="000A1622"/>
    <w:rsid w:val="000E4F27"/>
    <w:rsid w:val="001D56CE"/>
    <w:rsid w:val="00213116"/>
    <w:rsid w:val="00214588"/>
    <w:rsid w:val="002826D0"/>
    <w:rsid w:val="002B0DC4"/>
    <w:rsid w:val="003601B7"/>
    <w:rsid w:val="00393220"/>
    <w:rsid w:val="00420833"/>
    <w:rsid w:val="00435FF9"/>
    <w:rsid w:val="00461E08"/>
    <w:rsid w:val="004828B6"/>
    <w:rsid w:val="0049548C"/>
    <w:rsid w:val="004C0564"/>
    <w:rsid w:val="004C7159"/>
    <w:rsid w:val="004E230A"/>
    <w:rsid w:val="005043CB"/>
    <w:rsid w:val="00524F40"/>
    <w:rsid w:val="0054583A"/>
    <w:rsid w:val="006B50C1"/>
    <w:rsid w:val="00707D1A"/>
    <w:rsid w:val="00720823"/>
    <w:rsid w:val="0072492D"/>
    <w:rsid w:val="0082451B"/>
    <w:rsid w:val="00836FEC"/>
    <w:rsid w:val="008A0452"/>
    <w:rsid w:val="008B0C7C"/>
    <w:rsid w:val="00902EBC"/>
    <w:rsid w:val="00926533"/>
    <w:rsid w:val="0097612B"/>
    <w:rsid w:val="00987704"/>
    <w:rsid w:val="00996D92"/>
    <w:rsid w:val="009D569B"/>
    <w:rsid w:val="00A37E8E"/>
    <w:rsid w:val="00A52311"/>
    <w:rsid w:val="00AA0255"/>
    <w:rsid w:val="00AA51F9"/>
    <w:rsid w:val="00AA6BCC"/>
    <w:rsid w:val="00B265AB"/>
    <w:rsid w:val="00B47F8A"/>
    <w:rsid w:val="00B8607F"/>
    <w:rsid w:val="00BF38D8"/>
    <w:rsid w:val="00C26E10"/>
    <w:rsid w:val="00CA5A43"/>
    <w:rsid w:val="00CC72B1"/>
    <w:rsid w:val="00E27114"/>
    <w:rsid w:val="00E428E8"/>
    <w:rsid w:val="00E64938"/>
    <w:rsid w:val="00E7070B"/>
    <w:rsid w:val="00EB5CA1"/>
    <w:rsid w:val="00EB5CE7"/>
    <w:rsid w:val="00F757C0"/>
    <w:rsid w:val="00F84C60"/>
    <w:rsid w:val="00FF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D39F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A6BCC"/>
    <w:pPr>
      <w:keepNext/>
      <w:keepLines/>
      <w:spacing w:before="120"/>
      <w:outlineLvl w:val="0"/>
    </w:pPr>
    <w:rPr>
      <w:rFonts w:ascii="Verdana" w:eastAsiaTheme="majorEastAsia" w:hAnsi="Verdana" w:cstheme="majorBidi"/>
      <w:b/>
      <w:sz w:val="32"/>
      <w:szCs w:val="32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AA6BCC"/>
    <w:pPr>
      <w:keepNext/>
      <w:keepLines/>
      <w:spacing w:before="120"/>
      <w:outlineLvl w:val="1"/>
    </w:pPr>
    <w:rPr>
      <w:rFonts w:ascii="Verdana" w:eastAsiaTheme="majorEastAsia" w:hAnsi="Verdana" w:cstheme="majorBidi"/>
      <w:szCs w:val="26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5043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4">
    <w:name w:val="heading 4"/>
    <w:basedOn w:val="Normal"/>
    <w:next w:val="Corpsdetexte"/>
    <w:link w:val="Titre4Car"/>
    <w:uiPriority w:val="9"/>
    <w:unhideWhenUsed/>
    <w:qFormat/>
    <w:rsid w:val="005043C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unhideWhenUsed/>
    <w:qFormat/>
    <w:rsid w:val="005043C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unhideWhenUsed/>
    <w:qFormat/>
    <w:rsid w:val="005043C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Corpsdetexte"/>
    <w:link w:val="Titre7Car"/>
    <w:uiPriority w:val="9"/>
    <w:unhideWhenUsed/>
    <w:qFormat/>
    <w:rsid w:val="005043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Corpsdetexte"/>
    <w:link w:val="Titre8Car"/>
    <w:uiPriority w:val="9"/>
    <w:unhideWhenUsed/>
    <w:qFormat/>
    <w:rsid w:val="005043C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5043C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99"/>
    <w:qFormat/>
    <w:rsid w:val="00AA6BCC"/>
    <w:pPr>
      <w:spacing w:before="120" w:after="120"/>
      <w:outlineLvl w:val="0"/>
    </w:pPr>
    <w:rPr>
      <w:rFonts w:ascii="Verdana" w:hAnsi="Verdana" w:cs="Arial"/>
      <w:b/>
      <w:bCs/>
      <w:caps/>
      <w:kern w:val="28"/>
      <w:sz w:val="36"/>
      <w:szCs w:val="32"/>
    </w:rPr>
  </w:style>
  <w:style w:type="character" w:customStyle="1" w:styleId="TitreCar">
    <w:name w:val="Titre Car"/>
    <w:basedOn w:val="Policepardfaut"/>
    <w:link w:val="Titre"/>
    <w:uiPriority w:val="99"/>
    <w:rsid w:val="00AA6BCC"/>
    <w:rPr>
      <w:rFonts w:ascii="Verdana" w:hAnsi="Verdana" w:cs="Arial"/>
      <w:b/>
      <w:bCs/>
      <w:caps/>
      <w:kern w:val="28"/>
      <w:sz w:val="36"/>
      <w:szCs w:val="32"/>
    </w:rPr>
  </w:style>
  <w:style w:type="paragraph" w:styleId="Corpsdetexte">
    <w:name w:val="Body Text"/>
    <w:basedOn w:val="Normal"/>
    <w:link w:val="CorpsdetexteCar"/>
    <w:uiPriority w:val="99"/>
    <w:unhideWhenUsed/>
    <w:rsid w:val="008B0C7C"/>
    <w:pPr>
      <w:jc w:val="both"/>
    </w:pPr>
    <w:rPr>
      <w:rFonts w:ascii="Verdana" w:hAnsi="Verdana"/>
      <w:sz w:val="20"/>
    </w:rPr>
  </w:style>
  <w:style w:type="character" w:customStyle="1" w:styleId="CorpsdetexteCar">
    <w:name w:val="Corps de texte Car"/>
    <w:basedOn w:val="Policepardfaut"/>
    <w:link w:val="Corpsdetexte"/>
    <w:uiPriority w:val="99"/>
    <w:rsid w:val="008B0C7C"/>
    <w:rPr>
      <w:rFonts w:ascii="Verdana" w:hAnsi="Verdana"/>
      <w:sz w:val="20"/>
    </w:rPr>
  </w:style>
  <w:style w:type="paragraph" w:styleId="Lgende">
    <w:name w:val="caption"/>
    <w:basedOn w:val="Normal"/>
    <w:next w:val="Normal"/>
    <w:uiPriority w:val="35"/>
    <w:unhideWhenUsed/>
    <w:qFormat/>
    <w:rsid w:val="00F84C60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centr">
    <w:name w:val="Block Text"/>
    <w:basedOn w:val="Normal"/>
    <w:uiPriority w:val="99"/>
    <w:semiHidden/>
    <w:unhideWhenUsed/>
    <w:rsid w:val="00F84C60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Paragraphedeliste">
    <w:name w:val="List Paragraph"/>
    <w:basedOn w:val="Normal"/>
    <w:uiPriority w:val="34"/>
    <w:qFormat/>
    <w:rsid w:val="005043CB"/>
    <w:pPr>
      <w:ind w:left="720"/>
      <w:contextualSpacing/>
    </w:pPr>
  </w:style>
  <w:style w:type="table" w:styleId="Grilledutableau">
    <w:name w:val="Table Grid"/>
    <w:basedOn w:val="TableauNormal"/>
    <w:uiPriority w:val="39"/>
    <w:rsid w:val="005043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AA6BCC"/>
    <w:rPr>
      <w:rFonts w:ascii="Verdana" w:eastAsiaTheme="majorEastAsia" w:hAnsi="Verdana" w:cstheme="majorBidi"/>
      <w:b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AA6BCC"/>
    <w:rPr>
      <w:rFonts w:ascii="Verdana" w:eastAsiaTheme="majorEastAsia" w:hAnsi="Verdana" w:cstheme="majorBidi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5043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4Car">
    <w:name w:val="Titre 4 Car"/>
    <w:basedOn w:val="Policepardfaut"/>
    <w:link w:val="Titre4"/>
    <w:uiPriority w:val="9"/>
    <w:rsid w:val="005043C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5043C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5043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5043C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rsid w:val="005043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5043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tedebasdepage">
    <w:name w:val="footnote text"/>
    <w:basedOn w:val="Normal"/>
    <w:link w:val="NotedebasdepageCar"/>
    <w:uiPriority w:val="99"/>
    <w:unhideWhenUsed/>
    <w:rsid w:val="001D56CE"/>
  </w:style>
  <w:style w:type="character" w:customStyle="1" w:styleId="NotedebasdepageCar">
    <w:name w:val="Note de bas de page Car"/>
    <w:basedOn w:val="Policepardfaut"/>
    <w:link w:val="Notedebasdepage"/>
    <w:uiPriority w:val="99"/>
    <w:rsid w:val="001D56CE"/>
  </w:style>
  <w:style w:type="character" w:styleId="Appelnotedebasdep">
    <w:name w:val="footnote reference"/>
    <w:basedOn w:val="Policepardfaut"/>
    <w:uiPriority w:val="99"/>
    <w:unhideWhenUsed/>
    <w:rsid w:val="001D56CE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En-tteCar">
    <w:name w:val="En-tête Car"/>
    <w:basedOn w:val="Policepardfaut"/>
    <w:link w:val="En-tte"/>
    <w:uiPriority w:val="99"/>
    <w:rsid w:val="004E230A"/>
  </w:style>
  <w:style w:type="paragraph" w:styleId="Pieddepage">
    <w:name w:val="footer"/>
    <w:basedOn w:val="Normal"/>
    <w:link w:val="PieddepageC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E230A"/>
  </w:style>
  <w:style w:type="character" w:styleId="Numrodepage">
    <w:name w:val="page number"/>
    <w:basedOn w:val="Policepardfaut"/>
    <w:uiPriority w:val="99"/>
    <w:semiHidden/>
    <w:unhideWhenUsed/>
    <w:rsid w:val="004E230A"/>
  </w:style>
  <w:style w:type="character" w:styleId="Titredulivre">
    <w:name w:val="Book Title"/>
    <w:basedOn w:val="Policepardfaut"/>
    <w:uiPriority w:val="33"/>
    <w:qFormat/>
    <w:rsid w:val="00FF2085"/>
    <w:rPr>
      <w:b/>
      <w:bCs/>
      <w:i/>
      <w:iCs/>
      <w:spacing w:val="5"/>
    </w:rPr>
  </w:style>
  <w:style w:type="paragraph" w:styleId="Listepuces">
    <w:name w:val="List Bullet"/>
    <w:basedOn w:val="Normal"/>
    <w:uiPriority w:val="99"/>
    <w:unhideWhenUsed/>
    <w:rsid w:val="00A52311"/>
    <w:pPr>
      <w:numPr>
        <w:numId w:val="19"/>
      </w:numPr>
      <w:spacing w:after="120"/>
      <w:ind w:left="357" w:hanging="357"/>
      <w:contextualSpacing/>
    </w:pPr>
  </w:style>
  <w:style w:type="paragraph" w:styleId="Listepuces2">
    <w:name w:val="List Bullet 2"/>
    <w:basedOn w:val="Normal"/>
    <w:uiPriority w:val="99"/>
    <w:unhideWhenUsed/>
    <w:rsid w:val="0072492D"/>
    <w:pPr>
      <w:numPr>
        <w:numId w:val="18"/>
      </w:numPr>
      <w:contextualSpacing/>
    </w:pPr>
  </w:style>
  <w:style w:type="paragraph" w:styleId="Listepuces3">
    <w:name w:val="List Bullet 3"/>
    <w:basedOn w:val="Normal"/>
    <w:uiPriority w:val="99"/>
    <w:unhideWhenUsed/>
    <w:rsid w:val="0072492D"/>
    <w:pPr>
      <w:numPr>
        <w:numId w:val="17"/>
      </w:numPr>
      <w:contextualSpacing/>
    </w:pPr>
  </w:style>
  <w:style w:type="paragraph" w:styleId="Listepuces4">
    <w:name w:val="List Bullet 4"/>
    <w:basedOn w:val="Normal"/>
    <w:uiPriority w:val="99"/>
    <w:unhideWhenUsed/>
    <w:rsid w:val="0097612B"/>
    <w:pPr>
      <w:numPr>
        <w:numId w:val="16"/>
      </w:numPr>
      <w:contextualSpacing/>
    </w:pPr>
  </w:style>
  <w:style w:type="paragraph" w:styleId="Listepuces5">
    <w:name w:val="List Bullet 5"/>
    <w:basedOn w:val="Normal"/>
    <w:uiPriority w:val="99"/>
    <w:unhideWhenUsed/>
    <w:rsid w:val="0097612B"/>
    <w:pPr>
      <w:numPr>
        <w:numId w:val="15"/>
      </w:numPr>
      <w:contextualSpacing/>
    </w:pPr>
  </w:style>
  <w:style w:type="paragraph" w:styleId="Listenumros">
    <w:name w:val="List Number"/>
    <w:basedOn w:val="Normal"/>
    <w:uiPriority w:val="99"/>
    <w:unhideWhenUsed/>
    <w:rsid w:val="0097612B"/>
    <w:pPr>
      <w:numPr>
        <w:numId w:val="14"/>
      </w:numPr>
      <w:contextualSpacing/>
    </w:pPr>
  </w:style>
  <w:style w:type="paragraph" w:styleId="Listenumros2">
    <w:name w:val="List Number 2"/>
    <w:basedOn w:val="Normal"/>
    <w:uiPriority w:val="99"/>
    <w:unhideWhenUsed/>
    <w:rsid w:val="0097612B"/>
    <w:pPr>
      <w:numPr>
        <w:numId w:val="13"/>
      </w:numPr>
      <w:contextualSpacing/>
    </w:pPr>
  </w:style>
  <w:style w:type="paragraph" w:styleId="Listenumros3">
    <w:name w:val="List Number 3"/>
    <w:basedOn w:val="Normal"/>
    <w:uiPriority w:val="99"/>
    <w:unhideWhenUsed/>
    <w:rsid w:val="0097612B"/>
    <w:pPr>
      <w:numPr>
        <w:numId w:val="12"/>
      </w:numPr>
      <w:contextualSpacing/>
    </w:pPr>
  </w:style>
  <w:style w:type="paragraph" w:styleId="Listenumros4">
    <w:name w:val="List Number 4"/>
    <w:basedOn w:val="Normal"/>
    <w:uiPriority w:val="99"/>
    <w:unhideWhenUsed/>
    <w:rsid w:val="0097612B"/>
    <w:pPr>
      <w:numPr>
        <w:numId w:val="11"/>
      </w:numPr>
      <w:contextualSpacing/>
    </w:pPr>
  </w:style>
  <w:style w:type="paragraph" w:styleId="Listenumros5">
    <w:name w:val="List Number 5"/>
    <w:basedOn w:val="Normal"/>
    <w:uiPriority w:val="99"/>
    <w:unhideWhenUsed/>
    <w:rsid w:val="0097612B"/>
    <w:pPr>
      <w:numPr>
        <w:numId w:val="10"/>
      </w:numPr>
      <w:contextualSpacing/>
    </w:pPr>
  </w:style>
  <w:style w:type="paragraph" w:styleId="Listecontinue2">
    <w:name w:val="List Continue 2"/>
    <w:basedOn w:val="Normal"/>
    <w:uiPriority w:val="99"/>
    <w:unhideWhenUsed/>
    <w:rsid w:val="00E64938"/>
    <w:pPr>
      <w:spacing w:after="120"/>
      <w:ind w:left="566"/>
      <w:contextualSpacing/>
    </w:pPr>
  </w:style>
  <w:style w:type="paragraph" w:styleId="Listecontinue">
    <w:name w:val="List Continue"/>
    <w:basedOn w:val="Normal"/>
    <w:uiPriority w:val="99"/>
    <w:unhideWhenUsed/>
    <w:rsid w:val="00E64938"/>
    <w:pPr>
      <w:spacing w:after="120"/>
      <w:ind w:left="283"/>
      <w:contextualSpacing/>
    </w:pPr>
  </w:style>
  <w:style w:type="paragraph" w:styleId="TM1">
    <w:name w:val="toc 1"/>
    <w:basedOn w:val="Normal"/>
    <w:next w:val="Normal"/>
    <w:autoRedefine/>
    <w:uiPriority w:val="39"/>
    <w:unhideWhenUsed/>
    <w:rsid w:val="00A37E8E"/>
  </w:style>
  <w:style w:type="paragraph" w:styleId="TM2">
    <w:name w:val="toc 2"/>
    <w:basedOn w:val="Normal"/>
    <w:next w:val="Normal"/>
    <w:autoRedefine/>
    <w:uiPriority w:val="39"/>
    <w:unhideWhenUsed/>
    <w:rsid w:val="004C7159"/>
    <w:pPr>
      <w:tabs>
        <w:tab w:val="right" w:leader="dot" w:pos="9622"/>
      </w:tabs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A37E8E"/>
    <w:pPr>
      <w:ind w:left="480"/>
    </w:pPr>
  </w:style>
  <w:style w:type="paragraph" w:styleId="TM4">
    <w:name w:val="toc 4"/>
    <w:basedOn w:val="Normal"/>
    <w:next w:val="Normal"/>
    <w:autoRedefine/>
    <w:uiPriority w:val="39"/>
    <w:unhideWhenUsed/>
    <w:rsid w:val="00A37E8E"/>
    <w:pPr>
      <w:ind w:left="720"/>
    </w:pPr>
  </w:style>
  <w:style w:type="paragraph" w:styleId="TM5">
    <w:name w:val="toc 5"/>
    <w:basedOn w:val="Normal"/>
    <w:next w:val="Normal"/>
    <w:autoRedefine/>
    <w:uiPriority w:val="39"/>
    <w:unhideWhenUsed/>
    <w:rsid w:val="00A37E8E"/>
    <w:pPr>
      <w:ind w:left="960"/>
    </w:pPr>
  </w:style>
  <w:style w:type="paragraph" w:styleId="TM6">
    <w:name w:val="toc 6"/>
    <w:basedOn w:val="Normal"/>
    <w:next w:val="Normal"/>
    <w:autoRedefine/>
    <w:uiPriority w:val="39"/>
    <w:unhideWhenUsed/>
    <w:rsid w:val="00A37E8E"/>
    <w:pPr>
      <w:ind w:left="1200"/>
    </w:pPr>
  </w:style>
  <w:style w:type="paragraph" w:styleId="TM7">
    <w:name w:val="toc 7"/>
    <w:basedOn w:val="Normal"/>
    <w:next w:val="Normal"/>
    <w:autoRedefine/>
    <w:uiPriority w:val="39"/>
    <w:unhideWhenUsed/>
    <w:rsid w:val="00A37E8E"/>
    <w:pPr>
      <w:ind w:left="1440"/>
    </w:pPr>
  </w:style>
  <w:style w:type="paragraph" w:styleId="TM8">
    <w:name w:val="toc 8"/>
    <w:basedOn w:val="Normal"/>
    <w:next w:val="Normal"/>
    <w:autoRedefine/>
    <w:uiPriority w:val="39"/>
    <w:unhideWhenUsed/>
    <w:rsid w:val="00A37E8E"/>
    <w:pPr>
      <w:ind w:left="1680"/>
    </w:pPr>
  </w:style>
  <w:style w:type="paragraph" w:styleId="TM9">
    <w:name w:val="toc 9"/>
    <w:basedOn w:val="Normal"/>
    <w:next w:val="Normal"/>
    <w:autoRedefine/>
    <w:uiPriority w:val="39"/>
    <w:unhideWhenUsed/>
    <w:rsid w:val="00A37E8E"/>
    <w:pPr>
      <w:ind w:left="192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98770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9E9A349-430C-420B-BBF5-052E2B3C6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628</Words>
  <Characters>3456</Characters>
  <Application>Microsoft Office Word</Application>
  <DocSecurity>0</DocSecurity>
  <Lines>28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A15 - Medium throw line source</vt:lpstr>
      <vt:lpstr>Template Title</vt:lpstr>
    </vt:vector>
  </TitlesOfParts>
  <Manager/>
  <Company/>
  <LinksUpToDate>false</LinksUpToDate>
  <CharactersWithSpaces>4076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A15 - Medium throw line source</dc:title>
  <dc:subject/>
  <dc:creator/>
  <cp:keywords/>
  <dc:description/>
  <cp:lastModifiedBy>Germain SIMON</cp:lastModifiedBy>
  <cp:revision>3</cp:revision>
  <dcterms:created xsi:type="dcterms:W3CDTF">2020-03-27T10:20:00Z</dcterms:created>
  <dcterms:modified xsi:type="dcterms:W3CDTF">2020-04-22T14:16:00Z</dcterms:modified>
</cp:coreProperties>
</file>