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6366F1"/>
          <w:sz w:val="64"/>
        </w:rPr>
        <w:t>OrgSetup V4 — Level 1</w:t>
      </w:r>
    </w:p>
    <w:p>
      <w:pPr>
        <w:jc w:val="center"/>
      </w:pPr>
      <w:r>
        <w:rPr>
          <w:color w:val="111827"/>
          <w:sz w:val="44"/>
        </w:rPr>
        <w:t>Implementation Plan</w:t>
      </w:r>
    </w:p>
    <w:p>
      <w:pPr>
        <w:spacing w:before="400"/>
        <w:jc w:val="center"/>
      </w:pPr>
      <w:r>
        <w:rPr>
          <w:color w:val="6B7280"/>
          <w:sz w:val="28"/>
        </w:rPr>
        <w:t>Organisation Context Engine</w:t>
      </w:r>
    </w:p>
    <w:p>
      <w:pPr>
        <w:spacing w:before="800"/>
        <w:jc w:val="center"/>
      </w:pPr>
      <w:r>
        <w:rPr>
          <w:color w:val="6B7280"/>
          <w:sz w:val="22"/>
        </w:rPr>
        <w:t>Based on OrgSetupBlockV3.docx Specification</w:t>
        <w:br/>
        <w:t>Edstellar SIP Platform</w:t>
      </w:r>
    </w:p>
    <w:p>
      <w:pPr>
        <w:spacing w:before="1200"/>
        <w:jc w:val="center"/>
      </w:pPr>
      <w:r>
        <w:rPr>
          <w:color w:val="9CA3AF"/>
          <w:sz w:val="20"/>
        </w:rPr>
        <w:t>File: admin/org-setup-v4.html</w:t>
        <w:br/>
        <w:t>Theme: Light</w:t>
        <w:br/>
        <w:t>Version: 1.0</w:t>
        <w:br/>
        <w:t>Date: April 2026</w:t>
      </w:r>
    </w:p>
    <w:p>
      <w:r>
        <w:br w:type="page"/>
      </w:r>
    </w:p>
    <w:p>
      <w:pPr>
        <w:pStyle w:val="Heading1"/>
      </w:pPr>
      <w:r>
        <w:t>Table of Contents</w:t>
      </w:r>
    </w:p>
    <w:p>
      <w:pPr>
        <w:spacing w:after="40"/>
      </w:pPr>
      <w:r>
        <w:rPr>
          <w:sz w:val="21"/>
        </w:rPr>
        <w:t>1. Executive Summary</w:t>
      </w:r>
    </w:p>
    <w:p>
      <w:pPr>
        <w:spacing w:after="40"/>
      </w:pPr>
      <w:r>
        <w:rPr>
          <w:sz w:val="21"/>
        </w:rPr>
        <w:t>2. Architecture Overview</w:t>
      </w:r>
    </w:p>
    <w:p>
      <w:pPr>
        <w:spacing w:after="40"/>
      </w:pPr>
      <w:r>
        <w:rPr>
          <w:sz w:val="21"/>
        </w:rPr>
        <w:t>3. Design System — Light Theme</w:t>
      </w:r>
    </w:p>
    <w:p>
      <w:pPr>
        <w:spacing w:after="40"/>
      </w:pPr>
      <w:r>
        <w:rPr>
          <w:sz w:val="21"/>
        </w:rPr>
        <w:t>4. Page Layout &amp; Navigation</w:t>
      </w:r>
    </w:p>
    <w:p>
      <w:pPr>
        <w:spacing w:after="40"/>
      </w:pPr>
      <w:r>
        <w:rPr>
          <w:sz w:val="21"/>
        </w:rPr>
        <w:t>5. Block A: Organisation Identity (3.0.1)</w:t>
      </w:r>
    </w:p>
    <w:p>
      <w:pPr>
        <w:spacing w:after="40"/>
      </w:pPr>
      <w:r>
        <w:rPr>
          <w:sz w:val="21"/>
        </w:rPr>
        <w:t>6. Block B: Hierarchy Architecture (3.0.1a–e)</w:t>
      </w:r>
    </w:p>
    <w:p>
      <w:pPr>
        <w:spacing w:after="40"/>
      </w:pPr>
      <w:r>
        <w:rPr>
          <w:sz w:val="21"/>
        </w:rPr>
        <w:t>7. Block C: Strategy &amp; Goals (3.0.2)</w:t>
      </w:r>
    </w:p>
    <w:p>
      <w:pPr>
        <w:spacing w:after="40"/>
      </w:pPr>
      <w:r>
        <w:rPr>
          <w:sz w:val="21"/>
        </w:rPr>
        <w:t>8. Block D: Products &amp; Services (3.0.3)</w:t>
      </w:r>
    </w:p>
    <w:p>
      <w:pPr>
        <w:spacing w:after="40"/>
      </w:pPr>
      <w:r>
        <w:rPr>
          <w:sz w:val="21"/>
        </w:rPr>
        <w:t>9. Block E: Client &amp; Market Context (3.0.4)</w:t>
      </w:r>
    </w:p>
    <w:p>
      <w:pPr>
        <w:spacing w:after="40"/>
      </w:pPr>
      <w:r>
        <w:rPr>
          <w:sz w:val="21"/>
        </w:rPr>
        <w:t>10. Block F: Governing Standards &amp; Compliance (3.0.5)</w:t>
      </w:r>
    </w:p>
    <w:p>
      <w:pPr>
        <w:spacing w:after="40"/>
      </w:pPr>
      <w:r>
        <w:rPr>
          <w:sz w:val="21"/>
        </w:rPr>
        <w:t>11. Block G: Tools &amp; Technologies (3.0.6)</w:t>
      </w:r>
    </w:p>
    <w:p>
      <w:pPr>
        <w:spacing w:after="40"/>
      </w:pPr>
      <w:r>
        <w:rPr>
          <w:sz w:val="21"/>
        </w:rPr>
        <w:t>12. Block H: Skill Criticality Scale (3.0.7a)</w:t>
      </w:r>
    </w:p>
    <w:p>
      <w:pPr>
        <w:spacing w:after="40"/>
      </w:pPr>
      <w:r>
        <w:rPr>
          <w:sz w:val="21"/>
        </w:rPr>
        <w:t>13. Block I: Proficiency Level Definitions (3.0.7b)</w:t>
      </w:r>
    </w:p>
    <w:p>
      <w:pPr>
        <w:spacing w:after="40"/>
      </w:pPr>
      <w:r>
        <w:rPr>
          <w:sz w:val="21"/>
        </w:rPr>
        <w:t>14. Block J: Skills Dictionary (3.0.7c)</w:t>
      </w:r>
    </w:p>
    <w:p>
      <w:pPr>
        <w:spacing w:after="40"/>
      </w:pPr>
      <w:r>
        <w:rPr>
          <w:sz w:val="21"/>
        </w:rPr>
        <w:t>15. Block K: Competency Framework (3.0.7d)</w:t>
      </w:r>
    </w:p>
    <w:p>
      <w:pPr>
        <w:spacing w:after="40"/>
      </w:pPr>
      <w:r>
        <w:rPr>
          <w:sz w:val="21"/>
        </w:rPr>
        <w:t>16. Block L: Job Role Definitions (3.0.7e)</w:t>
      </w:r>
    </w:p>
    <w:p>
      <w:pPr>
        <w:spacing w:after="40"/>
      </w:pPr>
      <w:r>
        <w:rPr>
          <w:sz w:val="21"/>
        </w:rPr>
        <w:t>17. Block M: AI Pipeline Context (3.0.8)</w:t>
      </w:r>
    </w:p>
    <w:p>
      <w:pPr>
        <w:spacing w:after="40"/>
      </w:pPr>
      <w:r>
        <w:rPr>
          <w:sz w:val="21"/>
        </w:rPr>
        <w:t>18. Data Flow &amp; localStorage Schema</w:t>
      </w:r>
    </w:p>
    <w:p>
      <w:pPr>
        <w:spacing w:after="40"/>
      </w:pPr>
      <w:r>
        <w:rPr>
          <w:sz w:val="21"/>
        </w:rPr>
        <w:t>19. AI Integration Summary</w:t>
      </w:r>
    </w:p>
    <w:p>
      <w:pPr>
        <w:spacing w:after="40"/>
      </w:pPr>
      <w:r>
        <w:rPr>
          <w:sz w:val="21"/>
        </w:rPr>
        <w:t>20. Implementation Phases</w:t>
      </w:r>
    </w:p>
    <w:p>
      <w:r>
        <w:br w:type="page"/>
      </w:r>
    </w:p>
    <w:p>
      <w:pPr>
        <w:pStyle w:val="Heading1"/>
      </w:pPr>
      <w:r>
        <w:t>1. Executive Summary</w:t>
      </w:r>
    </w:p>
    <w:p>
      <w:r>
        <w:t>OrgSetup V4 is a complete reimagining of the organisation onboarding experience. Unlike V2 (a linear 20-screen wizard with a dark theme), V4 is a block-based, non-linear dashboard with a light colour theme, AI-first input model, and dramatically deeper data capture that matches every requirement in the OrgSetupBlockV3.docx specification.</w:t>
      </w:r>
    </w:p>
    <w:p>
      <w:pPr>
        <w:pStyle w:val="Heading3"/>
      </w:pPr>
      <w:r>
        <w:t>Key Differences from V2</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Aspect</w:t>
            </w:r>
          </w:p>
        </w:tc>
        <w:tc>
          <w:tcPr>
            <w:tcW w:type="dxa" w:w="2835"/>
            <w:shd w:fill="6366F1" w:val="clear"/>
          </w:tcPr>
          <w:p>
            <w:pPr>
              <w:jc w:val="left"/>
            </w:pPr>
            <w:r>
              <w:rPr>
                <w:b/>
                <w:color w:val="FFFFFF"/>
                <w:sz w:val="19"/>
              </w:rPr>
              <w:t>V2 (Current)</w:t>
            </w:r>
          </w:p>
        </w:tc>
        <w:tc>
          <w:tcPr>
            <w:tcW w:type="dxa" w:w="4252"/>
            <w:shd w:fill="6366F1" w:val="clear"/>
          </w:tcPr>
          <w:p>
            <w:pPr>
              <w:jc w:val="left"/>
            </w:pPr>
            <w:r>
              <w:rPr>
                <w:b/>
                <w:color w:val="FFFFFF"/>
                <w:sz w:val="19"/>
              </w:rPr>
              <w:t>V4 (New)</w:t>
            </w:r>
          </w:p>
        </w:tc>
      </w:tr>
      <w:tr>
        <w:tc>
          <w:tcPr>
            <w:tcW w:type="dxa" w:w="1984"/>
          </w:tcPr>
          <w:p>
            <w:r>
              <w:rPr>
                <w:sz w:val="19"/>
              </w:rPr>
              <w:t>Layout</w:t>
            </w:r>
          </w:p>
        </w:tc>
        <w:tc>
          <w:tcPr>
            <w:tcW w:type="dxa" w:w="2835"/>
          </w:tcPr>
          <w:p>
            <w:r>
              <w:rPr>
                <w:sz w:val="19"/>
              </w:rPr>
              <w:t>Linear 20-screen wizard</w:t>
            </w:r>
          </w:p>
        </w:tc>
        <w:tc>
          <w:tcPr>
            <w:tcW w:type="dxa" w:w="4252"/>
          </w:tcPr>
          <w:p>
            <w:r>
              <w:rPr>
                <w:sz w:val="19"/>
              </w:rPr>
              <w:t>Block-based dashboard, 13 blocks in 3 phases</w:t>
            </w:r>
          </w:p>
        </w:tc>
      </w:tr>
      <w:tr>
        <w:tc>
          <w:tcPr>
            <w:tcW w:type="dxa" w:w="1984"/>
            <w:shd w:fill="F1F3F6" w:val="clear"/>
          </w:tcPr>
          <w:p>
            <w:r>
              <w:rPr>
                <w:sz w:val="19"/>
              </w:rPr>
              <w:t>Theme</w:t>
            </w:r>
          </w:p>
        </w:tc>
        <w:tc>
          <w:tcPr>
            <w:tcW w:type="dxa" w:w="2835"/>
            <w:shd w:fill="F1F3F6" w:val="clear"/>
          </w:tcPr>
          <w:p>
            <w:r>
              <w:rPr>
                <w:sz w:val="19"/>
              </w:rPr>
              <w:t>Dark (ink/gold)</w:t>
            </w:r>
          </w:p>
        </w:tc>
        <w:tc>
          <w:tcPr>
            <w:tcW w:type="dxa" w:w="4252"/>
            <w:shd w:fill="F1F3F6" w:val="clear"/>
          </w:tcPr>
          <w:p>
            <w:r>
              <w:rPr>
                <w:sz w:val="19"/>
              </w:rPr>
              <w:t>Light (white/indigo/purple)</w:t>
            </w:r>
          </w:p>
        </w:tc>
      </w:tr>
      <w:tr>
        <w:tc>
          <w:tcPr>
            <w:tcW w:type="dxa" w:w="1984"/>
          </w:tcPr>
          <w:p>
            <w:r>
              <w:rPr>
                <w:sz w:val="19"/>
              </w:rPr>
              <w:t>Input model</w:t>
            </w:r>
          </w:p>
        </w:tc>
        <w:tc>
          <w:tcPr>
            <w:tcW w:type="dxa" w:w="2835"/>
          </w:tcPr>
          <w:p>
            <w:r>
              <w:rPr>
                <w:sz w:val="19"/>
              </w:rPr>
              <w:t>Form-first — fill empty fields</w:t>
            </w:r>
          </w:p>
        </w:tc>
        <w:tc>
          <w:tcPr>
            <w:tcW w:type="dxa" w:w="4252"/>
          </w:tcPr>
          <w:p>
            <w:r>
              <w:rPr>
                <w:sz w:val="19"/>
              </w:rPr>
              <w:t>AI-first — describe/upload, AI extracts, user confirms</w:t>
            </w:r>
          </w:p>
        </w:tc>
      </w:tr>
      <w:tr>
        <w:tc>
          <w:tcPr>
            <w:tcW w:type="dxa" w:w="1984"/>
            <w:shd w:fill="F1F3F6" w:val="clear"/>
          </w:tcPr>
          <w:p>
            <w:r>
              <w:rPr>
                <w:sz w:val="19"/>
              </w:rPr>
              <w:t>Navigation</w:t>
            </w:r>
          </w:p>
        </w:tc>
        <w:tc>
          <w:tcPr>
            <w:tcW w:type="dxa" w:w="2835"/>
            <w:shd w:fill="F1F3F6" w:val="clear"/>
          </w:tcPr>
          <w:p>
            <w:r>
              <w:rPr>
                <w:sz w:val="19"/>
              </w:rPr>
              <w:t>Sequential (screen 1→2→3...)</w:t>
            </w:r>
          </w:p>
        </w:tc>
        <w:tc>
          <w:tcPr>
            <w:tcW w:type="dxa" w:w="4252"/>
            <w:shd w:fill="F1F3F6" w:val="clear"/>
          </w:tcPr>
          <w:p>
            <w:r>
              <w:rPr>
                <w:sz w:val="19"/>
              </w:rPr>
              <w:t>Non-linear — complete blocks in any order</w:t>
            </w:r>
          </w:p>
        </w:tc>
      </w:tr>
      <w:tr>
        <w:tc>
          <w:tcPr>
            <w:tcW w:type="dxa" w:w="1984"/>
          </w:tcPr>
          <w:p>
            <w:r>
              <w:rPr>
                <w:sz w:val="19"/>
              </w:rPr>
              <w:t>Hierarchy</w:t>
            </w:r>
          </w:p>
        </w:tc>
        <w:tc>
          <w:tcPr>
            <w:tcW w:type="dxa" w:w="2835"/>
          </w:tcPr>
          <w:p>
            <w:r>
              <w:rPr>
                <w:sz w:val="19"/>
              </w:rPr>
              <w:t>Fixed 6 patterns (Functional/Divisional/Matrix/Flat/Geographic/Holding)</w:t>
            </w:r>
          </w:p>
        </w:tc>
        <w:tc>
          <w:tcPr>
            <w:tcW w:type="dxa" w:w="4252"/>
          </w:tcPr>
          <w:p>
            <w:r>
              <w:rPr>
                <w:sz w:val="19"/>
              </w:rPr>
              <w:t>Fully client-defined — custom level names, depth, secondary hierarchies</w:t>
            </w:r>
          </w:p>
        </w:tc>
      </w:tr>
      <w:tr>
        <w:tc>
          <w:tcPr>
            <w:tcW w:type="dxa" w:w="1984"/>
            <w:shd w:fill="F1F3F6" w:val="clear"/>
          </w:tcPr>
          <w:p>
            <w:r>
              <w:rPr>
                <w:sz w:val="19"/>
              </w:rPr>
              <w:t>Org levels</w:t>
            </w:r>
          </w:p>
        </w:tc>
        <w:tc>
          <w:tcPr>
            <w:tcW w:type="dxa" w:w="2835"/>
            <w:shd w:fill="F1F3F6" w:val="clear"/>
          </w:tcPr>
          <w:p>
            <w:r>
              <w:rPr>
                <w:sz w:val="19"/>
              </w:rPr>
              <w:t>7 (L1–L7)</w:t>
            </w:r>
          </w:p>
        </w:tc>
        <w:tc>
          <w:tcPr>
            <w:tcW w:type="dxa" w:w="4252"/>
            <w:shd w:fill="F1F3F6" w:val="clear"/>
          </w:tcPr>
          <w:p>
            <w:r>
              <w:rPr>
                <w:sz w:val="19"/>
              </w:rPr>
              <w:t>15 (L1–L15)</w:t>
            </w:r>
          </w:p>
        </w:tc>
      </w:tr>
      <w:tr>
        <w:tc>
          <w:tcPr>
            <w:tcW w:type="dxa" w:w="1984"/>
          </w:tcPr>
          <w:p>
            <w:r>
              <w:rPr>
                <w:sz w:val="19"/>
              </w:rPr>
              <w:t>Proficiency scale</w:t>
            </w:r>
          </w:p>
        </w:tc>
        <w:tc>
          <w:tcPr>
            <w:tcW w:type="dxa" w:w="2835"/>
          </w:tcPr>
          <w:p>
            <w:r>
              <w:rPr>
                <w:sz w:val="19"/>
              </w:rPr>
              <w:t>5 levels</w:t>
            </w:r>
          </w:p>
        </w:tc>
        <w:tc>
          <w:tcPr>
            <w:tcW w:type="dxa" w:w="4252"/>
          </w:tcPr>
          <w:p>
            <w:r>
              <w:rPr>
                <w:sz w:val="19"/>
              </w:rPr>
              <w:t>4 levels (Awareness/Working/Practitioner/Expert) with per-skill behavioral indicators</w:t>
            </w:r>
          </w:p>
        </w:tc>
      </w:tr>
      <w:tr>
        <w:tc>
          <w:tcPr>
            <w:tcW w:type="dxa" w:w="1984"/>
            <w:shd w:fill="F1F3F6" w:val="clear"/>
          </w:tcPr>
          <w:p>
            <w:r>
              <w:rPr>
                <w:sz w:val="19"/>
              </w:rPr>
              <w:t>Skill model</w:t>
            </w:r>
          </w:p>
        </w:tc>
        <w:tc>
          <w:tcPr>
            <w:tcW w:type="dxa" w:w="2835"/>
            <w:shd w:fill="F1F3F6" w:val="clear"/>
          </w:tcPr>
          <w:p>
            <w:r>
              <w:rPr>
                <w:sz w:val="19"/>
              </w:rPr>
              <w:t>Simple list (name + type)</w:t>
            </w:r>
          </w:p>
        </w:tc>
        <w:tc>
          <w:tcPr>
            <w:tcW w:type="dxa" w:w="4252"/>
            <w:shd w:fill="F1F3F6" w:val="clear"/>
          </w:tcPr>
          <w:p>
            <w:r>
              <w:rPr>
                <w:sz w:val="19"/>
              </w:rPr>
              <w:t>Full dictionary — code, taxonomy, L1-L4 definitions, criticality, related skills, benchmarks, learning paths</w:t>
            </w:r>
          </w:p>
        </w:tc>
      </w:tr>
      <w:tr>
        <w:tc>
          <w:tcPr>
            <w:tcW w:type="dxa" w:w="1984"/>
          </w:tcPr>
          <w:p>
            <w:r>
              <w:rPr>
                <w:sz w:val="19"/>
              </w:rPr>
              <w:t>Competencies</w:t>
            </w:r>
          </w:p>
        </w:tc>
        <w:tc>
          <w:tcPr>
            <w:tcW w:type="dxa" w:w="2835"/>
          </w:tcPr>
          <w:p>
            <w:r>
              <w:rPr>
                <w:sz w:val="19"/>
              </w:rPr>
              <w:t>Single type</w:t>
            </w:r>
          </w:p>
        </w:tc>
        <w:tc>
          <w:tcPr>
            <w:tcW w:type="dxa" w:w="4252"/>
          </w:tcPr>
          <w:p>
            <w:r>
              <w:rPr>
                <w:sz w:val="19"/>
              </w:rPr>
              <w:t>4 types (Core/Behavioural/Leadership/Technical) linked to org values</w:t>
            </w:r>
          </w:p>
        </w:tc>
      </w:tr>
      <w:tr>
        <w:tc>
          <w:tcPr>
            <w:tcW w:type="dxa" w:w="1984"/>
            <w:shd w:fill="F1F3F6" w:val="clear"/>
          </w:tcPr>
          <w:p>
            <w:r>
              <w:rPr>
                <w:sz w:val="19"/>
              </w:rPr>
              <w:t>Role profiles</w:t>
            </w:r>
          </w:p>
        </w:tc>
        <w:tc>
          <w:tcPr>
            <w:tcW w:type="dxa" w:w="2835"/>
            <w:shd w:fill="F1F3F6" w:val="clear"/>
          </w:tcPr>
          <w:p>
            <w:r>
              <w:rPr>
                <w:sz w:val="19"/>
              </w:rPr>
              <w:t>Title + family + level</w:t>
            </w:r>
          </w:p>
        </w:tc>
        <w:tc>
          <w:tcPr>
            <w:tcW w:type="dxa" w:w="4252"/>
            <w:shd w:fill="F1F3F6" w:val="clear"/>
          </w:tcPr>
          <w:p>
            <w:r>
              <w:rPr>
                <w:sz w:val="19"/>
              </w:rPr>
              <w:t>Deep profiles — KRAs, tasks, mandatory vs developmental skills, career paths with skill deltas, succession, versioning</w:t>
            </w:r>
          </w:p>
        </w:tc>
      </w:tr>
      <w:tr>
        <w:tc>
          <w:tcPr>
            <w:tcW w:type="dxa" w:w="1984"/>
          </w:tcPr>
          <w:p>
            <w:r>
              <w:rPr>
                <w:sz w:val="19"/>
              </w:rPr>
              <w:t>Criticality</w:t>
            </w:r>
          </w:p>
        </w:tc>
        <w:tc>
          <w:tcPr>
            <w:tcW w:type="dxa" w:w="2835"/>
          </w:tcPr>
          <w:p>
            <w:r>
              <w:rPr>
                <w:sz w:val="19"/>
              </w:rPr>
              <w:t>Not present</w:t>
            </w:r>
          </w:p>
        </w:tc>
        <w:tc>
          <w:tcPr>
            <w:tcW w:type="dxa" w:w="4252"/>
          </w:tcPr>
          <w:p>
            <w:r>
              <w:rPr>
                <w:sz w:val="19"/>
              </w:rPr>
              <w:t>4-level scale (C1–C4) per skill per role, auto-propagation</w:t>
            </w:r>
          </w:p>
        </w:tc>
      </w:tr>
      <w:tr>
        <w:tc>
          <w:tcPr>
            <w:tcW w:type="dxa" w:w="1984"/>
            <w:shd w:fill="F1F3F6" w:val="clear"/>
          </w:tcPr>
          <w:p>
            <w:r>
              <w:rPr>
                <w:sz w:val="19"/>
              </w:rPr>
              <w:t>Standards</w:t>
            </w:r>
          </w:p>
        </w:tc>
        <w:tc>
          <w:tcPr>
            <w:tcW w:type="dxa" w:w="2835"/>
            <w:shd w:fill="F1F3F6" w:val="clear"/>
          </w:tcPr>
          <w:p>
            <w:r>
              <w:rPr>
                <w:sz w:val="19"/>
              </w:rPr>
              <w:t>Simple list</w:t>
            </w:r>
          </w:p>
        </w:tc>
        <w:tc>
          <w:tcPr>
            <w:tcW w:type="dxa" w:w="4252"/>
            <w:shd w:fill="F1F3F6" w:val="clear"/>
          </w:tcPr>
          <w:p>
            <w:r>
              <w:rPr>
                <w:sz w:val="19"/>
              </w:rPr>
              <w:t>Per-category auto-behaviors, 3 certification states, compliance dashboard</w:t>
            </w:r>
          </w:p>
        </w:tc>
      </w:tr>
      <w:tr>
        <w:tc>
          <w:tcPr>
            <w:tcW w:type="dxa" w:w="1984"/>
          </w:tcPr>
          <w:p>
            <w:r>
              <w:rPr>
                <w:sz w:val="19"/>
              </w:rPr>
              <w:t>Tools</w:t>
            </w:r>
          </w:p>
        </w:tc>
        <w:tc>
          <w:tcPr>
            <w:tcW w:type="dxa" w:w="2835"/>
          </w:tcPr>
          <w:p>
            <w:r>
              <w:rPr>
                <w:sz w:val="19"/>
              </w:rPr>
              <w:t>Simple list</w:t>
            </w:r>
          </w:p>
        </w:tc>
        <w:tc>
          <w:tcPr>
            <w:tcW w:type="dxa" w:w="4252"/>
          </w:tcPr>
          <w:p>
            <w:r>
              <w:rPr>
                <w:sz w:val="19"/>
              </w:rPr>
              <w:t>7 categories with category-specific context, lifecycle flags (Active/Sunsetting/Planned)</w:t>
            </w:r>
          </w:p>
        </w:tc>
      </w:tr>
      <w:tr>
        <w:tc>
          <w:tcPr>
            <w:tcW w:type="dxa" w:w="1984"/>
            <w:shd w:fill="F1F3F6" w:val="clear"/>
          </w:tcPr>
          <w:p>
            <w:r>
              <w:rPr>
                <w:sz w:val="19"/>
              </w:rPr>
              <w:t>AI pipeline</w:t>
            </w:r>
          </w:p>
        </w:tc>
        <w:tc>
          <w:tcPr>
            <w:tcW w:type="dxa" w:w="2835"/>
            <w:shd w:fill="F1F3F6" w:val="clear"/>
          </w:tcPr>
          <w:p>
            <w:r>
              <w:rPr>
                <w:sz w:val="19"/>
              </w:rPr>
              <w:t>Not visible</w:t>
            </w:r>
          </w:p>
        </w:tc>
        <w:tc>
          <w:tcPr>
            <w:tcW w:type="dxa" w:w="4252"/>
            <w:shd w:fill="F1F3F6" w:val="clear"/>
          </w:tcPr>
          <w:p>
            <w:r>
              <w:rPr>
                <w:sz w:val="19"/>
              </w:rPr>
              <w:t>7-prompt pipeline visualisation, context refresh control</w:t>
            </w:r>
          </w:p>
        </w:tc>
      </w:tr>
    </w:tbl>
    <w:p>
      <w:r>
        <w:br w:type="page"/>
      </w:r>
    </w:p>
    <w:p>
      <w:pPr>
        <w:pStyle w:val="Heading1"/>
      </w:pPr>
      <w:r>
        <w:t>2. Architecture Overview</w:t>
      </w:r>
    </w:p>
    <w:p>
      <w:r>
        <w:t>OrgSetup V4 Level 1 consists of 13 blocks organised into 3 phases plus an AI pipeline block. Each block is a self-contained card on a dashboard. Clicking a block expands it into a full-panel overlay for data entry. Blocks can be completed in any order within a phase, though Phase 3 blocks benefit from Phase 1-2 context (AI suggestions get richer).</w:t>
      </w:r>
    </w:p>
    <w:p>
      <w:pPr>
        <w:pStyle w:val="Heading3"/>
      </w:pPr>
      <w:r>
        <w:t>Block Map</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850"/>
            <w:shd w:fill="6366F1" w:val="clear"/>
          </w:tcPr>
          <w:p>
            <w:pPr>
              <w:jc w:val="left"/>
            </w:pPr>
            <w:r>
              <w:rPr>
                <w:b/>
                <w:color w:val="FFFFFF"/>
                <w:sz w:val="19"/>
              </w:rPr>
              <w:t>Block</w:t>
            </w:r>
          </w:p>
        </w:tc>
        <w:tc>
          <w:tcPr>
            <w:tcW w:type="dxa" w:w="2551"/>
            <w:shd w:fill="6366F1" w:val="clear"/>
          </w:tcPr>
          <w:p>
            <w:pPr>
              <w:jc w:val="left"/>
            </w:pPr>
            <w:r>
              <w:rPr>
                <w:b/>
                <w:color w:val="FFFFFF"/>
                <w:sz w:val="19"/>
              </w:rPr>
              <w:t>Name</w:t>
            </w:r>
          </w:p>
        </w:tc>
        <w:tc>
          <w:tcPr>
            <w:tcW w:type="dxa" w:w="1701"/>
            <w:shd w:fill="6366F1" w:val="clear"/>
          </w:tcPr>
          <w:p>
            <w:pPr>
              <w:jc w:val="left"/>
            </w:pPr>
            <w:r>
              <w:rPr>
                <w:b/>
                <w:color w:val="FFFFFF"/>
                <w:sz w:val="19"/>
              </w:rPr>
              <w:t>Phase</w:t>
            </w:r>
          </w:p>
        </w:tc>
        <w:tc>
          <w:tcPr>
            <w:tcW w:type="dxa" w:w="1134"/>
            <w:shd w:fill="6366F1" w:val="clear"/>
          </w:tcPr>
          <w:p>
            <w:pPr>
              <w:jc w:val="left"/>
            </w:pPr>
            <w:r>
              <w:rPr>
                <w:b/>
                <w:color w:val="FFFFFF"/>
                <w:sz w:val="19"/>
              </w:rPr>
              <w:t>Doc Section</w:t>
            </w:r>
          </w:p>
        </w:tc>
        <w:tc>
          <w:tcPr>
            <w:tcW w:type="dxa" w:w="1417"/>
            <w:shd w:fill="6366F1" w:val="clear"/>
          </w:tcPr>
          <w:p>
            <w:pPr>
              <w:jc w:val="left"/>
            </w:pPr>
            <w:r>
              <w:rPr>
                <w:b/>
                <w:color w:val="FFFFFF"/>
                <w:sz w:val="19"/>
              </w:rPr>
              <w:t>Complexity</w:t>
            </w:r>
          </w:p>
        </w:tc>
      </w:tr>
      <w:tr>
        <w:tc>
          <w:tcPr>
            <w:tcW w:type="dxa" w:w="850"/>
          </w:tcPr>
          <w:p>
            <w:r>
              <w:rPr>
                <w:sz w:val="19"/>
              </w:rPr>
              <w:t>A</w:t>
            </w:r>
          </w:p>
        </w:tc>
        <w:tc>
          <w:tcPr>
            <w:tcW w:type="dxa" w:w="2551"/>
          </w:tcPr>
          <w:p>
            <w:r>
              <w:rPr>
                <w:sz w:val="19"/>
              </w:rPr>
              <w:t>Organisation Identity</w:t>
            </w:r>
          </w:p>
        </w:tc>
        <w:tc>
          <w:tcPr>
            <w:tcW w:type="dxa" w:w="1701"/>
          </w:tcPr>
          <w:p>
            <w:r>
              <w:rPr>
                <w:sz w:val="19"/>
              </w:rPr>
              <w:t>1: Who You Are</w:t>
            </w:r>
          </w:p>
        </w:tc>
        <w:tc>
          <w:tcPr>
            <w:tcW w:type="dxa" w:w="1134"/>
          </w:tcPr>
          <w:p>
            <w:r>
              <w:rPr>
                <w:sz w:val="19"/>
              </w:rPr>
              <w:t>3.0.1</w:t>
            </w:r>
          </w:p>
        </w:tc>
        <w:tc>
          <w:tcPr>
            <w:tcW w:type="dxa" w:w="1417"/>
          </w:tcPr>
          <w:p>
            <w:r>
              <w:rPr>
                <w:sz w:val="19"/>
              </w:rPr>
              <w:t>Medium</w:t>
            </w:r>
          </w:p>
        </w:tc>
      </w:tr>
      <w:tr>
        <w:tc>
          <w:tcPr>
            <w:tcW w:type="dxa" w:w="850"/>
            <w:shd w:fill="F1F3F6" w:val="clear"/>
          </w:tcPr>
          <w:p>
            <w:r>
              <w:rPr>
                <w:sz w:val="19"/>
              </w:rPr>
              <w:t>B</w:t>
            </w:r>
          </w:p>
        </w:tc>
        <w:tc>
          <w:tcPr>
            <w:tcW w:type="dxa" w:w="2551"/>
            <w:shd w:fill="F1F3F6" w:val="clear"/>
          </w:tcPr>
          <w:p>
            <w:r>
              <w:rPr>
                <w:sz w:val="19"/>
              </w:rPr>
              <w:t>Hierarchy Architecture</w:t>
            </w:r>
          </w:p>
        </w:tc>
        <w:tc>
          <w:tcPr>
            <w:tcW w:type="dxa" w:w="1701"/>
            <w:shd w:fill="F1F3F6" w:val="clear"/>
          </w:tcPr>
          <w:p>
            <w:r>
              <w:rPr>
                <w:sz w:val="19"/>
              </w:rPr>
              <w:t>1: Who You Are</w:t>
            </w:r>
          </w:p>
        </w:tc>
        <w:tc>
          <w:tcPr>
            <w:tcW w:type="dxa" w:w="1134"/>
            <w:shd w:fill="F1F3F6" w:val="clear"/>
          </w:tcPr>
          <w:p>
            <w:r>
              <w:rPr>
                <w:sz w:val="19"/>
              </w:rPr>
              <w:t>3.0.1a–e</w:t>
            </w:r>
          </w:p>
        </w:tc>
        <w:tc>
          <w:tcPr>
            <w:tcW w:type="dxa" w:w="1417"/>
            <w:shd w:fill="F1F3F6" w:val="clear"/>
          </w:tcPr>
          <w:p>
            <w:r>
              <w:rPr>
                <w:sz w:val="19"/>
              </w:rPr>
              <w:t>Very High</w:t>
            </w:r>
          </w:p>
        </w:tc>
      </w:tr>
      <w:tr>
        <w:tc>
          <w:tcPr>
            <w:tcW w:type="dxa" w:w="850"/>
          </w:tcPr>
          <w:p>
            <w:r>
              <w:rPr>
                <w:sz w:val="19"/>
              </w:rPr>
              <w:t>C</w:t>
            </w:r>
          </w:p>
        </w:tc>
        <w:tc>
          <w:tcPr>
            <w:tcW w:type="dxa" w:w="2551"/>
          </w:tcPr>
          <w:p>
            <w:r>
              <w:rPr>
                <w:sz w:val="19"/>
              </w:rPr>
              <w:t>Strategy &amp; Goals</w:t>
            </w:r>
          </w:p>
        </w:tc>
        <w:tc>
          <w:tcPr>
            <w:tcW w:type="dxa" w:w="1701"/>
          </w:tcPr>
          <w:p>
            <w:r>
              <w:rPr>
                <w:sz w:val="19"/>
              </w:rPr>
              <w:t>2: What You Do</w:t>
            </w:r>
          </w:p>
        </w:tc>
        <w:tc>
          <w:tcPr>
            <w:tcW w:type="dxa" w:w="1134"/>
          </w:tcPr>
          <w:p>
            <w:r>
              <w:rPr>
                <w:sz w:val="19"/>
              </w:rPr>
              <w:t>3.0.2</w:t>
            </w:r>
          </w:p>
        </w:tc>
        <w:tc>
          <w:tcPr>
            <w:tcW w:type="dxa" w:w="1417"/>
          </w:tcPr>
          <w:p>
            <w:r>
              <w:rPr>
                <w:sz w:val="19"/>
              </w:rPr>
              <w:t>High</w:t>
            </w:r>
          </w:p>
        </w:tc>
      </w:tr>
      <w:tr>
        <w:tc>
          <w:tcPr>
            <w:tcW w:type="dxa" w:w="850"/>
            <w:shd w:fill="F1F3F6" w:val="clear"/>
          </w:tcPr>
          <w:p>
            <w:r>
              <w:rPr>
                <w:sz w:val="19"/>
              </w:rPr>
              <w:t>D</w:t>
            </w:r>
          </w:p>
        </w:tc>
        <w:tc>
          <w:tcPr>
            <w:tcW w:type="dxa" w:w="2551"/>
            <w:shd w:fill="F1F3F6" w:val="clear"/>
          </w:tcPr>
          <w:p>
            <w:r>
              <w:rPr>
                <w:sz w:val="19"/>
              </w:rPr>
              <w:t>Products &amp; Services</w:t>
            </w:r>
          </w:p>
        </w:tc>
        <w:tc>
          <w:tcPr>
            <w:tcW w:type="dxa" w:w="1701"/>
            <w:shd w:fill="F1F3F6" w:val="clear"/>
          </w:tcPr>
          <w:p>
            <w:r>
              <w:rPr>
                <w:sz w:val="19"/>
              </w:rPr>
              <w:t>2: What You Do</w:t>
            </w:r>
          </w:p>
        </w:tc>
        <w:tc>
          <w:tcPr>
            <w:tcW w:type="dxa" w:w="1134"/>
            <w:shd w:fill="F1F3F6" w:val="clear"/>
          </w:tcPr>
          <w:p>
            <w:r>
              <w:rPr>
                <w:sz w:val="19"/>
              </w:rPr>
              <w:t>3.0.3</w:t>
            </w:r>
          </w:p>
        </w:tc>
        <w:tc>
          <w:tcPr>
            <w:tcW w:type="dxa" w:w="1417"/>
            <w:shd w:fill="F1F3F6" w:val="clear"/>
          </w:tcPr>
          <w:p>
            <w:r>
              <w:rPr>
                <w:sz w:val="19"/>
              </w:rPr>
              <w:t>Medium</w:t>
            </w:r>
          </w:p>
        </w:tc>
      </w:tr>
      <w:tr>
        <w:tc>
          <w:tcPr>
            <w:tcW w:type="dxa" w:w="850"/>
          </w:tcPr>
          <w:p>
            <w:r>
              <w:rPr>
                <w:sz w:val="19"/>
              </w:rPr>
              <w:t>E</w:t>
            </w:r>
          </w:p>
        </w:tc>
        <w:tc>
          <w:tcPr>
            <w:tcW w:type="dxa" w:w="2551"/>
          </w:tcPr>
          <w:p>
            <w:r>
              <w:rPr>
                <w:sz w:val="19"/>
              </w:rPr>
              <w:t>Client &amp; Market Context</w:t>
            </w:r>
          </w:p>
        </w:tc>
        <w:tc>
          <w:tcPr>
            <w:tcW w:type="dxa" w:w="1701"/>
          </w:tcPr>
          <w:p>
            <w:r>
              <w:rPr>
                <w:sz w:val="19"/>
              </w:rPr>
              <w:t>2: What You Do</w:t>
            </w:r>
          </w:p>
        </w:tc>
        <w:tc>
          <w:tcPr>
            <w:tcW w:type="dxa" w:w="1134"/>
          </w:tcPr>
          <w:p>
            <w:r>
              <w:rPr>
                <w:sz w:val="19"/>
              </w:rPr>
              <w:t>3.0.4</w:t>
            </w:r>
          </w:p>
        </w:tc>
        <w:tc>
          <w:tcPr>
            <w:tcW w:type="dxa" w:w="1417"/>
          </w:tcPr>
          <w:p>
            <w:r>
              <w:rPr>
                <w:sz w:val="19"/>
              </w:rPr>
              <w:t>Medium</w:t>
            </w:r>
          </w:p>
        </w:tc>
      </w:tr>
      <w:tr>
        <w:tc>
          <w:tcPr>
            <w:tcW w:type="dxa" w:w="850"/>
            <w:shd w:fill="F1F3F6" w:val="clear"/>
          </w:tcPr>
          <w:p>
            <w:r>
              <w:rPr>
                <w:sz w:val="19"/>
              </w:rPr>
              <w:t>F</w:t>
            </w:r>
          </w:p>
        </w:tc>
        <w:tc>
          <w:tcPr>
            <w:tcW w:type="dxa" w:w="2551"/>
            <w:shd w:fill="F1F3F6" w:val="clear"/>
          </w:tcPr>
          <w:p>
            <w:r>
              <w:rPr>
                <w:sz w:val="19"/>
              </w:rPr>
              <w:t>Standards &amp; Compliance</w:t>
            </w:r>
          </w:p>
        </w:tc>
        <w:tc>
          <w:tcPr>
            <w:tcW w:type="dxa" w:w="1701"/>
            <w:shd w:fill="F1F3F6" w:val="clear"/>
          </w:tcPr>
          <w:p>
            <w:r>
              <w:rPr>
                <w:sz w:val="19"/>
              </w:rPr>
              <w:t>2: What You Do</w:t>
            </w:r>
          </w:p>
        </w:tc>
        <w:tc>
          <w:tcPr>
            <w:tcW w:type="dxa" w:w="1134"/>
            <w:shd w:fill="F1F3F6" w:val="clear"/>
          </w:tcPr>
          <w:p>
            <w:r>
              <w:rPr>
                <w:sz w:val="19"/>
              </w:rPr>
              <w:t>3.0.5</w:t>
            </w:r>
          </w:p>
        </w:tc>
        <w:tc>
          <w:tcPr>
            <w:tcW w:type="dxa" w:w="1417"/>
            <w:shd w:fill="F1F3F6" w:val="clear"/>
          </w:tcPr>
          <w:p>
            <w:r>
              <w:rPr>
                <w:sz w:val="19"/>
              </w:rPr>
              <w:t>High</w:t>
            </w:r>
          </w:p>
        </w:tc>
      </w:tr>
      <w:tr>
        <w:tc>
          <w:tcPr>
            <w:tcW w:type="dxa" w:w="850"/>
          </w:tcPr>
          <w:p>
            <w:r>
              <w:rPr>
                <w:sz w:val="19"/>
              </w:rPr>
              <w:t>G</w:t>
            </w:r>
          </w:p>
        </w:tc>
        <w:tc>
          <w:tcPr>
            <w:tcW w:type="dxa" w:w="2551"/>
          </w:tcPr>
          <w:p>
            <w:r>
              <w:rPr>
                <w:sz w:val="19"/>
              </w:rPr>
              <w:t>Tools &amp; Technologies</w:t>
            </w:r>
          </w:p>
        </w:tc>
        <w:tc>
          <w:tcPr>
            <w:tcW w:type="dxa" w:w="1701"/>
          </w:tcPr>
          <w:p>
            <w:r>
              <w:rPr>
                <w:sz w:val="19"/>
              </w:rPr>
              <w:t>2: What You Do</w:t>
            </w:r>
          </w:p>
        </w:tc>
        <w:tc>
          <w:tcPr>
            <w:tcW w:type="dxa" w:w="1134"/>
          </w:tcPr>
          <w:p>
            <w:r>
              <w:rPr>
                <w:sz w:val="19"/>
              </w:rPr>
              <w:t>3.0.6</w:t>
            </w:r>
          </w:p>
        </w:tc>
        <w:tc>
          <w:tcPr>
            <w:tcW w:type="dxa" w:w="1417"/>
          </w:tcPr>
          <w:p>
            <w:r>
              <w:rPr>
                <w:sz w:val="19"/>
              </w:rPr>
              <w:t>Medium</w:t>
            </w:r>
          </w:p>
        </w:tc>
      </w:tr>
      <w:tr>
        <w:tc>
          <w:tcPr>
            <w:tcW w:type="dxa" w:w="850"/>
            <w:shd w:fill="F1F3F6" w:val="clear"/>
          </w:tcPr>
          <w:p>
            <w:r>
              <w:rPr>
                <w:sz w:val="19"/>
              </w:rPr>
              <w:t>H</w:t>
            </w:r>
          </w:p>
        </w:tc>
        <w:tc>
          <w:tcPr>
            <w:tcW w:type="dxa" w:w="2551"/>
            <w:shd w:fill="F1F3F6" w:val="clear"/>
          </w:tcPr>
          <w:p>
            <w:r>
              <w:rPr>
                <w:sz w:val="19"/>
              </w:rPr>
              <w:t>Skill Criticality Scale</w:t>
            </w:r>
          </w:p>
        </w:tc>
        <w:tc>
          <w:tcPr>
            <w:tcW w:type="dxa" w:w="1701"/>
            <w:shd w:fill="F1F3F6" w:val="clear"/>
          </w:tcPr>
          <w:p>
            <w:r>
              <w:rPr>
                <w:sz w:val="19"/>
              </w:rPr>
              <w:t>3: Capability</w:t>
            </w:r>
          </w:p>
        </w:tc>
        <w:tc>
          <w:tcPr>
            <w:tcW w:type="dxa" w:w="1134"/>
            <w:shd w:fill="F1F3F6" w:val="clear"/>
          </w:tcPr>
          <w:p>
            <w:r>
              <w:rPr>
                <w:sz w:val="19"/>
              </w:rPr>
              <w:t>3.0.7a</w:t>
            </w:r>
          </w:p>
        </w:tc>
        <w:tc>
          <w:tcPr>
            <w:tcW w:type="dxa" w:w="1417"/>
            <w:shd w:fill="F1F3F6" w:val="clear"/>
          </w:tcPr>
          <w:p>
            <w:r>
              <w:rPr>
                <w:sz w:val="19"/>
              </w:rPr>
              <w:t>Low</w:t>
            </w:r>
          </w:p>
        </w:tc>
      </w:tr>
      <w:tr>
        <w:tc>
          <w:tcPr>
            <w:tcW w:type="dxa" w:w="850"/>
          </w:tcPr>
          <w:p>
            <w:r>
              <w:rPr>
                <w:sz w:val="19"/>
              </w:rPr>
              <w:t>I</w:t>
            </w:r>
          </w:p>
        </w:tc>
        <w:tc>
          <w:tcPr>
            <w:tcW w:type="dxa" w:w="2551"/>
          </w:tcPr>
          <w:p>
            <w:r>
              <w:rPr>
                <w:sz w:val="19"/>
              </w:rPr>
              <w:t>Proficiency Level Definitions</w:t>
            </w:r>
          </w:p>
        </w:tc>
        <w:tc>
          <w:tcPr>
            <w:tcW w:type="dxa" w:w="1701"/>
          </w:tcPr>
          <w:p>
            <w:r>
              <w:rPr>
                <w:sz w:val="19"/>
              </w:rPr>
              <w:t>3: Capability</w:t>
            </w:r>
          </w:p>
        </w:tc>
        <w:tc>
          <w:tcPr>
            <w:tcW w:type="dxa" w:w="1134"/>
          </w:tcPr>
          <w:p>
            <w:r>
              <w:rPr>
                <w:sz w:val="19"/>
              </w:rPr>
              <w:t>3.0.7b</w:t>
            </w:r>
          </w:p>
        </w:tc>
        <w:tc>
          <w:tcPr>
            <w:tcW w:type="dxa" w:w="1417"/>
          </w:tcPr>
          <w:p>
            <w:r>
              <w:rPr>
                <w:sz w:val="19"/>
              </w:rPr>
              <w:t>Medium</w:t>
            </w:r>
          </w:p>
        </w:tc>
      </w:tr>
      <w:tr>
        <w:tc>
          <w:tcPr>
            <w:tcW w:type="dxa" w:w="850"/>
            <w:shd w:fill="F1F3F6" w:val="clear"/>
          </w:tcPr>
          <w:p>
            <w:r>
              <w:rPr>
                <w:sz w:val="19"/>
              </w:rPr>
              <w:t>J</w:t>
            </w:r>
          </w:p>
        </w:tc>
        <w:tc>
          <w:tcPr>
            <w:tcW w:type="dxa" w:w="2551"/>
            <w:shd w:fill="F1F3F6" w:val="clear"/>
          </w:tcPr>
          <w:p>
            <w:r>
              <w:rPr>
                <w:sz w:val="19"/>
              </w:rPr>
              <w:t>Skills Dictionary</w:t>
            </w:r>
          </w:p>
        </w:tc>
        <w:tc>
          <w:tcPr>
            <w:tcW w:type="dxa" w:w="1701"/>
            <w:shd w:fill="F1F3F6" w:val="clear"/>
          </w:tcPr>
          <w:p>
            <w:r>
              <w:rPr>
                <w:sz w:val="19"/>
              </w:rPr>
              <w:t>3: Capability</w:t>
            </w:r>
          </w:p>
        </w:tc>
        <w:tc>
          <w:tcPr>
            <w:tcW w:type="dxa" w:w="1134"/>
            <w:shd w:fill="F1F3F6" w:val="clear"/>
          </w:tcPr>
          <w:p>
            <w:r>
              <w:rPr>
                <w:sz w:val="19"/>
              </w:rPr>
              <w:t>3.0.7c</w:t>
            </w:r>
          </w:p>
        </w:tc>
        <w:tc>
          <w:tcPr>
            <w:tcW w:type="dxa" w:w="1417"/>
            <w:shd w:fill="F1F3F6" w:val="clear"/>
          </w:tcPr>
          <w:p>
            <w:r>
              <w:rPr>
                <w:sz w:val="19"/>
              </w:rPr>
              <w:t>Very High</w:t>
            </w:r>
          </w:p>
        </w:tc>
      </w:tr>
      <w:tr>
        <w:tc>
          <w:tcPr>
            <w:tcW w:type="dxa" w:w="850"/>
          </w:tcPr>
          <w:p>
            <w:r>
              <w:rPr>
                <w:sz w:val="19"/>
              </w:rPr>
              <w:t>K</w:t>
            </w:r>
          </w:p>
        </w:tc>
        <w:tc>
          <w:tcPr>
            <w:tcW w:type="dxa" w:w="2551"/>
          </w:tcPr>
          <w:p>
            <w:r>
              <w:rPr>
                <w:sz w:val="19"/>
              </w:rPr>
              <w:t>Competency Framework</w:t>
            </w:r>
          </w:p>
        </w:tc>
        <w:tc>
          <w:tcPr>
            <w:tcW w:type="dxa" w:w="1701"/>
          </w:tcPr>
          <w:p>
            <w:r>
              <w:rPr>
                <w:sz w:val="19"/>
              </w:rPr>
              <w:t>3: Capability</w:t>
            </w:r>
          </w:p>
        </w:tc>
        <w:tc>
          <w:tcPr>
            <w:tcW w:type="dxa" w:w="1134"/>
          </w:tcPr>
          <w:p>
            <w:r>
              <w:rPr>
                <w:sz w:val="19"/>
              </w:rPr>
              <w:t>3.0.7d</w:t>
            </w:r>
          </w:p>
        </w:tc>
        <w:tc>
          <w:tcPr>
            <w:tcW w:type="dxa" w:w="1417"/>
          </w:tcPr>
          <w:p>
            <w:r>
              <w:rPr>
                <w:sz w:val="19"/>
              </w:rPr>
              <w:t>High</w:t>
            </w:r>
          </w:p>
        </w:tc>
      </w:tr>
      <w:tr>
        <w:tc>
          <w:tcPr>
            <w:tcW w:type="dxa" w:w="850"/>
            <w:shd w:fill="F1F3F6" w:val="clear"/>
          </w:tcPr>
          <w:p>
            <w:r>
              <w:rPr>
                <w:sz w:val="19"/>
              </w:rPr>
              <w:t>L</w:t>
            </w:r>
          </w:p>
        </w:tc>
        <w:tc>
          <w:tcPr>
            <w:tcW w:type="dxa" w:w="2551"/>
            <w:shd w:fill="F1F3F6" w:val="clear"/>
          </w:tcPr>
          <w:p>
            <w:r>
              <w:rPr>
                <w:sz w:val="19"/>
              </w:rPr>
              <w:t>Job Role Definitions</w:t>
            </w:r>
          </w:p>
        </w:tc>
        <w:tc>
          <w:tcPr>
            <w:tcW w:type="dxa" w:w="1701"/>
            <w:shd w:fill="F1F3F6" w:val="clear"/>
          </w:tcPr>
          <w:p>
            <w:r>
              <w:rPr>
                <w:sz w:val="19"/>
              </w:rPr>
              <w:t>3: Capability</w:t>
            </w:r>
          </w:p>
        </w:tc>
        <w:tc>
          <w:tcPr>
            <w:tcW w:type="dxa" w:w="1134"/>
            <w:shd w:fill="F1F3F6" w:val="clear"/>
          </w:tcPr>
          <w:p>
            <w:r>
              <w:rPr>
                <w:sz w:val="19"/>
              </w:rPr>
              <w:t>3.0.7e</w:t>
            </w:r>
          </w:p>
        </w:tc>
        <w:tc>
          <w:tcPr>
            <w:tcW w:type="dxa" w:w="1417"/>
            <w:shd w:fill="F1F3F6" w:val="clear"/>
          </w:tcPr>
          <w:p>
            <w:r>
              <w:rPr>
                <w:sz w:val="19"/>
              </w:rPr>
              <w:t>Very High</w:t>
            </w:r>
          </w:p>
        </w:tc>
      </w:tr>
      <w:tr>
        <w:tc>
          <w:tcPr>
            <w:tcW w:type="dxa" w:w="850"/>
          </w:tcPr>
          <w:p>
            <w:r>
              <w:rPr>
                <w:sz w:val="19"/>
              </w:rPr>
              <w:t>M</w:t>
            </w:r>
          </w:p>
        </w:tc>
        <w:tc>
          <w:tcPr>
            <w:tcW w:type="dxa" w:w="2551"/>
          </w:tcPr>
          <w:p>
            <w:r>
              <w:rPr>
                <w:sz w:val="19"/>
              </w:rPr>
              <w:t>AI Pipeline Context</w:t>
            </w:r>
          </w:p>
        </w:tc>
        <w:tc>
          <w:tcPr>
            <w:tcW w:type="dxa" w:w="1701"/>
          </w:tcPr>
          <w:p>
            <w:r>
              <w:rPr>
                <w:sz w:val="19"/>
              </w:rPr>
              <w:t>—</w:t>
            </w:r>
          </w:p>
        </w:tc>
        <w:tc>
          <w:tcPr>
            <w:tcW w:type="dxa" w:w="1134"/>
          </w:tcPr>
          <w:p>
            <w:r>
              <w:rPr>
                <w:sz w:val="19"/>
              </w:rPr>
              <w:t>3.0.8</w:t>
            </w:r>
          </w:p>
        </w:tc>
        <w:tc>
          <w:tcPr>
            <w:tcW w:type="dxa" w:w="1417"/>
          </w:tcPr>
          <w:p>
            <w:r>
              <w:rPr>
                <w:sz w:val="19"/>
              </w:rPr>
              <w:t>Medium</w:t>
            </w:r>
          </w:p>
        </w:tc>
      </w:tr>
    </w:tbl>
    <w:p>
      <w:r>
        <w:t>Data flow: Each block saves to a structured localStorage schema. Blocks in Phase 3 read from Phase 1-2 data to power AI suggestions. On lock, all data is consolidated into a single sip_orgsetup_v4 localStorage key that feeds the 7-prompt AI pipeline in SkillForge.</w:t>
      </w:r>
    </w:p>
    <w:p>
      <w:r>
        <w:br w:type="page"/>
      </w:r>
    </w:p>
    <w:p>
      <w:pPr>
        <w:pStyle w:val="Heading1"/>
      </w:pPr>
      <w:r>
        <w:t>3. Design System — Light Theme</w:t>
      </w:r>
    </w:p>
    <w:p>
      <w:pPr>
        <w:pStyle w:val="Heading3"/>
      </w:pPr>
      <w:r>
        <w:t>Colour Palette</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Token</w:t>
            </w:r>
          </w:p>
        </w:tc>
        <w:tc>
          <w:tcPr>
            <w:tcW w:type="dxa" w:w="1134"/>
            <w:shd w:fill="6366F1" w:val="clear"/>
          </w:tcPr>
          <w:p>
            <w:pPr>
              <w:jc w:val="left"/>
            </w:pPr>
            <w:r>
              <w:rPr>
                <w:b/>
                <w:color w:val="FFFFFF"/>
                <w:sz w:val="19"/>
              </w:rPr>
              <w:t>Value</w:t>
            </w:r>
          </w:p>
        </w:tc>
        <w:tc>
          <w:tcPr>
            <w:tcW w:type="dxa" w:w="5102"/>
            <w:shd w:fill="6366F1" w:val="clear"/>
          </w:tcPr>
          <w:p>
            <w:pPr>
              <w:jc w:val="left"/>
            </w:pPr>
            <w:r>
              <w:rPr>
                <w:b/>
                <w:color w:val="FFFFFF"/>
                <w:sz w:val="19"/>
              </w:rPr>
              <w:t>Usage</w:t>
            </w:r>
          </w:p>
        </w:tc>
      </w:tr>
      <w:tr>
        <w:tc>
          <w:tcPr>
            <w:tcW w:type="dxa" w:w="1701"/>
          </w:tcPr>
          <w:p>
            <w:r>
              <w:rPr>
                <w:sz w:val="19"/>
              </w:rPr>
              <w:t>--bg</w:t>
            </w:r>
          </w:p>
        </w:tc>
        <w:tc>
          <w:tcPr>
            <w:tcW w:type="dxa" w:w="1134"/>
          </w:tcPr>
          <w:p>
            <w:r>
              <w:rPr>
                <w:sz w:val="19"/>
              </w:rPr>
              <w:t>#F8F9FB</w:t>
            </w:r>
          </w:p>
        </w:tc>
        <w:tc>
          <w:tcPr>
            <w:tcW w:type="dxa" w:w="5102"/>
          </w:tcPr>
          <w:p>
            <w:r>
              <w:rPr>
                <w:sz w:val="19"/>
              </w:rPr>
              <w:t>Page background</w:t>
            </w:r>
          </w:p>
        </w:tc>
      </w:tr>
      <w:tr>
        <w:tc>
          <w:tcPr>
            <w:tcW w:type="dxa" w:w="1701"/>
            <w:shd w:fill="F1F3F6" w:val="clear"/>
          </w:tcPr>
          <w:p>
            <w:r>
              <w:rPr>
                <w:sz w:val="19"/>
              </w:rPr>
              <w:t>--surface</w:t>
            </w:r>
          </w:p>
        </w:tc>
        <w:tc>
          <w:tcPr>
            <w:tcW w:type="dxa" w:w="1134"/>
            <w:shd w:fill="F1F3F6" w:val="clear"/>
          </w:tcPr>
          <w:p>
            <w:r>
              <w:rPr>
                <w:sz w:val="19"/>
              </w:rPr>
              <w:t>#FFFFFF</w:t>
            </w:r>
          </w:p>
        </w:tc>
        <w:tc>
          <w:tcPr>
            <w:tcW w:type="dxa" w:w="5102"/>
            <w:shd w:fill="F1F3F6" w:val="clear"/>
          </w:tcPr>
          <w:p>
            <w:r>
              <w:rPr>
                <w:sz w:val="19"/>
              </w:rPr>
              <w:t>Card / panel backgrounds</w:t>
            </w:r>
          </w:p>
        </w:tc>
      </w:tr>
      <w:tr>
        <w:tc>
          <w:tcPr>
            <w:tcW w:type="dxa" w:w="1701"/>
          </w:tcPr>
          <w:p>
            <w:r>
              <w:rPr>
                <w:sz w:val="19"/>
              </w:rPr>
              <w:t>--surface-alt</w:t>
            </w:r>
          </w:p>
        </w:tc>
        <w:tc>
          <w:tcPr>
            <w:tcW w:type="dxa" w:w="1134"/>
          </w:tcPr>
          <w:p>
            <w:r>
              <w:rPr>
                <w:sz w:val="19"/>
              </w:rPr>
              <w:t>#F1F3F6</w:t>
            </w:r>
          </w:p>
        </w:tc>
        <w:tc>
          <w:tcPr>
            <w:tcW w:type="dxa" w:w="5102"/>
          </w:tcPr>
          <w:p>
            <w:r>
              <w:rPr>
                <w:sz w:val="19"/>
              </w:rPr>
              <w:t>Secondary surfaces, hover states</w:t>
            </w:r>
          </w:p>
        </w:tc>
      </w:tr>
      <w:tr>
        <w:tc>
          <w:tcPr>
            <w:tcW w:type="dxa" w:w="1701"/>
            <w:shd w:fill="F1F3F6" w:val="clear"/>
          </w:tcPr>
          <w:p>
            <w:r>
              <w:rPr>
                <w:sz w:val="19"/>
              </w:rPr>
              <w:t>--border</w:t>
            </w:r>
          </w:p>
        </w:tc>
        <w:tc>
          <w:tcPr>
            <w:tcW w:type="dxa" w:w="1134"/>
            <w:shd w:fill="F1F3F6" w:val="clear"/>
          </w:tcPr>
          <w:p>
            <w:r>
              <w:rPr>
                <w:sz w:val="19"/>
              </w:rPr>
              <w:t>#E2E5EA</w:t>
            </w:r>
          </w:p>
        </w:tc>
        <w:tc>
          <w:tcPr>
            <w:tcW w:type="dxa" w:w="5102"/>
            <w:shd w:fill="F1F3F6" w:val="clear"/>
          </w:tcPr>
          <w:p>
            <w:r>
              <w:rPr>
                <w:sz w:val="19"/>
              </w:rPr>
              <w:t>Card borders, dividers</w:t>
            </w:r>
          </w:p>
        </w:tc>
      </w:tr>
      <w:tr>
        <w:tc>
          <w:tcPr>
            <w:tcW w:type="dxa" w:w="1701"/>
          </w:tcPr>
          <w:p>
            <w:r>
              <w:rPr>
                <w:sz w:val="19"/>
              </w:rPr>
              <w:t>--border-focus</w:t>
            </w:r>
          </w:p>
        </w:tc>
        <w:tc>
          <w:tcPr>
            <w:tcW w:type="dxa" w:w="1134"/>
          </w:tcPr>
          <w:p>
            <w:r>
              <w:rPr>
                <w:sz w:val="19"/>
              </w:rPr>
              <w:t>#6366F1</w:t>
            </w:r>
          </w:p>
        </w:tc>
        <w:tc>
          <w:tcPr>
            <w:tcW w:type="dxa" w:w="5102"/>
          </w:tcPr>
          <w:p>
            <w:r>
              <w:rPr>
                <w:sz w:val="19"/>
              </w:rPr>
              <w:t>Focus rings, active states</w:t>
            </w:r>
          </w:p>
        </w:tc>
      </w:tr>
      <w:tr>
        <w:tc>
          <w:tcPr>
            <w:tcW w:type="dxa" w:w="1701"/>
            <w:shd w:fill="F1F3F6" w:val="clear"/>
          </w:tcPr>
          <w:p>
            <w:r>
              <w:rPr>
                <w:sz w:val="19"/>
              </w:rPr>
              <w:t>--text</w:t>
            </w:r>
          </w:p>
        </w:tc>
        <w:tc>
          <w:tcPr>
            <w:tcW w:type="dxa" w:w="1134"/>
            <w:shd w:fill="F1F3F6" w:val="clear"/>
          </w:tcPr>
          <w:p>
            <w:r>
              <w:rPr>
                <w:sz w:val="19"/>
              </w:rPr>
              <w:t>#111827</w:t>
            </w:r>
          </w:p>
        </w:tc>
        <w:tc>
          <w:tcPr>
            <w:tcW w:type="dxa" w:w="5102"/>
            <w:shd w:fill="F1F3F6" w:val="clear"/>
          </w:tcPr>
          <w:p>
            <w:r>
              <w:rPr>
                <w:sz w:val="19"/>
              </w:rPr>
              <w:t>Primary text, headings</w:t>
            </w:r>
          </w:p>
        </w:tc>
      </w:tr>
      <w:tr>
        <w:tc>
          <w:tcPr>
            <w:tcW w:type="dxa" w:w="1701"/>
          </w:tcPr>
          <w:p>
            <w:r>
              <w:rPr>
                <w:sz w:val="19"/>
              </w:rPr>
              <w:t>--text-secondary</w:t>
            </w:r>
          </w:p>
        </w:tc>
        <w:tc>
          <w:tcPr>
            <w:tcW w:type="dxa" w:w="1134"/>
          </w:tcPr>
          <w:p>
            <w:r>
              <w:rPr>
                <w:sz w:val="19"/>
              </w:rPr>
              <w:t>#6B7280</w:t>
            </w:r>
          </w:p>
        </w:tc>
        <w:tc>
          <w:tcPr>
            <w:tcW w:type="dxa" w:w="5102"/>
          </w:tcPr>
          <w:p>
            <w:r>
              <w:rPr>
                <w:sz w:val="19"/>
              </w:rPr>
              <w:t>Body text, descriptions</w:t>
            </w:r>
          </w:p>
        </w:tc>
      </w:tr>
      <w:tr>
        <w:tc>
          <w:tcPr>
            <w:tcW w:type="dxa" w:w="1701"/>
            <w:shd w:fill="F1F3F6" w:val="clear"/>
          </w:tcPr>
          <w:p>
            <w:r>
              <w:rPr>
                <w:sz w:val="19"/>
              </w:rPr>
              <w:t>--text-tertiary</w:t>
            </w:r>
          </w:p>
        </w:tc>
        <w:tc>
          <w:tcPr>
            <w:tcW w:type="dxa" w:w="1134"/>
            <w:shd w:fill="F1F3F6" w:val="clear"/>
          </w:tcPr>
          <w:p>
            <w:r>
              <w:rPr>
                <w:sz w:val="19"/>
              </w:rPr>
              <w:t>#9CA3AF</w:t>
            </w:r>
          </w:p>
        </w:tc>
        <w:tc>
          <w:tcPr>
            <w:tcW w:type="dxa" w:w="5102"/>
            <w:shd w:fill="F1F3F6" w:val="clear"/>
          </w:tcPr>
          <w:p>
            <w:r>
              <w:rPr>
                <w:sz w:val="19"/>
              </w:rPr>
              <w:t>Placeholders, hints, labels</w:t>
            </w:r>
          </w:p>
        </w:tc>
      </w:tr>
      <w:tr>
        <w:tc>
          <w:tcPr>
            <w:tcW w:type="dxa" w:w="1701"/>
          </w:tcPr>
          <w:p>
            <w:r>
              <w:rPr>
                <w:sz w:val="19"/>
              </w:rPr>
              <w:t>--primary</w:t>
            </w:r>
          </w:p>
        </w:tc>
        <w:tc>
          <w:tcPr>
            <w:tcW w:type="dxa" w:w="1134"/>
          </w:tcPr>
          <w:p>
            <w:r>
              <w:rPr>
                <w:sz w:val="19"/>
              </w:rPr>
              <w:t>#6366F1</w:t>
            </w:r>
          </w:p>
        </w:tc>
        <w:tc>
          <w:tcPr>
            <w:tcW w:type="dxa" w:w="5102"/>
          </w:tcPr>
          <w:p>
            <w:r>
              <w:rPr>
                <w:sz w:val="19"/>
              </w:rPr>
              <w:t>Indigo — primary actions, links</w:t>
            </w:r>
          </w:p>
        </w:tc>
      </w:tr>
      <w:tr>
        <w:tc>
          <w:tcPr>
            <w:tcW w:type="dxa" w:w="1701"/>
            <w:shd w:fill="F1F3F6" w:val="clear"/>
          </w:tcPr>
          <w:p>
            <w:r>
              <w:rPr>
                <w:sz w:val="19"/>
              </w:rPr>
              <w:t>--primary-soft</w:t>
            </w:r>
          </w:p>
        </w:tc>
        <w:tc>
          <w:tcPr>
            <w:tcW w:type="dxa" w:w="1134"/>
            <w:shd w:fill="F1F3F6" w:val="clear"/>
          </w:tcPr>
          <w:p>
            <w:r>
              <w:rPr>
                <w:sz w:val="19"/>
              </w:rPr>
              <w:t>#EEF2FF</w:t>
            </w:r>
          </w:p>
        </w:tc>
        <w:tc>
          <w:tcPr>
            <w:tcW w:type="dxa" w:w="5102"/>
            <w:shd w:fill="F1F3F6" w:val="clear"/>
          </w:tcPr>
          <w:p>
            <w:r>
              <w:rPr>
                <w:sz w:val="19"/>
              </w:rPr>
              <w:t>Indigo tint — light backgrounds</w:t>
            </w:r>
          </w:p>
        </w:tc>
      </w:tr>
      <w:tr>
        <w:tc>
          <w:tcPr>
            <w:tcW w:type="dxa" w:w="1701"/>
          </w:tcPr>
          <w:p>
            <w:r>
              <w:rPr>
                <w:sz w:val="19"/>
              </w:rPr>
              <w:t>--ai</w:t>
            </w:r>
          </w:p>
        </w:tc>
        <w:tc>
          <w:tcPr>
            <w:tcW w:type="dxa" w:w="1134"/>
          </w:tcPr>
          <w:p>
            <w:r>
              <w:rPr>
                <w:sz w:val="19"/>
              </w:rPr>
              <w:t>#7C3AED</w:t>
            </w:r>
          </w:p>
        </w:tc>
        <w:tc>
          <w:tcPr>
            <w:tcW w:type="dxa" w:w="5102"/>
          </w:tcPr>
          <w:p>
            <w:r>
              <w:rPr>
                <w:sz w:val="19"/>
              </w:rPr>
              <w:t>Purple — AI features, suggestions</w:t>
            </w:r>
          </w:p>
        </w:tc>
      </w:tr>
      <w:tr>
        <w:tc>
          <w:tcPr>
            <w:tcW w:type="dxa" w:w="1701"/>
            <w:shd w:fill="F1F3F6" w:val="clear"/>
          </w:tcPr>
          <w:p>
            <w:r>
              <w:rPr>
                <w:sz w:val="19"/>
              </w:rPr>
              <w:t>--ai-soft</w:t>
            </w:r>
          </w:p>
        </w:tc>
        <w:tc>
          <w:tcPr>
            <w:tcW w:type="dxa" w:w="1134"/>
            <w:shd w:fill="F1F3F6" w:val="clear"/>
          </w:tcPr>
          <w:p>
            <w:r>
              <w:rPr>
                <w:sz w:val="19"/>
              </w:rPr>
              <w:t>#F5F3FF</w:t>
            </w:r>
          </w:p>
        </w:tc>
        <w:tc>
          <w:tcPr>
            <w:tcW w:type="dxa" w:w="5102"/>
            <w:shd w:fill="F1F3F6" w:val="clear"/>
          </w:tcPr>
          <w:p>
            <w:r>
              <w:rPr>
                <w:sz w:val="19"/>
              </w:rPr>
              <w:t>Purple tint — AI zones</w:t>
            </w:r>
          </w:p>
        </w:tc>
      </w:tr>
      <w:tr>
        <w:tc>
          <w:tcPr>
            <w:tcW w:type="dxa" w:w="1701"/>
          </w:tcPr>
          <w:p>
            <w:r>
              <w:rPr>
                <w:sz w:val="19"/>
              </w:rPr>
              <w:t>--success</w:t>
            </w:r>
          </w:p>
        </w:tc>
        <w:tc>
          <w:tcPr>
            <w:tcW w:type="dxa" w:w="1134"/>
          </w:tcPr>
          <w:p>
            <w:r>
              <w:rPr>
                <w:sz w:val="19"/>
              </w:rPr>
              <w:t>#059669</w:t>
            </w:r>
          </w:p>
        </w:tc>
        <w:tc>
          <w:tcPr>
            <w:tcW w:type="dxa" w:w="5102"/>
          </w:tcPr>
          <w:p>
            <w:r>
              <w:rPr>
                <w:sz w:val="19"/>
              </w:rPr>
              <w:t>Green — complete, confirmed</w:t>
            </w:r>
          </w:p>
        </w:tc>
      </w:tr>
      <w:tr>
        <w:tc>
          <w:tcPr>
            <w:tcW w:type="dxa" w:w="1701"/>
            <w:shd w:fill="F1F3F6" w:val="clear"/>
          </w:tcPr>
          <w:p>
            <w:r>
              <w:rPr>
                <w:sz w:val="19"/>
              </w:rPr>
              <w:t>--success-soft</w:t>
            </w:r>
          </w:p>
        </w:tc>
        <w:tc>
          <w:tcPr>
            <w:tcW w:type="dxa" w:w="1134"/>
            <w:shd w:fill="F1F3F6" w:val="clear"/>
          </w:tcPr>
          <w:p>
            <w:r>
              <w:rPr>
                <w:sz w:val="19"/>
              </w:rPr>
              <w:t>#ECFDF5</w:t>
            </w:r>
          </w:p>
        </w:tc>
        <w:tc>
          <w:tcPr>
            <w:tcW w:type="dxa" w:w="5102"/>
            <w:shd w:fill="F1F3F6" w:val="clear"/>
          </w:tcPr>
          <w:p>
            <w:r>
              <w:rPr>
                <w:sz w:val="19"/>
              </w:rPr>
              <w:t>Green tint — success backgrounds</w:t>
            </w:r>
          </w:p>
        </w:tc>
      </w:tr>
      <w:tr>
        <w:tc>
          <w:tcPr>
            <w:tcW w:type="dxa" w:w="1701"/>
          </w:tcPr>
          <w:p>
            <w:r>
              <w:rPr>
                <w:sz w:val="19"/>
              </w:rPr>
              <w:t>--warning</w:t>
            </w:r>
          </w:p>
        </w:tc>
        <w:tc>
          <w:tcPr>
            <w:tcW w:type="dxa" w:w="1134"/>
          </w:tcPr>
          <w:p>
            <w:r>
              <w:rPr>
                <w:sz w:val="19"/>
              </w:rPr>
              <w:t>#D97706</w:t>
            </w:r>
          </w:p>
        </w:tc>
        <w:tc>
          <w:tcPr>
            <w:tcW w:type="dxa" w:w="5102"/>
          </w:tcPr>
          <w:p>
            <w:r>
              <w:rPr>
                <w:sz w:val="19"/>
              </w:rPr>
              <w:t>Amber — attention, partial</w:t>
            </w:r>
          </w:p>
        </w:tc>
      </w:tr>
      <w:tr>
        <w:tc>
          <w:tcPr>
            <w:tcW w:type="dxa" w:w="1701"/>
            <w:shd w:fill="F1F3F6" w:val="clear"/>
          </w:tcPr>
          <w:p>
            <w:r>
              <w:rPr>
                <w:sz w:val="19"/>
              </w:rPr>
              <w:t>--danger</w:t>
            </w:r>
          </w:p>
        </w:tc>
        <w:tc>
          <w:tcPr>
            <w:tcW w:type="dxa" w:w="1134"/>
            <w:shd w:fill="F1F3F6" w:val="clear"/>
          </w:tcPr>
          <w:p>
            <w:r>
              <w:rPr>
                <w:sz w:val="19"/>
              </w:rPr>
              <w:t>#DC2626</w:t>
            </w:r>
          </w:p>
        </w:tc>
        <w:tc>
          <w:tcPr>
            <w:tcW w:type="dxa" w:w="5102"/>
            <w:shd w:fill="F1F3F6" w:val="clear"/>
          </w:tcPr>
          <w:p>
            <w:r>
              <w:rPr>
                <w:sz w:val="19"/>
              </w:rPr>
              <w:t>Red — errors, critical</w:t>
            </w:r>
          </w:p>
        </w:tc>
      </w:tr>
      <w:tr>
        <w:tc>
          <w:tcPr>
            <w:tcW w:type="dxa" w:w="1701"/>
          </w:tcPr>
          <w:p>
            <w:r>
              <w:rPr>
                <w:sz w:val="19"/>
              </w:rPr>
              <w:t>--c1</w:t>
            </w:r>
          </w:p>
        </w:tc>
        <w:tc>
          <w:tcPr>
            <w:tcW w:type="dxa" w:w="1134"/>
          </w:tcPr>
          <w:p>
            <w:r>
              <w:rPr>
                <w:sz w:val="19"/>
              </w:rPr>
              <w:t>#DC2626</w:t>
            </w:r>
          </w:p>
        </w:tc>
        <w:tc>
          <w:tcPr>
            <w:tcW w:type="dxa" w:w="5102"/>
          </w:tcPr>
          <w:p>
            <w:r>
              <w:rPr>
                <w:sz w:val="19"/>
              </w:rPr>
              <w:t>Criticality C1 (Critical) — red</w:t>
            </w:r>
          </w:p>
        </w:tc>
      </w:tr>
      <w:tr>
        <w:tc>
          <w:tcPr>
            <w:tcW w:type="dxa" w:w="1701"/>
            <w:shd w:fill="F1F3F6" w:val="clear"/>
          </w:tcPr>
          <w:p>
            <w:r>
              <w:rPr>
                <w:sz w:val="19"/>
              </w:rPr>
              <w:t>--c2</w:t>
            </w:r>
          </w:p>
        </w:tc>
        <w:tc>
          <w:tcPr>
            <w:tcW w:type="dxa" w:w="1134"/>
            <w:shd w:fill="F1F3F6" w:val="clear"/>
          </w:tcPr>
          <w:p>
            <w:r>
              <w:rPr>
                <w:sz w:val="19"/>
              </w:rPr>
              <w:t>#D97706</w:t>
            </w:r>
          </w:p>
        </w:tc>
        <w:tc>
          <w:tcPr>
            <w:tcW w:type="dxa" w:w="5102"/>
            <w:shd w:fill="F1F3F6" w:val="clear"/>
          </w:tcPr>
          <w:p>
            <w:r>
              <w:rPr>
                <w:sz w:val="19"/>
              </w:rPr>
              <w:t>Criticality C2 (High) — amber</w:t>
            </w:r>
          </w:p>
        </w:tc>
      </w:tr>
      <w:tr>
        <w:tc>
          <w:tcPr>
            <w:tcW w:type="dxa" w:w="1701"/>
          </w:tcPr>
          <w:p>
            <w:r>
              <w:rPr>
                <w:sz w:val="19"/>
              </w:rPr>
              <w:t>--c3</w:t>
            </w:r>
          </w:p>
        </w:tc>
        <w:tc>
          <w:tcPr>
            <w:tcW w:type="dxa" w:w="1134"/>
          </w:tcPr>
          <w:p>
            <w:r>
              <w:rPr>
                <w:sz w:val="19"/>
              </w:rPr>
              <w:t>#2563EB</w:t>
            </w:r>
          </w:p>
        </w:tc>
        <w:tc>
          <w:tcPr>
            <w:tcW w:type="dxa" w:w="5102"/>
          </w:tcPr>
          <w:p>
            <w:r>
              <w:rPr>
                <w:sz w:val="19"/>
              </w:rPr>
              <w:t>Criticality C3 (Medium) — blue</w:t>
            </w:r>
          </w:p>
        </w:tc>
      </w:tr>
      <w:tr>
        <w:tc>
          <w:tcPr>
            <w:tcW w:type="dxa" w:w="1701"/>
            <w:shd w:fill="F1F3F6" w:val="clear"/>
          </w:tcPr>
          <w:p>
            <w:r>
              <w:rPr>
                <w:sz w:val="19"/>
              </w:rPr>
              <w:t>--c4</w:t>
            </w:r>
          </w:p>
        </w:tc>
        <w:tc>
          <w:tcPr>
            <w:tcW w:type="dxa" w:w="1134"/>
            <w:shd w:fill="F1F3F6" w:val="clear"/>
          </w:tcPr>
          <w:p>
            <w:r>
              <w:rPr>
                <w:sz w:val="19"/>
              </w:rPr>
              <w:t>#6B7280</w:t>
            </w:r>
          </w:p>
        </w:tc>
        <w:tc>
          <w:tcPr>
            <w:tcW w:type="dxa" w:w="5102"/>
            <w:shd w:fill="F1F3F6" w:val="clear"/>
          </w:tcPr>
          <w:p>
            <w:r>
              <w:rPr>
                <w:sz w:val="19"/>
              </w:rPr>
              <w:t>Criticality C4 (Low) — gray</w:t>
            </w:r>
          </w:p>
        </w:tc>
      </w:tr>
    </w:tbl>
    <w:p>
      <w:pPr>
        <w:pStyle w:val="Heading3"/>
      </w:pPr>
      <w:r>
        <w:t>Typography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fill="6366F1" w:val="clear"/>
          </w:tcPr>
          <w:p>
            <w:pPr>
              <w:jc w:val="left"/>
            </w:pPr>
            <w:r>
              <w:rPr>
                <w:b/>
                <w:color w:val="FFFFFF"/>
                <w:sz w:val="19"/>
              </w:rPr>
              <w:t>Usage</w:t>
            </w:r>
          </w:p>
        </w:tc>
        <w:tc>
          <w:tcPr>
            <w:tcW w:type="dxa" w:w="1701"/>
            <w:shd w:fill="6366F1" w:val="clear"/>
          </w:tcPr>
          <w:p>
            <w:pPr>
              <w:jc w:val="left"/>
            </w:pPr>
            <w:r>
              <w:rPr>
                <w:b/>
                <w:color w:val="FFFFFF"/>
                <w:sz w:val="19"/>
              </w:rPr>
              <w:t>Font</w:t>
            </w:r>
          </w:p>
        </w:tc>
        <w:tc>
          <w:tcPr>
            <w:tcW w:type="dxa" w:w="1134"/>
            <w:shd w:fill="6366F1" w:val="clear"/>
          </w:tcPr>
          <w:p>
            <w:pPr>
              <w:jc w:val="left"/>
            </w:pPr>
            <w:r>
              <w:rPr>
                <w:b/>
                <w:color w:val="FFFFFF"/>
                <w:sz w:val="19"/>
              </w:rPr>
              <w:t>Weight</w:t>
            </w:r>
          </w:p>
        </w:tc>
        <w:tc>
          <w:tcPr>
            <w:tcW w:type="dxa" w:w="1134"/>
            <w:shd w:fill="6366F1" w:val="clear"/>
          </w:tcPr>
          <w:p>
            <w:pPr>
              <w:jc w:val="left"/>
            </w:pPr>
            <w:r>
              <w:rPr>
                <w:b/>
                <w:color w:val="FFFFFF"/>
                <w:sz w:val="19"/>
              </w:rPr>
              <w:t>Size</w:t>
            </w:r>
          </w:p>
        </w:tc>
      </w:tr>
      <w:tr>
        <w:tc>
          <w:tcPr>
            <w:tcW w:type="dxa" w:w="2268"/>
          </w:tcPr>
          <w:p>
            <w:r>
              <w:rPr>
                <w:sz w:val="19"/>
              </w:rPr>
              <w:t>Page title</w:t>
            </w:r>
          </w:p>
        </w:tc>
        <w:tc>
          <w:tcPr>
            <w:tcW w:type="dxa" w:w="1701"/>
          </w:tcPr>
          <w:p>
            <w:r>
              <w:rPr>
                <w:sz w:val="19"/>
              </w:rPr>
              <w:t>Inter</w:t>
            </w:r>
          </w:p>
        </w:tc>
        <w:tc>
          <w:tcPr>
            <w:tcW w:type="dxa" w:w="1134"/>
          </w:tcPr>
          <w:p>
            <w:r>
              <w:rPr>
                <w:sz w:val="19"/>
              </w:rPr>
              <w:t>700</w:t>
            </w:r>
          </w:p>
        </w:tc>
        <w:tc>
          <w:tcPr>
            <w:tcW w:type="dxa" w:w="1134"/>
          </w:tcPr>
          <w:p>
            <w:r>
              <w:rPr>
                <w:sz w:val="19"/>
              </w:rPr>
              <w:t>24px</w:t>
            </w:r>
          </w:p>
        </w:tc>
      </w:tr>
      <w:tr>
        <w:tc>
          <w:tcPr>
            <w:tcW w:type="dxa" w:w="2268"/>
            <w:shd w:fill="F1F3F6" w:val="clear"/>
          </w:tcPr>
          <w:p>
            <w:r>
              <w:rPr>
                <w:sz w:val="19"/>
              </w:rPr>
              <w:t>Section heading</w:t>
            </w:r>
          </w:p>
        </w:tc>
        <w:tc>
          <w:tcPr>
            <w:tcW w:type="dxa" w:w="1701"/>
            <w:shd w:fill="F1F3F6" w:val="clear"/>
          </w:tcPr>
          <w:p>
            <w:r>
              <w:rPr>
                <w:sz w:val="19"/>
              </w:rPr>
              <w:t>Inter</w:t>
            </w:r>
          </w:p>
        </w:tc>
        <w:tc>
          <w:tcPr>
            <w:tcW w:type="dxa" w:w="1134"/>
            <w:shd w:fill="F1F3F6" w:val="clear"/>
          </w:tcPr>
          <w:p>
            <w:r>
              <w:rPr>
                <w:sz w:val="19"/>
              </w:rPr>
              <w:t>600</w:t>
            </w:r>
          </w:p>
        </w:tc>
        <w:tc>
          <w:tcPr>
            <w:tcW w:type="dxa" w:w="1134"/>
            <w:shd w:fill="F1F3F6" w:val="clear"/>
          </w:tcPr>
          <w:p>
            <w:r>
              <w:rPr>
                <w:sz w:val="19"/>
              </w:rPr>
              <w:t>18px</w:t>
            </w:r>
          </w:p>
        </w:tc>
      </w:tr>
      <w:tr>
        <w:tc>
          <w:tcPr>
            <w:tcW w:type="dxa" w:w="2268"/>
          </w:tcPr>
          <w:p>
            <w:r>
              <w:rPr>
                <w:sz w:val="19"/>
              </w:rPr>
              <w:t>Block title</w:t>
            </w:r>
          </w:p>
        </w:tc>
        <w:tc>
          <w:tcPr>
            <w:tcW w:type="dxa" w:w="1701"/>
          </w:tcPr>
          <w:p>
            <w:r>
              <w:rPr>
                <w:sz w:val="19"/>
              </w:rPr>
              <w:t>Inter</w:t>
            </w:r>
          </w:p>
        </w:tc>
        <w:tc>
          <w:tcPr>
            <w:tcW w:type="dxa" w:w="1134"/>
          </w:tcPr>
          <w:p>
            <w:r>
              <w:rPr>
                <w:sz w:val="19"/>
              </w:rPr>
              <w:t>600</w:t>
            </w:r>
          </w:p>
        </w:tc>
        <w:tc>
          <w:tcPr>
            <w:tcW w:type="dxa" w:w="1134"/>
          </w:tcPr>
          <w:p>
            <w:r>
              <w:rPr>
                <w:sz w:val="19"/>
              </w:rPr>
              <w:t>14px</w:t>
            </w:r>
          </w:p>
        </w:tc>
      </w:tr>
      <w:tr>
        <w:tc>
          <w:tcPr>
            <w:tcW w:type="dxa" w:w="2268"/>
            <w:shd w:fill="F1F3F6" w:val="clear"/>
          </w:tcPr>
          <w:p>
            <w:r>
              <w:rPr>
                <w:sz w:val="19"/>
              </w:rPr>
              <w:t>Body text</w:t>
            </w:r>
          </w:p>
        </w:tc>
        <w:tc>
          <w:tcPr>
            <w:tcW w:type="dxa" w:w="1701"/>
            <w:shd w:fill="F1F3F6" w:val="clear"/>
          </w:tcPr>
          <w:p>
            <w:r>
              <w:rPr>
                <w:sz w:val="19"/>
              </w:rPr>
              <w:t>Inter</w:t>
            </w:r>
          </w:p>
        </w:tc>
        <w:tc>
          <w:tcPr>
            <w:tcW w:type="dxa" w:w="1134"/>
            <w:shd w:fill="F1F3F6" w:val="clear"/>
          </w:tcPr>
          <w:p>
            <w:r>
              <w:rPr>
                <w:sz w:val="19"/>
              </w:rPr>
              <w:t>400</w:t>
            </w:r>
          </w:p>
        </w:tc>
        <w:tc>
          <w:tcPr>
            <w:tcW w:type="dxa" w:w="1134"/>
            <w:shd w:fill="F1F3F6" w:val="clear"/>
          </w:tcPr>
          <w:p>
            <w:r>
              <w:rPr>
                <w:sz w:val="19"/>
              </w:rPr>
              <w:t>14px</w:t>
            </w:r>
          </w:p>
        </w:tc>
      </w:tr>
      <w:tr>
        <w:tc>
          <w:tcPr>
            <w:tcW w:type="dxa" w:w="2268"/>
          </w:tcPr>
          <w:p>
            <w:r>
              <w:rPr>
                <w:sz w:val="19"/>
              </w:rPr>
              <w:t>Labels</w:t>
            </w:r>
          </w:p>
        </w:tc>
        <w:tc>
          <w:tcPr>
            <w:tcW w:type="dxa" w:w="1701"/>
          </w:tcPr>
          <w:p>
            <w:r>
              <w:rPr>
                <w:sz w:val="19"/>
              </w:rPr>
              <w:t>Inter</w:t>
            </w:r>
          </w:p>
        </w:tc>
        <w:tc>
          <w:tcPr>
            <w:tcW w:type="dxa" w:w="1134"/>
          </w:tcPr>
          <w:p>
            <w:r>
              <w:rPr>
                <w:sz w:val="19"/>
              </w:rPr>
              <w:t>500</w:t>
            </w:r>
          </w:p>
        </w:tc>
        <w:tc>
          <w:tcPr>
            <w:tcW w:type="dxa" w:w="1134"/>
          </w:tcPr>
          <w:p>
            <w:r>
              <w:rPr>
                <w:sz w:val="19"/>
              </w:rPr>
              <w:t>12px</w:t>
            </w:r>
          </w:p>
        </w:tc>
      </w:tr>
      <w:tr>
        <w:tc>
          <w:tcPr>
            <w:tcW w:type="dxa" w:w="2268"/>
            <w:shd w:fill="F1F3F6" w:val="clear"/>
          </w:tcPr>
          <w:p>
            <w:r>
              <w:rPr>
                <w:sz w:val="19"/>
              </w:rPr>
              <w:t>Captions / hints</w:t>
            </w:r>
          </w:p>
        </w:tc>
        <w:tc>
          <w:tcPr>
            <w:tcW w:type="dxa" w:w="1701"/>
            <w:shd w:fill="F1F3F6" w:val="clear"/>
          </w:tcPr>
          <w:p>
            <w:r>
              <w:rPr>
                <w:sz w:val="19"/>
              </w:rPr>
              <w:t>Inter</w:t>
            </w:r>
          </w:p>
        </w:tc>
        <w:tc>
          <w:tcPr>
            <w:tcW w:type="dxa" w:w="1134"/>
            <w:shd w:fill="F1F3F6" w:val="clear"/>
          </w:tcPr>
          <w:p>
            <w:r>
              <w:rPr>
                <w:sz w:val="19"/>
              </w:rPr>
              <w:t>400</w:t>
            </w:r>
          </w:p>
        </w:tc>
        <w:tc>
          <w:tcPr>
            <w:tcW w:type="dxa" w:w="1134"/>
            <w:shd w:fill="F1F3F6" w:val="clear"/>
          </w:tcPr>
          <w:p>
            <w:r>
              <w:rPr>
                <w:sz w:val="19"/>
              </w:rPr>
              <w:t>12px</w:t>
            </w:r>
          </w:p>
        </w:tc>
      </w:tr>
      <w:tr>
        <w:tc>
          <w:tcPr>
            <w:tcW w:type="dxa" w:w="2268"/>
          </w:tcPr>
          <w:p>
            <w:r>
              <w:rPr>
                <w:sz w:val="19"/>
              </w:rPr>
              <w:t>Codes / data</w:t>
            </w:r>
          </w:p>
        </w:tc>
        <w:tc>
          <w:tcPr>
            <w:tcW w:type="dxa" w:w="1701"/>
          </w:tcPr>
          <w:p>
            <w:r>
              <w:rPr>
                <w:sz w:val="19"/>
              </w:rPr>
              <w:t>JetBrains Mono</w:t>
            </w:r>
          </w:p>
        </w:tc>
        <w:tc>
          <w:tcPr>
            <w:tcW w:type="dxa" w:w="1134"/>
          </w:tcPr>
          <w:p>
            <w:r>
              <w:rPr>
                <w:sz w:val="19"/>
              </w:rPr>
              <w:t>400</w:t>
            </w:r>
          </w:p>
        </w:tc>
        <w:tc>
          <w:tcPr>
            <w:tcW w:type="dxa" w:w="1134"/>
          </w:tcPr>
          <w:p>
            <w:r>
              <w:rPr>
                <w:sz w:val="19"/>
              </w:rPr>
              <w:t>13px</w:t>
            </w:r>
          </w:p>
        </w:tc>
      </w:tr>
    </w:tbl>
    <w:p>
      <w:pPr>
        <w:pStyle w:val="Heading3"/>
      </w:pPr>
      <w:r>
        <w:t>Layout Principles</w:t>
      </w:r>
    </w:p>
    <w:p>
      <w:pPr>
        <w:pStyle w:val="ListBullet"/>
        <w:ind w:left="680"/>
      </w:pPr>
      <w:r>
        <w:rPr>
          <w:sz w:val="20"/>
        </w:rPr>
        <w:t>No persistent sidebar — full-width dashboard layout</w:t>
      </w:r>
    </w:p>
    <w:p>
      <w:pPr>
        <w:pStyle w:val="ListBullet"/>
        <w:ind w:left="680"/>
      </w:pPr>
      <w:r>
        <w:rPr>
          <w:sz w:val="20"/>
        </w:rPr>
        <w:t>Top navigation bar (48px) with module tabs</w:t>
      </w:r>
    </w:p>
    <w:p>
      <w:pPr>
        <w:pStyle w:val="ListBullet"/>
        <w:ind w:left="680"/>
      </w:pPr>
      <w:r>
        <w:rPr>
          <w:sz w:val="20"/>
        </w:rPr>
        <w:t>Block cards on responsive 2-3 column grid</w:t>
      </w:r>
    </w:p>
    <w:p>
      <w:pPr>
        <w:pStyle w:val="ListBullet"/>
        <w:ind w:left="680"/>
      </w:pPr>
      <w:r>
        <w:rPr>
          <w:sz w:val="20"/>
        </w:rPr>
        <w:t>Click block → expands to full-panel overlay with back button</w:t>
      </w:r>
    </w:p>
    <w:p>
      <w:pPr>
        <w:pStyle w:val="ListBullet"/>
        <w:ind w:left="680"/>
      </w:pPr>
      <w:r>
        <w:rPr>
          <w:sz w:val="20"/>
        </w:rPr>
        <w:t>AI assistant: slide-over panel from right edge (360px wide)</w:t>
      </w:r>
    </w:p>
    <w:p>
      <w:pPr>
        <w:pStyle w:val="ListBullet"/>
        <w:ind w:left="680"/>
      </w:pPr>
      <w:r>
        <w:rPr>
          <w:sz w:val="20"/>
        </w:rPr>
        <w:t>Forms use card-style containers with subtle shadows</w:t>
      </w:r>
    </w:p>
    <w:p>
      <w:pPr>
        <w:pStyle w:val="ListBullet"/>
        <w:ind w:left="680"/>
      </w:pPr>
      <w:r>
        <w:rPr>
          <w:sz w:val="20"/>
        </w:rPr>
        <w:t>Border radius: 6px (small), 10px (medium), 16px (large/cards)</w:t>
      </w:r>
    </w:p>
    <w:p>
      <w:r>
        <w:br w:type="page"/>
      </w:r>
    </w:p>
    <w:p>
      <w:pPr>
        <w:pStyle w:val="Heading1"/>
      </w:pPr>
      <w:r>
        <w:t>4. Page Layout &amp; Navigation</w:t>
      </w:r>
    </w:p>
    <w:p>
      <w:pPr>
        <w:pStyle w:val="Heading3"/>
      </w:pPr>
      <w:r>
        <w:t>Top Navigation Bar</w:t>
      </w:r>
    </w:p>
    <w:p>
      <w:r>
        <w:t>Fixed 48px bar across top. Contains: Arcova SIP logo (left), module tabs (Company Setup | Employees | Roles | Intel — links to other modules), AI assistant toggle button, user avatar (right).</w:t>
      </w:r>
    </w:p>
    <w:p>
      <w:pPr>
        <w:pStyle w:val="Heading3"/>
      </w:pPr>
      <w:r>
        <w:t>Dashboard Grid</w:t>
      </w:r>
    </w:p>
    <w:p>
      <w:r>
        <w:t>Below the nav bar, a full-width content area with: a progress bar showing overall completion (X of 12 blocks), a global document upload zone ("Upload any company document — AI fills all blocks"), and three phase sections each containing their block cards.</w:t>
      </w:r>
    </w:p>
    <w:p>
      <w:pPr>
        <w:pStyle w:val="Heading3"/>
      </w:pPr>
      <w:r>
        <w:t>Block Card States</w:t>
      </w:r>
    </w:p>
    <w:tbl>
      <w:tblPr>
        <w:tblStyle w:val="TableGrid"/>
        <w:tblW w:type="auto" w:w="0"/>
        <w:jc w:val="left"/>
        <w:tblLook w:firstColumn="1" w:firstRow="1" w:lastColumn="0" w:lastRow="0" w:noHBand="0" w:noVBand="1" w:val="04A0"/>
      </w:tblPr>
      <w:tblGrid>
        <w:gridCol w:w="4703"/>
        <w:gridCol w:w="4703"/>
      </w:tblGrid>
      <w:tr>
        <w:tc>
          <w:tcPr>
            <w:tcW w:type="dxa" w:w="1701"/>
            <w:shd w:fill="6366F1" w:val="clear"/>
          </w:tcPr>
          <w:p>
            <w:pPr>
              <w:jc w:val="left"/>
            </w:pPr>
            <w:r>
              <w:rPr>
                <w:b/>
                <w:color w:val="FFFFFF"/>
                <w:sz w:val="19"/>
              </w:rPr>
              <w:t>State</w:t>
            </w:r>
          </w:p>
        </w:tc>
        <w:tc>
          <w:tcPr>
            <w:tcW w:type="dxa" w:w="6236"/>
            <w:shd w:fill="6366F1" w:val="clear"/>
          </w:tcPr>
          <w:p>
            <w:pPr>
              <w:jc w:val="left"/>
            </w:pPr>
            <w:r>
              <w:rPr>
                <w:b/>
                <w:color w:val="FFFFFF"/>
                <w:sz w:val="19"/>
              </w:rPr>
              <w:t>Visual Treatment</w:t>
            </w:r>
          </w:p>
        </w:tc>
      </w:tr>
      <w:tr>
        <w:tc>
          <w:tcPr>
            <w:tcW w:type="dxa" w:w="1701"/>
          </w:tcPr>
          <w:p>
            <w:r>
              <w:rPr>
                <w:sz w:val="19"/>
              </w:rPr>
              <w:t>Not started</w:t>
            </w:r>
          </w:p>
        </w:tc>
        <w:tc>
          <w:tcPr>
            <w:tcW w:type="dxa" w:w="6236"/>
          </w:tcPr>
          <w:p>
            <w:r>
              <w:rPr>
                <w:sz w:val="19"/>
              </w:rPr>
              <w:t>White card, gray border, muted icon, "Not started" label</w:t>
            </w:r>
          </w:p>
        </w:tc>
      </w:tr>
      <w:tr>
        <w:tc>
          <w:tcPr>
            <w:tcW w:type="dxa" w:w="1701"/>
            <w:shd w:fill="F1F3F6" w:val="clear"/>
          </w:tcPr>
          <w:p>
            <w:r>
              <w:rPr>
                <w:sz w:val="19"/>
              </w:rPr>
              <w:t>In progress</w:t>
            </w:r>
          </w:p>
        </w:tc>
        <w:tc>
          <w:tcPr>
            <w:tcW w:type="dxa" w:w="6236"/>
            <w:shd w:fill="F1F3F6" w:val="clear"/>
          </w:tcPr>
          <w:p>
            <w:r>
              <w:rPr>
                <w:sz w:val="19"/>
              </w:rPr>
              <w:t>White card, indigo left border, item count shown</w:t>
            </w:r>
          </w:p>
        </w:tc>
      </w:tr>
      <w:tr>
        <w:tc>
          <w:tcPr>
            <w:tcW w:type="dxa" w:w="1701"/>
          </w:tcPr>
          <w:p>
            <w:r>
              <w:rPr>
                <w:sz w:val="19"/>
              </w:rPr>
              <w:t>Complete</w:t>
            </w:r>
          </w:p>
        </w:tc>
        <w:tc>
          <w:tcPr>
            <w:tcW w:type="dxa" w:w="6236"/>
          </w:tcPr>
          <w:p>
            <w:r>
              <w:rPr>
                <w:sz w:val="19"/>
              </w:rPr>
              <w:t>White card, green left border, green checkmark, summary counts</w:t>
            </w:r>
          </w:p>
        </w:tc>
      </w:tr>
      <w:tr>
        <w:tc>
          <w:tcPr>
            <w:tcW w:type="dxa" w:w="1701"/>
            <w:shd w:fill="F1F3F6" w:val="clear"/>
          </w:tcPr>
          <w:p>
            <w:r>
              <w:rPr>
                <w:sz w:val="19"/>
              </w:rPr>
              <w:t>Locked</w:t>
            </w:r>
          </w:p>
        </w:tc>
        <w:tc>
          <w:tcPr>
            <w:tcW w:type="dxa" w:w="6236"/>
            <w:shd w:fill="F1F3F6" w:val="clear"/>
          </w:tcPr>
          <w:p>
            <w:r>
              <w:rPr>
                <w:sz w:val="19"/>
              </w:rPr>
              <w:t>Gray background, lock icon, read-only after Level 1 lock</w:t>
            </w:r>
          </w:p>
        </w:tc>
      </w:tr>
    </w:tbl>
    <w:p>
      <w:pPr>
        <w:pStyle w:val="Heading3"/>
      </w:pPr>
      <w:r>
        <w:t>Block Expansion</w:t>
      </w:r>
    </w:p>
    <w:p>
      <w:r>
        <w:t>Clicking a block card opens a full-width overlay panel (like a modal drawer). The panel has: a back arrow to return to dashboard, the block title, sub-tabs if the block has multiple sections (e.g., Block B has Definition / Secondary / Visualisation tabs), and the full form/builder content. The AI assistant panel can be toggled open from within any block.</w:t>
      </w:r>
    </w:p>
    <w:p>
      <w:pPr>
        <w:pStyle w:val="Heading3"/>
      </w:pPr>
      <w:r>
        <w:t>AI Assistant Panel</w:t>
      </w:r>
    </w:p>
    <w:p>
      <w:r>
        <w:t>A 360px slide-over from the right edge. Context-aware: knows which block is active and what data has been entered. Supports: free-text conversation, document upload (per-block), suggestion generation, and "Fill this block" one-click actions. The assistant uses a purple gradient header and chat-bubble style messages.</w:t>
      </w:r>
    </w:p>
    <w:p>
      <w:r>
        <w:br w:type="page"/>
      </w:r>
    </w:p>
    <w:p>
      <w:pPr>
        <w:pStyle w:val="Heading1"/>
      </w:pPr>
      <w:r>
        <w:t>5. Block A: Organisation Identity (3.0.1)</w:t>
      </w:r>
    </w:p>
    <w:p>
      <w:pPr>
        <w:pStyle w:val="Heading3"/>
      </w:pPr>
      <w:r>
        <w:t>Purpose</w:t>
      </w:r>
    </w:p>
    <w:p>
      <w:r>
        <w:t>Captures the organisation's legal identity, industry classification, size, maturity, geographic presence, fiscal configuration, core values, and culture definition. This is the foundational context block that every other block and the AI pipeline references.</w:t>
      </w:r>
    </w:p>
    <w:p>
      <w:pPr>
        <w:pStyle w:val="Heading3"/>
      </w:pPr>
      <w:r>
        <w:t>Input Methods</w:t>
      </w:r>
    </w:p>
    <w:p>
      <w:pPr>
        <w:pStyle w:val="ListBullet"/>
        <w:ind w:left="680"/>
      </w:pPr>
      <w:r>
        <w:rPr>
          <w:b/>
          <w:sz w:val="20"/>
        </w:rPr>
        <w:t>"Tell me about your company" → AI extracts all fields</w:t>
      </w:r>
      <w:r>
        <w:rPr>
          <w:sz w:val="20"/>
        </w:rPr>
        <w:t xml:space="preserve">AI conversation: </w:t>
      </w:r>
    </w:p>
    <w:p>
      <w:pPr>
        <w:pStyle w:val="ListBullet"/>
        <w:ind w:left="680"/>
      </w:pPr>
      <w:r>
        <w:rPr>
          <w:b/>
          <w:sz w:val="20"/>
        </w:rPr>
        <w:t>Annual report, company handbook, about page → AI extraction</w:t>
      </w:r>
      <w:r>
        <w:rPr>
          <w:sz w:val="20"/>
        </w:rPr>
        <w:t xml:space="preserve">Document upload: </w:t>
      </w:r>
    </w:p>
    <w:p>
      <w:pPr>
        <w:pStyle w:val="ListBullet"/>
        <w:ind w:left="680"/>
      </w:pPr>
      <w:r>
        <w:rPr>
          <w:b/>
          <w:sz w:val="20"/>
        </w:rPr>
        <w:t>Direct field-by-field entry</w:t>
      </w:r>
      <w:r>
        <w:rPr>
          <w:sz w:val="20"/>
        </w:rPr>
        <w:t xml:space="preserve">Manual form: </w:t>
      </w:r>
    </w:p>
    <w:p>
      <w:pPr>
        <w:pStyle w:val="Heading3"/>
      </w:pPr>
      <w:r>
        <w:t>Field Specification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268"/>
            <w:shd w:fill="6366F1" w:val="clear"/>
          </w:tcPr>
          <w:p>
            <w:pPr>
              <w:jc w:val="left"/>
            </w:pPr>
            <w:r>
              <w:rPr>
                <w:b/>
                <w:color w:val="FFFFFF"/>
                <w:sz w:val="19"/>
              </w:rPr>
              <w:t>Field</w:t>
            </w:r>
          </w:p>
        </w:tc>
        <w:tc>
          <w:tcPr>
            <w:tcW w:type="dxa" w:w="1417"/>
            <w:shd w:fill="6366F1" w:val="clear"/>
          </w:tcPr>
          <w:p>
            <w:pPr>
              <w:jc w:val="left"/>
            </w:pPr>
            <w:r>
              <w:rPr>
                <w:b/>
                <w:color w:val="FFFFFF"/>
                <w:sz w:val="19"/>
              </w:rPr>
              <w:t>Type</w:t>
            </w:r>
          </w:p>
        </w:tc>
        <w:tc>
          <w:tcPr>
            <w:tcW w:type="dxa" w:w="850"/>
            <w:shd w:fill="6366F1" w:val="clear"/>
          </w:tcPr>
          <w:p>
            <w:pPr>
              <w:jc w:val="left"/>
            </w:pPr>
            <w:r>
              <w:rPr>
                <w:b/>
                <w:color w:val="FFFFFF"/>
                <w:sz w:val="19"/>
              </w:rPr>
              <w:t>Required</w:t>
            </w:r>
          </w:p>
        </w:tc>
        <w:tc>
          <w:tcPr>
            <w:tcW w:type="dxa" w:w="3402"/>
            <w:shd w:fill="6366F1" w:val="clear"/>
          </w:tcPr>
          <w:p>
            <w:pPr>
              <w:jc w:val="left"/>
            </w:pPr>
            <w:r>
              <w:rPr>
                <w:b/>
                <w:color w:val="FFFFFF"/>
                <w:sz w:val="19"/>
              </w:rPr>
              <w:t>Notes</w:t>
            </w:r>
          </w:p>
        </w:tc>
      </w:tr>
      <w:tr>
        <w:tc>
          <w:tcPr>
            <w:tcW w:type="dxa" w:w="2268"/>
          </w:tcPr>
          <w:p>
            <w:r>
              <w:rPr>
                <w:sz w:val="19"/>
              </w:rPr>
              <w:t>Legal name</w:t>
            </w:r>
          </w:p>
        </w:tc>
        <w:tc>
          <w:tcPr>
            <w:tcW w:type="dxa" w:w="1417"/>
          </w:tcPr>
          <w:p>
            <w:r>
              <w:rPr>
                <w:sz w:val="19"/>
              </w:rPr>
              <w:t>text</w:t>
            </w:r>
          </w:p>
        </w:tc>
        <w:tc>
          <w:tcPr>
            <w:tcW w:type="dxa" w:w="850"/>
          </w:tcPr>
          <w:p>
            <w:r>
              <w:rPr>
                <w:sz w:val="19"/>
              </w:rPr>
              <w:t>Yes</w:t>
            </w:r>
          </w:p>
        </w:tc>
        <w:tc>
          <w:tcPr>
            <w:tcW w:type="dxa" w:w="3402"/>
          </w:tcPr>
          <w:p>
            <w:r>
              <w:rPr>
                <w:sz w:val="19"/>
              </w:rPr>
              <w:t>Registered business name</w:t>
            </w:r>
          </w:p>
        </w:tc>
      </w:tr>
      <w:tr>
        <w:tc>
          <w:tcPr>
            <w:tcW w:type="dxa" w:w="2268"/>
            <w:shd w:fill="F1F3F6" w:val="clear"/>
          </w:tcPr>
          <w:p>
            <w:r>
              <w:rPr>
                <w:sz w:val="19"/>
              </w:rPr>
              <w:t>Trading name</w:t>
            </w:r>
          </w:p>
        </w:tc>
        <w:tc>
          <w:tcPr>
            <w:tcW w:type="dxa" w:w="1417"/>
            <w:shd w:fill="F1F3F6" w:val="clear"/>
          </w:tcPr>
          <w:p>
            <w:r>
              <w:rPr>
                <w:sz w:val="19"/>
              </w:rPr>
              <w:t>text</w:t>
            </w:r>
          </w:p>
        </w:tc>
        <w:tc>
          <w:tcPr>
            <w:tcW w:type="dxa" w:w="850"/>
            <w:shd w:fill="F1F3F6" w:val="clear"/>
          </w:tcPr>
          <w:p>
            <w:r>
              <w:rPr>
                <w:sz w:val="19"/>
              </w:rPr>
              <w:t>No</w:t>
            </w:r>
          </w:p>
        </w:tc>
        <w:tc>
          <w:tcPr>
            <w:tcW w:type="dxa" w:w="3402"/>
            <w:shd w:fill="F1F3F6" w:val="clear"/>
          </w:tcPr>
          <w:p>
            <w:r>
              <w:rPr>
                <w:sz w:val="19"/>
              </w:rPr>
              <w:t>If different from legal name</w:t>
            </w:r>
          </w:p>
        </w:tc>
      </w:tr>
      <w:tr>
        <w:tc>
          <w:tcPr>
            <w:tcW w:type="dxa" w:w="2268"/>
          </w:tcPr>
          <w:p>
            <w:r>
              <w:rPr>
                <w:sz w:val="19"/>
              </w:rPr>
              <w:t>Parent company</w:t>
            </w:r>
          </w:p>
        </w:tc>
        <w:tc>
          <w:tcPr>
            <w:tcW w:type="dxa" w:w="1417"/>
          </w:tcPr>
          <w:p>
            <w:r>
              <w:rPr>
                <w:sz w:val="19"/>
              </w:rPr>
              <w:t>text</w:t>
            </w:r>
          </w:p>
        </w:tc>
        <w:tc>
          <w:tcPr>
            <w:tcW w:type="dxa" w:w="850"/>
          </w:tcPr>
          <w:p>
            <w:r>
              <w:rPr>
                <w:sz w:val="19"/>
              </w:rPr>
              <w:t>No</w:t>
            </w:r>
          </w:p>
        </w:tc>
        <w:tc>
          <w:tcPr>
            <w:tcW w:type="dxa" w:w="3402"/>
          </w:tcPr>
          <w:p>
            <w:r>
              <w:rPr>
                <w:sz w:val="19"/>
              </w:rPr>
              <w:t>If subsidiary</w:t>
            </w:r>
          </w:p>
        </w:tc>
      </w:tr>
      <w:tr>
        <w:tc>
          <w:tcPr>
            <w:tcW w:type="dxa" w:w="2268"/>
            <w:shd w:fill="F1F3F6" w:val="clear"/>
          </w:tcPr>
          <w:p>
            <w:r>
              <w:rPr>
                <w:sz w:val="19"/>
              </w:rPr>
              <w:t>Subsidiary structure</w:t>
            </w:r>
          </w:p>
        </w:tc>
        <w:tc>
          <w:tcPr>
            <w:tcW w:type="dxa" w:w="1417"/>
            <w:shd w:fill="F1F3F6" w:val="clear"/>
          </w:tcPr>
          <w:p>
            <w:r>
              <w:rPr>
                <w:sz w:val="19"/>
              </w:rPr>
              <w:t>nested list</w:t>
            </w:r>
          </w:p>
        </w:tc>
        <w:tc>
          <w:tcPr>
            <w:tcW w:type="dxa" w:w="850"/>
            <w:shd w:fill="F1F3F6" w:val="clear"/>
          </w:tcPr>
          <w:p>
            <w:r>
              <w:rPr>
                <w:sz w:val="19"/>
              </w:rPr>
              <w:t>No</w:t>
            </w:r>
          </w:p>
        </w:tc>
        <w:tc>
          <w:tcPr>
            <w:tcW w:type="dxa" w:w="3402"/>
            <w:shd w:fill="F1F3F6" w:val="clear"/>
          </w:tcPr>
          <w:p>
            <w:r>
              <w:rPr>
                <w:sz w:val="19"/>
              </w:rPr>
              <w:t>Add subsidiaries: name, country, relationship type</w:t>
            </w:r>
          </w:p>
        </w:tc>
      </w:tr>
      <w:tr>
        <w:tc>
          <w:tcPr>
            <w:tcW w:type="dxa" w:w="2268"/>
          </w:tcPr>
          <w:p>
            <w:r>
              <w:rPr>
                <w:sz w:val="19"/>
              </w:rPr>
              <w:t>Primary industry</w:t>
            </w:r>
          </w:p>
        </w:tc>
        <w:tc>
          <w:tcPr>
            <w:tcW w:type="dxa" w:w="1417"/>
          </w:tcPr>
          <w:p>
            <w:r>
              <w:rPr>
                <w:sz w:val="19"/>
              </w:rPr>
              <w:t>select</w:t>
            </w:r>
          </w:p>
        </w:tc>
        <w:tc>
          <w:tcPr>
            <w:tcW w:type="dxa" w:w="850"/>
          </w:tcPr>
          <w:p>
            <w:r>
              <w:rPr>
                <w:sz w:val="19"/>
              </w:rPr>
              <w:t>Yes</w:t>
            </w:r>
          </w:p>
        </w:tc>
        <w:tc>
          <w:tcPr>
            <w:tcW w:type="dxa" w:w="3402"/>
          </w:tcPr>
          <w:p>
            <w:r>
              <w:rPr>
                <w:sz w:val="19"/>
              </w:rPr>
              <w:t>From platform industry taxonomy</w:t>
            </w:r>
          </w:p>
        </w:tc>
      </w:tr>
      <w:tr>
        <w:tc>
          <w:tcPr>
            <w:tcW w:type="dxa" w:w="2268"/>
            <w:shd w:fill="F1F3F6" w:val="clear"/>
          </w:tcPr>
          <w:p>
            <w:r>
              <w:rPr>
                <w:sz w:val="19"/>
              </w:rPr>
              <w:t>Secondary industry exposure</w:t>
            </w:r>
          </w:p>
        </w:tc>
        <w:tc>
          <w:tcPr>
            <w:tcW w:type="dxa" w:w="1417"/>
            <w:shd w:fill="F1F3F6" w:val="clear"/>
          </w:tcPr>
          <w:p>
            <w:r>
              <w:rPr>
                <w:sz w:val="19"/>
              </w:rPr>
              <w:t>multi-select</w:t>
            </w:r>
          </w:p>
        </w:tc>
        <w:tc>
          <w:tcPr>
            <w:tcW w:type="dxa" w:w="850"/>
            <w:shd w:fill="F1F3F6" w:val="clear"/>
          </w:tcPr>
          <w:p>
            <w:r>
              <w:rPr>
                <w:sz w:val="19"/>
              </w:rPr>
              <w:t>No</w:t>
            </w:r>
          </w:p>
        </w:tc>
        <w:tc>
          <w:tcPr>
            <w:tcW w:type="dxa" w:w="3402"/>
            <w:shd w:fill="F1F3F6" w:val="clear"/>
          </w:tcPr>
          <w:p>
            <w:r>
              <w:rPr>
                <w:sz w:val="19"/>
              </w:rPr>
              <w:t>Additional industry verticals the org operates in</w:t>
            </w:r>
          </w:p>
        </w:tc>
      </w:tr>
      <w:tr>
        <w:tc>
          <w:tcPr>
            <w:tcW w:type="dxa" w:w="2268"/>
          </w:tcPr>
          <w:p>
            <w:r>
              <w:rPr>
                <w:sz w:val="19"/>
              </w:rPr>
              <w:t>Current headcount</w:t>
            </w:r>
          </w:p>
        </w:tc>
        <w:tc>
          <w:tcPr>
            <w:tcW w:type="dxa" w:w="1417"/>
          </w:tcPr>
          <w:p>
            <w:r>
              <w:rPr>
                <w:sz w:val="19"/>
              </w:rPr>
              <w:t>number</w:t>
            </w:r>
          </w:p>
        </w:tc>
        <w:tc>
          <w:tcPr>
            <w:tcW w:type="dxa" w:w="850"/>
          </w:tcPr>
          <w:p>
            <w:r>
              <w:rPr>
                <w:sz w:val="19"/>
              </w:rPr>
              <w:t>Yes</w:t>
            </w:r>
          </w:p>
        </w:tc>
        <w:tc>
          <w:tcPr>
            <w:tcW w:type="dxa" w:w="3402"/>
          </w:tcPr>
          <w:p>
            <w:r>
              <w:rPr>
                <w:sz w:val="19"/>
              </w:rPr>
              <w:t>Current employee count</w:t>
            </w:r>
          </w:p>
        </w:tc>
      </w:tr>
      <w:tr>
        <w:tc>
          <w:tcPr>
            <w:tcW w:type="dxa" w:w="2268"/>
            <w:shd w:fill="F1F3F6" w:val="clear"/>
          </w:tcPr>
          <w:p>
            <w:r>
              <w:rPr>
                <w:sz w:val="19"/>
              </w:rPr>
              <w:t>Projected headcount — 12 months</w:t>
            </w:r>
          </w:p>
        </w:tc>
        <w:tc>
          <w:tcPr>
            <w:tcW w:type="dxa" w:w="1417"/>
            <w:shd w:fill="F1F3F6" w:val="clear"/>
          </w:tcPr>
          <w:p>
            <w:r>
              <w:rPr>
                <w:sz w:val="19"/>
              </w:rPr>
              <w:t>number</w:t>
            </w:r>
          </w:p>
        </w:tc>
        <w:tc>
          <w:tcPr>
            <w:tcW w:type="dxa" w:w="850"/>
            <w:shd w:fill="F1F3F6" w:val="clear"/>
          </w:tcPr>
          <w:p>
            <w:r>
              <w:rPr>
                <w:sz w:val="19"/>
              </w:rPr>
              <w:t>No</w:t>
            </w:r>
          </w:p>
        </w:tc>
        <w:tc>
          <w:tcPr>
            <w:tcW w:type="dxa" w:w="3402"/>
            <w:shd w:fill="F1F3F6" w:val="clear"/>
          </w:tcPr>
          <w:p>
            <w:r>
              <w:rPr>
                <w:sz w:val="19"/>
              </w:rPr>
              <w:t>Growth/contraction signal for workforce planning</w:t>
            </w:r>
          </w:p>
        </w:tc>
      </w:tr>
      <w:tr>
        <w:tc>
          <w:tcPr>
            <w:tcW w:type="dxa" w:w="2268"/>
          </w:tcPr>
          <w:p>
            <w:r>
              <w:rPr>
                <w:sz w:val="19"/>
              </w:rPr>
              <w:t>Projected headcount — 24 months</w:t>
            </w:r>
          </w:p>
        </w:tc>
        <w:tc>
          <w:tcPr>
            <w:tcW w:type="dxa" w:w="1417"/>
          </w:tcPr>
          <w:p>
            <w:r>
              <w:rPr>
                <w:sz w:val="19"/>
              </w:rPr>
              <w:t>number</w:t>
            </w:r>
          </w:p>
        </w:tc>
        <w:tc>
          <w:tcPr>
            <w:tcW w:type="dxa" w:w="850"/>
          </w:tcPr>
          <w:p>
            <w:r>
              <w:rPr>
                <w:sz w:val="19"/>
              </w:rPr>
              <w:t>No</w:t>
            </w:r>
          </w:p>
        </w:tc>
        <w:tc>
          <w:tcPr>
            <w:tcW w:type="dxa" w:w="3402"/>
          </w:tcPr>
          <w:p>
            <w:r>
              <w:rPr>
                <w:sz w:val="19"/>
              </w:rPr>
              <w:t>Longer-term planning signal</w:t>
            </w:r>
          </w:p>
        </w:tc>
      </w:tr>
      <w:tr>
        <w:tc>
          <w:tcPr>
            <w:tcW w:type="dxa" w:w="2268"/>
            <w:shd w:fill="F1F3F6" w:val="clear"/>
          </w:tcPr>
          <w:p>
            <w:r>
              <w:rPr>
                <w:sz w:val="19"/>
              </w:rPr>
              <w:t>Organisation size band</w:t>
            </w:r>
          </w:p>
        </w:tc>
        <w:tc>
          <w:tcPr>
            <w:tcW w:type="dxa" w:w="1417"/>
            <w:shd w:fill="F1F3F6" w:val="clear"/>
          </w:tcPr>
          <w:p>
            <w:r>
              <w:rPr>
                <w:sz w:val="19"/>
              </w:rPr>
              <w:t>auto</w:t>
            </w:r>
          </w:p>
        </w:tc>
        <w:tc>
          <w:tcPr>
            <w:tcW w:type="dxa" w:w="850"/>
            <w:shd w:fill="F1F3F6" w:val="clear"/>
          </w:tcPr>
          <w:p>
            <w:r>
              <w:rPr>
                <w:sz w:val="19"/>
              </w:rPr>
              <w:t>—</w:t>
            </w:r>
          </w:p>
        </w:tc>
        <w:tc>
          <w:tcPr>
            <w:tcW w:type="dxa" w:w="3402"/>
            <w:shd w:fill="F1F3F6" w:val="clear"/>
          </w:tcPr>
          <w:p>
            <w:r>
              <w:rPr>
                <w:sz w:val="19"/>
              </w:rPr>
              <w:t>Auto-calculated from headcount</w:t>
            </w:r>
          </w:p>
        </w:tc>
      </w:tr>
      <w:tr>
        <w:tc>
          <w:tcPr>
            <w:tcW w:type="dxa" w:w="2268"/>
          </w:tcPr>
          <w:p>
            <w:r>
              <w:rPr>
                <w:sz w:val="19"/>
              </w:rPr>
              <w:t>Operating model</w:t>
            </w:r>
          </w:p>
        </w:tc>
        <w:tc>
          <w:tcPr>
            <w:tcW w:type="dxa" w:w="1417"/>
          </w:tcPr>
          <w:p>
            <w:r>
              <w:rPr>
                <w:sz w:val="19"/>
              </w:rPr>
              <w:t>select</w:t>
            </w:r>
          </w:p>
        </w:tc>
        <w:tc>
          <w:tcPr>
            <w:tcW w:type="dxa" w:w="850"/>
          </w:tcPr>
          <w:p>
            <w:r>
              <w:rPr>
                <w:sz w:val="19"/>
              </w:rPr>
              <w:t>Yes</w:t>
            </w:r>
          </w:p>
        </w:tc>
        <w:tc>
          <w:tcPr>
            <w:tcW w:type="dxa" w:w="3402"/>
          </w:tcPr>
          <w:p>
            <w:r>
              <w:rPr>
                <w:sz w:val="19"/>
              </w:rPr>
              <w:t>Product / Services / Consulting / Hybrid / Manufacturing / Regulated</w:t>
            </w:r>
          </w:p>
        </w:tc>
      </w:tr>
      <w:tr>
        <w:tc>
          <w:tcPr>
            <w:tcW w:type="dxa" w:w="2268"/>
            <w:shd w:fill="F1F3F6" w:val="clear"/>
          </w:tcPr>
          <w:p>
            <w:r>
              <w:rPr>
                <w:sz w:val="19"/>
              </w:rPr>
              <w:t>Stage of maturity</w:t>
            </w:r>
          </w:p>
        </w:tc>
        <w:tc>
          <w:tcPr>
            <w:tcW w:type="dxa" w:w="1417"/>
            <w:shd w:fill="F1F3F6" w:val="clear"/>
          </w:tcPr>
          <w:p>
            <w:r>
              <w:rPr>
                <w:sz w:val="19"/>
              </w:rPr>
              <w:t>select</w:t>
            </w:r>
          </w:p>
        </w:tc>
        <w:tc>
          <w:tcPr>
            <w:tcW w:type="dxa" w:w="850"/>
            <w:shd w:fill="F1F3F6" w:val="clear"/>
          </w:tcPr>
          <w:p>
            <w:r>
              <w:rPr>
                <w:sz w:val="19"/>
              </w:rPr>
              <w:t>No</w:t>
            </w:r>
          </w:p>
        </w:tc>
        <w:tc>
          <w:tcPr>
            <w:tcW w:type="dxa" w:w="3402"/>
            <w:shd w:fill="F1F3F6" w:val="clear"/>
          </w:tcPr>
          <w:p>
            <w:r>
              <w:rPr>
                <w:sz w:val="19"/>
              </w:rPr>
              <w:t>Startup / Scale-up / Growth / Mature / Transformation</w:t>
            </w:r>
          </w:p>
        </w:tc>
      </w:tr>
      <w:tr>
        <w:tc>
          <w:tcPr>
            <w:tcW w:type="dxa" w:w="2268"/>
          </w:tcPr>
          <w:p>
            <w:r>
              <w:rPr>
                <w:sz w:val="19"/>
              </w:rPr>
              <w:t>HQ location</w:t>
            </w:r>
          </w:p>
        </w:tc>
        <w:tc>
          <w:tcPr>
            <w:tcW w:type="dxa" w:w="1417"/>
          </w:tcPr>
          <w:p>
            <w:r>
              <w:rPr>
                <w:sz w:val="19"/>
              </w:rPr>
              <w:t>location</w:t>
            </w:r>
          </w:p>
        </w:tc>
        <w:tc>
          <w:tcPr>
            <w:tcW w:type="dxa" w:w="850"/>
          </w:tcPr>
          <w:p>
            <w:r>
              <w:rPr>
                <w:sz w:val="19"/>
              </w:rPr>
              <w:t>Yes</w:t>
            </w:r>
          </w:p>
        </w:tc>
        <w:tc>
          <w:tcPr>
            <w:tcW w:type="dxa" w:w="3402"/>
          </w:tcPr>
          <w:p>
            <w:r>
              <w:rPr>
                <w:sz w:val="19"/>
              </w:rPr>
              <w:t>Country + city</w:t>
            </w:r>
          </w:p>
        </w:tc>
      </w:tr>
      <w:tr>
        <w:tc>
          <w:tcPr>
            <w:tcW w:type="dxa" w:w="2268"/>
            <w:shd w:fill="F1F3F6" w:val="clear"/>
          </w:tcPr>
          <w:p>
            <w:r>
              <w:rPr>
                <w:sz w:val="19"/>
              </w:rPr>
              <w:t>Registered office</w:t>
            </w:r>
          </w:p>
        </w:tc>
        <w:tc>
          <w:tcPr>
            <w:tcW w:type="dxa" w:w="1417"/>
            <w:shd w:fill="F1F3F6" w:val="clear"/>
          </w:tcPr>
          <w:p>
            <w:r>
              <w:rPr>
                <w:sz w:val="19"/>
              </w:rPr>
              <w:t>location</w:t>
            </w:r>
          </w:p>
        </w:tc>
        <w:tc>
          <w:tcPr>
            <w:tcW w:type="dxa" w:w="850"/>
            <w:shd w:fill="F1F3F6" w:val="clear"/>
          </w:tcPr>
          <w:p>
            <w:r>
              <w:rPr>
                <w:sz w:val="19"/>
              </w:rPr>
              <w:t>No</w:t>
            </w:r>
          </w:p>
        </w:tc>
        <w:tc>
          <w:tcPr>
            <w:tcW w:type="dxa" w:w="3402"/>
            <w:shd w:fill="F1F3F6" w:val="clear"/>
          </w:tcPr>
          <w:p>
            <w:r>
              <w:rPr>
                <w:sz w:val="19"/>
              </w:rPr>
              <w:t>If different from HQ</w:t>
            </w:r>
          </w:p>
        </w:tc>
      </w:tr>
      <w:tr>
        <w:tc>
          <w:tcPr>
            <w:tcW w:type="dxa" w:w="2268"/>
          </w:tcPr>
          <w:p>
            <w:r>
              <w:rPr>
                <w:sz w:val="19"/>
              </w:rPr>
              <w:t>Operational headquarters</w:t>
            </w:r>
          </w:p>
        </w:tc>
        <w:tc>
          <w:tcPr>
            <w:tcW w:type="dxa" w:w="1417"/>
          </w:tcPr>
          <w:p>
            <w:r>
              <w:rPr>
                <w:sz w:val="19"/>
              </w:rPr>
              <w:t>location</w:t>
            </w:r>
          </w:p>
        </w:tc>
        <w:tc>
          <w:tcPr>
            <w:tcW w:type="dxa" w:w="850"/>
          </w:tcPr>
          <w:p>
            <w:r>
              <w:rPr>
                <w:sz w:val="19"/>
              </w:rPr>
              <w:t>No</w:t>
            </w:r>
          </w:p>
        </w:tc>
        <w:tc>
          <w:tcPr>
            <w:tcW w:type="dxa" w:w="3402"/>
          </w:tcPr>
          <w:p>
            <w:r>
              <w:rPr>
                <w:sz w:val="19"/>
              </w:rPr>
              <w:t>If different from both above</w:t>
            </w:r>
          </w:p>
        </w:tc>
      </w:tr>
      <w:tr>
        <w:tc>
          <w:tcPr>
            <w:tcW w:type="dxa" w:w="2268"/>
            <w:shd w:fill="F1F3F6" w:val="clear"/>
          </w:tcPr>
          <w:p>
            <w:r>
              <w:rPr>
                <w:sz w:val="19"/>
              </w:rPr>
              <w:t>Fiscal year start</w:t>
            </w:r>
          </w:p>
        </w:tc>
        <w:tc>
          <w:tcPr>
            <w:tcW w:type="dxa" w:w="1417"/>
            <w:shd w:fill="F1F3F6" w:val="clear"/>
          </w:tcPr>
          <w:p>
            <w:r>
              <w:rPr>
                <w:sz w:val="19"/>
              </w:rPr>
              <w:t>month picker</w:t>
            </w:r>
          </w:p>
        </w:tc>
        <w:tc>
          <w:tcPr>
            <w:tcW w:type="dxa" w:w="850"/>
            <w:shd w:fill="F1F3F6" w:val="clear"/>
          </w:tcPr>
          <w:p>
            <w:r>
              <w:rPr>
                <w:sz w:val="19"/>
              </w:rPr>
              <w:t>Yes</w:t>
            </w:r>
          </w:p>
        </w:tc>
        <w:tc>
          <w:tcPr>
            <w:tcW w:type="dxa" w:w="3402"/>
            <w:shd w:fill="F1F3F6" w:val="clear"/>
          </w:tcPr>
          <w:p>
            <w:r>
              <w:rPr>
                <w:sz w:val="19"/>
              </w:rPr>
              <w:t>Affects reporting periods, budget cycles, project timelines</w:t>
            </w:r>
          </w:p>
        </w:tc>
      </w:tr>
      <w:tr>
        <w:tc>
          <w:tcPr>
            <w:tcW w:type="dxa" w:w="2268"/>
          </w:tcPr>
          <w:p>
            <w:r>
              <w:rPr>
                <w:sz w:val="19"/>
              </w:rPr>
              <w:t>Core values</w:t>
            </w:r>
          </w:p>
        </w:tc>
        <w:tc>
          <w:tcPr>
            <w:tcW w:type="dxa" w:w="1417"/>
          </w:tcPr>
          <w:p>
            <w:r>
              <w:rPr>
                <w:sz w:val="19"/>
              </w:rPr>
              <w:t>tag list</w:t>
            </w:r>
          </w:p>
        </w:tc>
        <w:tc>
          <w:tcPr>
            <w:tcW w:type="dxa" w:w="850"/>
          </w:tcPr>
          <w:p>
            <w:r>
              <w:rPr>
                <w:sz w:val="19"/>
              </w:rPr>
              <w:t>No</w:t>
            </w:r>
          </w:p>
        </w:tc>
        <w:tc>
          <w:tcPr>
            <w:tcW w:type="dxa" w:w="3402"/>
          </w:tcPr>
          <w:p>
            <w:r>
              <w:rPr>
                <w:sz w:val="19"/>
              </w:rPr>
              <w:t>Named values — feeds competency generation and culture alignment</w:t>
            </w:r>
          </w:p>
        </w:tc>
      </w:tr>
      <w:tr>
        <w:tc>
          <w:tcPr>
            <w:tcW w:type="dxa" w:w="2268"/>
            <w:shd w:fill="F1F3F6" w:val="clear"/>
          </w:tcPr>
          <w:p>
            <w:r>
              <w:rPr>
                <w:sz w:val="19"/>
              </w:rPr>
              <w:t>Culture definition</w:t>
            </w:r>
          </w:p>
        </w:tc>
        <w:tc>
          <w:tcPr>
            <w:tcW w:type="dxa" w:w="1417"/>
            <w:shd w:fill="F1F3F6" w:val="clear"/>
          </w:tcPr>
          <w:p>
            <w:r>
              <w:rPr>
                <w:sz w:val="19"/>
              </w:rPr>
              <w:t>textarea</w:t>
            </w:r>
          </w:p>
        </w:tc>
        <w:tc>
          <w:tcPr>
            <w:tcW w:type="dxa" w:w="850"/>
            <w:shd w:fill="F1F3F6" w:val="clear"/>
          </w:tcPr>
          <w:p>
            <w:r>
              <w:rPr>
                <w:sz w:val="19"/>
              </w:rPr>
              <w:t>No</w:t>
            </w:r>
          </w:p>
        </w:tc>
        <w:tc>
          <w:tcPr>
            <w:tcW w:type="dxa" w:w="3402"/>
            <w:shd w:fill="F1F3F6" w:val="clear"/>
          </w:tcPr>
          <w:p>
            <w:r>
              <w:rPr>
                <w:sz w:val="19"/>
              </w:rPr>
              <w:t>How the org describes its culture — feeds AI Prompts 2 and 5</w:t>
            </w:r>
          </w:p>
        </w:tc>
      </w:tr>
    </w:tbl>
    <w:p>
      <w:pPr>
        <w:pStyle w:val="Heading3"/>
      </w:pPr>
      <w:r>
        <w:t>AI Integration</w:t>
      </w:r>
    </w:p>
    <w:p>
      <w:pPr>
        <w:pStyle w:val="ListBullet"/>
        <w:ind w:left="680"/>
      </w:pPr>
      <w:r>
        <w:rPr>
          <w:sz w:val="20"/>
        </w:rPr>
        <w:t>Extract all fields from free-text company description or uploaded documents</w:t>
      </w:r>
    </w:p>
    <w:p>
      <w:pPr>
        <w:pStyle w:val="ListBullet"/>
        <w:ind w:left="680"/>
      </w:pPr>
      <w:r>
        <w:rPr>
          <w:sz w:val="20"/>
        </w:rPr>
        <w:t>Suggest industry classification from company description</w:t>
      </w:r>
    </w:p>
    <w:p>
      <w:pPr>
        <w:pStyle w:val="ListBullet"/>
        <w:ind w:left="680"/>
      </w:pPr>
      <w:r>
        <w:rPr>
          <w:sz w:val="20"/>
        </w:rPr>
        <w:t>Infer operating model and maturity stage from context clues</w:t>
      </w:r>
    </w:p>
    <w:p>
      <w:pPr>
        <w:pStyle w:val="ListBullet"/>
        <w:ind w:left="680"/>
      </w:pPr>
      <w:r>
        <w:rPr>
          <w:sz w:val="20"/>
        </w:rPr>
        <w:t>Pre-fill projected headcount from growth indicators in uploaded docs</w:t>
      </w:r>
    </w:p>
    <w:p>
      <w:r>
        <w:br w:type="page"/>
      </w:r>
    </w:p>
    <w:p>
      <w:pPr>
        <w:pStyle w:val="Heading1"/>
      </w:pPr>
      <w:r>
        <w:t>6. Block B: Hierarchy Architecture (3.0.1a–e)</w:t>
      </w:r>
    </w:p>
    <w:p>
      <w:r>
        <w:t>The most complex and architecturally significant block in Level 1. The platform imposes no fixed organisational structure — every client defines their own hierarchy from scratch. This block implements the Hierarchy Configuration Engine described in sections 3.0.1a through 3.0.1e of the specification.</w:t>
      </w:r>
    </w:p>
    <w:p>
      <w:pPr>
        <w:pStyle w:val="Heading3"/>
      </w:pPr>
      <w:r>
        <w:t>Design Principle</w:t>
      </w:r>
    </w:p>
    <w:p>
      <w:r>
        <w:t>"Structure Follows The Client" — A technology company using the Spotify model configures Tribe → Squad → Chapter. A consulting firm configures Practice Area → Industry Vertical → Account → Engagement Team. A manufacturer configures Plant → Production Line → Shift. The platform holds no opinion about what an organisation looks like.</w:t>
      </w:r>
    </w:p>
    <w:p>
      <w:pPr>
        <w:pStyle w:val="Heading2"/>
      </w:pPr>
      <w:r>
        <w:t>Sub-Tab 1: Hierarchy Definition</w:t>
      </w:r>
    </w:p>
    <w:p>
      <w:pPr>
        <w:pStyle w:val="Heading3"/>
      </w:pPr>
      <w:r>
        <w:t>Step 1 — Pattern Selection (AI-suggested)</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Pattern</w:t>
            </w:r>
          </w:p>
        </w:tc>
        <w:tc>
          <w:tcPr>
            <w:tcW w:type="dxa" w:w="2551"/>
            <w:shd w:fill="6366F1" w:val="clear"/>
          </w:tcPr>
          <w:p>
            <w:pPr>
              <w:jc w:val="left"/>
            </w:pPr>
            <w:r>
              <w:rPr>
                <w:b/>
                <w:color w:val="FFFFFF"/>
                <w:sz w:val="19"/>
              </w:rPr>
              <w:t>Example Hierarchy</w:t>
            </w:r>
          </w:p>
        </w:tc>
        <w:tc>
          <w:tcPr>
            <w:tcW w:type="dxa" w:w="3402"/>
            <w:shd w:fill="6366F1" w:val="clear"/>
          </w:tcPr>
          <w:p>
            <w:pPr>
              <w:jc w:val="left"/>
            </w:pPr>
            <w:r>
              <w:rPr>
                <w:b/>
                <w:color w:val="FFFFFF"/>
                <w:sz w:val="19"/>
              </w:rPr>
              <w:t>Platform Handling</w:t>
            </w:r>
          </w:p>
        </w:tc>
      </w:tr>
      <w:tr>
        <w:tc>
          <w:tcPr>
            <w:tcW w:type="dxa" w:w="1984"/>
          </w:tcPr>
          <w:p>
            <w:r>
              <w:rPr>
                <w:sz w:val="19"/>
              </w:rPr>
              <w:t>Traditional Corporate</w:t>
            </w:r>
          </w:p>
        </w:tc>
        <w:tc>
          <w:tcPr>
            <w:tcW w:type="dxa" w:w="2551"/>
          </w:tcPr>
          <w:p>
            <w:r>
              <w:rPr>
                <w:sz w:val="19"/>
              </w:rPr>
              <w:t>Org → Division → Department → Team</w:t>
            </w:r>
          </w:p>
        </w:tc>
        <w:tc>
          <w:tcPr>
            <w:tcW w:type="dxa" w:w="3402"/>
          </w:tcPr>
          <w:p>
            <w:r>
              <w:rPr>
                <w:sz w:val="19"/>
              </w:rPr>
              <w:t>4-level. Standard model. All reporting follows this structure.</w:t>
            </w:r>
          </w:p>
        </w:tc>
      </w:tr>
      <w:tr>
        <w:tc>
          <w:tcPr>
            <w:tcW w:type="dxa" w:w="1984"/>
            <w:shd w:fill="F1F3F6" w:val="clear"/>
          </w:tcPr>
          <w:p>
            <w:r>
              <w:rPr>
                <w:sz w:val="19"/>
              </w:rPr>
              <w:t>Agile / Spotify</w:t>
            </w:r>
          </w:p>
        </w:tc>
        <w:tc>
          <w:tcPr>
            <w:tcW w:type="dxa" w:w="2551"/>
            <w:shd w:fill="F1F3F6" w:val="clear"/>
          </w:tcPr>
          <w:p>
            <w:r>
              <w:rPr>
                <w:sz w:val="19"/>
              </w:rPr>
              <w:t>Org → Tribe → Squad (primary) + Chapter (secondary)</w:t>
            </w:r>
          </w:p>
        </w:tc>
        <w:tc>
          <w:tcPr>
            <w:tcW w:type="dxa" w:w="3402"/>
            <w:shd w:fill="F1F3F6" w:val="clear"/>
          </w:tcPr>
          <w:p>
            <w:r>
              <w:rPr>
                <w:sz w:val="19"/>
              </w:rPr>
              <w:t>Squad = primary assignment. Chapter = cross-cutting secondary. Employee in both.</w:t>
            </w:r>
          </w:p>
        </w:tc>
      </w:tr>
      <w:tr>
        <w:tc>
          <w:tcPr>
            <w:tcW w:type="dxa" w:w="1984"/>
          </w:tcPr>
          <w:p>
            <w:r>
              <w:rPr>
                <w:sz w:val="19"/>
              </w:rPr>
              <w:t>Consulting / Professional Services</w:t>
            </w:r>
          </w:p>
        </w:tc>
        <w:tc>
          <w:tcPr>
            <w:tcW w:type="dxa" w:w="2551"/>
          </w:tcPr>
          <w:p>
            <w:r>
              <w:rPr>
                <w:sz w:val="19"/>
              </w:rPr>
              <w:t>Org → Practice → Capability → Account → Engagement</w:t>
            </w:r>
          </w:p>
        </w:tc>
        <w:tc>
          <w:tcPr>
            <w:tcW w:type="dxa" w:w="3402"/>
          </w:tcPr>
          <w:p>
            <w:r>
              <w:rPr>
                <w:sz w:val="19"/>
              </w:rPr>
              <w:t>5-level. Assignment at Engagement. Account aggregates client-facing skills.</w:t>
            </w:r>
          </w:p>
        </w:tc>
      </w:tr>
      <w:tr>
        <w:tc>
          <w:tcPr>
            <w:tcW w:type="dxa" w:w="1984"/>
            <w:shd w:fill="F1F3F6" w:val="clear"/>
          </w:tcPr>
          <w:p>
            <w:r>
              <w:rPr>
                <w:sz w:val="19"/>
              </w:rPr>
              <w:t>Manufacturing</w:t>
            </w:r>
          </w:p>
        </w:tc>
        <w:tc>
          <w:tcPr>
            <w:tcW w:type="dxa" w:w="2551"/>
            <w:shd w:fill="F1F3F6" w:val="clear"/>
          </w:tcPr>
          <w:p>
            <w:r>
              <w:rPr>
                <w:sz w:val="19"/>
              </w:rPr>
              <w:t>Org → Site → Plant → Line → Shift</w:t>
            </w:r>
          </w:p>
        </w:tc>
        <w:tc>
          <w:tcPr>
            <w:tcW w:type="dxa" w:w="3402"/>
            <w:shd w:fill="F1F3F6" w:val="clear"/>
          </w:tcPr>
          <w:p>
            <w:r>
              <w:rPr>
                <w:sz w:val="19"/>
              </w:rPr>
              <w:t>Shift = assignment. Location compliance auto-applied by Site/Plant.</w:t>
            </w:r>
          </w:p>
        </w:tc>
      </w:tr>
      <w:tr>
        <w:tc>
          <w:tcPr>
            <w:tcW w:type="dxa" w:w="1984"/>
          </w:tcPr>
          <w:p>
            <w:r>
              <w:rPr>
                <w:sz w:val="19"/>
              </w:rPr>
              <w:t>Holding Company / Multi-Entity</w:t>
            </w:r>
          </w:p>
        </w:tc>
        <w:tc>
          <w:tcPr>
            <w:tcW w:type="dxa" w:w="2551"/>
          </w:tcPr>
          <w:p>
            <w:r>
              <w:rPr>
                <w:sz w:val="19"/>
              </w:rPr>
              <w:t>Group → Legal Entity → BU → Dept → Team</w:t>
            </w:r>
          </w:p>
        </w:tc>
        <w:tc>
          <w:tcPr>
            <w:tcW w:type="dxa" w:w="3402"/>
          </w:tcPr>
          <w:p>
            <w:r>
              <w:rPr>
                <w:sz w:val="19"/>
              </w:rPr>
              <w:t>Legal Entity enforces data boundaries between entities.</w:t>
            </w:r>
          </w:p>
        </w:tc>
      </w:tr>
      <w:tr>
        <w:tc>
          <w:tcPr>
            <w:tcW w:type="dxa" w:w="1984"/>
            <w:shd w:fill="F1F3F6" w:val="clear"/>
          </w:tcPr>
          <w:p>
            <w:r>
              <w:rPr>
                <w:sz w:val="19"/>
              </w:rPr>
              <w:t>Government / Public Sector</w:t>
            </w:r>
          </w:p>
        </w:tc>
        <w:tc>
          <w:tcPr>
            <w:tcW w:type="dxa" w:w="2551"/>
            <w:shd w:fill="F1F3F6" w:val="clear"/>
          </w:tcPr>
          <w:p>
            <w:r>
              <w:rPr>
                <w:sz w:val="19"/>
              </w:rPr>
              <w:t>Ministry → Directorate → Division → Unit → Section</w:t>
            </w:r>
          </w:p>
        </w:tc>
        <w:tc>
          <w:tcPr>
            <w:tcW w:type="dxa" w:w="3402"/>
            <w:shd w:fill="F1F3F6" w:val="clear"/>
          </w:tcPr>
          <w:p>
            <w:r>
              <w:rPr>
                <w:sz w:val="19"/>
              </w:rPr>
              <w:t>Deep hierarchy. Governing standards cascade from Ministry/Directorate.</w:t>
            </w:r>
          </w:p>
        </w:tc>
      </w:tr>
      <w:tr>
        <w:tc>
          <w:tcPr>
            <w:tcW w:type="dxa" w:w="1984"/>
          </w:tcPr>
          <w:p>
            <w:r>
              <w:rPr>
                <w:sz w:val="19"/>
              </w:rPr>
              <w:t>Flat / Startup</w:t>
            </w:r>
          </w:p>
        </w:tc>
        <w:tc>
          <w:tcPr>
            <w:tcW w:type="dxa" w:w="2551"/>
          </w:tcPr>
          <w:p>
            <w:r>
              <w:rPr>
                <w:sz w:val="19"/>
              </w:rPr>
              <w:t>Org → Team</w:t>
            </w:r>
          </w:p>
        </w:tc>
        <w:tc>
          <w:tcPr>
            <w:tcW w:type="dxa" w:w="3402"/>
          </w:tcPr>
          <w:p>
            <w:r>
              <w:rPr>
                <w:sz w:val="19"/>
              </w:rPr>
              <w:t>2-level. Skills aggregate directly from Team to Org.</w:t>
            </w:r>
          </w:p>
        </w:tc>
      </w:tr>
      <w:tr>
        <w:tc>
          <w:tcPr>
            <w:tcW w:type="dxa" w:w="1984"/>
            <w:shd w:fill="F1F3F6" w:val="clear"/>
          </w:tcPr>
          <w:p>
            <w:r>
              <w:rPr>
                <w:sz w:val="19"/>
              </w:rPr>
              <w:t>Matrix</w:t>
            </w:r>
          </w:p>
        </w:tc>
        <w:tc>
          <w:tcPr>
            <w:tcW w:type="dxa" w:w="2551"/>
            <w:shd w:fill="F1F3F6" w:val="clear"/>
          </w:tcPr>
          <w:p>
            <w:r>
              <w:rPr>
                <w:sz w:val="19"/>
              </w:rPr>
              <w:t>Functional: Org → Function → Dept AND Project: Org → Programme → Project</w:t>
            </w:r>
          </w:p>
        </w:tc>
        <w:tc>
          <w:tcPr>
            <w:tcW w:type="dxa" w:w="3402"/>
            <w:shd w:fill="F1F3F6" w:val="clear"/>
          </w:tcPr>
          <w:p>
            <w:r>
              <w:rPr>
                <w:sz w:val="19"/>
              </w:rPr>
              <w:t>Two simultaneous hierarchies. Primary + secondary assignments.</w:t>
            </w:r>
          </w:p>
        </w:tc>
      </w:tr>
      <w:tr>
        <w:tc>
          <w:tcPr>
            <w:tcW w:type="dxa" w:w="1984"/>
          </w:tcPr>
          <w:p>
            <w:r>
              <w:rPr>
                <w:sz w:val="19"/>
              </w:rPr>
              <w:t>Geographic</w:t>
            </w:r>
          </w:p>
        </w:tc>
        <w:tc>
          <w:tcPr>
            <w:tcW w:type="dxa" w:w="2551"/>
          </w:tcPr>
          <w:p>
            <w:r>
              <w:rPr>
                <w:sz w:val="19"/>
              </w:rPr>
              <w:t>Org → Region → Country → City → Office</w:t>
            </w:r>
          </w:p>
        </w:tc>
        <w:tc>
          <w:tcPr>
            <w:tcW w:type="dxa" w:w="3402"/>
          </w:tcPr>
          <w:p>
            <w:r>
              <w:rPr>
                <w:sz w:val="19"/>
              </w:rPr>
              <w:t>Geography-first. Location drives compliance, language, delivery capability.</w:t>
            </w:r>
          </w:p>
        </w:tc>
      </w:tr>
    </w:tbl>
    <w:p>
      <w:pPr>
        <w:pStyle w:val="Heading3"/>
      </w:pPr>
      <w:r>
        <w:t>Step 2 — Level Definition</w:t>
      </w:r>
    </w:p>
    <w:p>
      <w:r>
        <w:t>Admin defines each hierarchy level:</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Level name</w:t>
            </w:r>
          </w:p>
        </w:tc>
        <w:tc>
          <w:tcPr>
            <w:tcW w:type="dxa" w:w="1701"/>
          </w:tcPr>
          <w:p>
            <w:r>
              <w:rPr>
                <w:sz w:val="19"/>
              </w:rPr>
              <w:t>text</w:t>
            </w:r>
          </w:p>
        </w:tc>
        <w:tc>
          <w:tcPr>
            <w:tcW w:type="dxa" w:w="3969"/>
          </w:tcPr>
          <w:p>
            <w:r>
              <w:rPr>
                <w:sz w:val="19"/>
              </w:rPr>
              <w:t>Custom name: "Tribe", "Practice", "Plant", "Ministry"</w:t>
            </w:r>
          </w:p>
        </w:tc>
      </w:tr>
      <w:tr>
        <w:tc>
          <w:tcPr>
            <w:tcW w:type="dxa" w:w="2268"/>
            <w:shd w:fill="F1F3F6" w:val="clear"/>
          </w:tcPr>
          <w:p>
            <w:r>
              <w:rPr>
                <w:sz w:val="19"/>
              </w:rPr>
              <w:t>Short code</w:t>
            </w:r>
          </w:p>
        </w:tc>
        <w:tc>
          <w:tcPr>
            <w:tcW w:type="dxa" w:w="1701"/>
            <w:shd w:fill="F1F3F6" w:val="clear"/>
          </w:tcPr>
          <w:p>
            <w:r>
              <w:rPr>
                <w:sz w:val="19"/>
              </w:rPr>
              <w:t>text</w:t>
            </w:r>
          </w:p>
        </w:tc>
        <w:tc>
          <w:tcPr>
            <w:tcW w:type="dxa" w:w="3969"/>
            <w:shd w:fill="F1F3F6" w:val="clear"/>
          </w:tcPr>
          <w:p>
            <w:r>
              <w:rPr>
                <w:sz w:val="19"/>
              </w:rPr>
              <w:t>For reporting: TRB, PRX, PLT, MIN</w:t>
            </w:r>
          </w:p>
        </w:tc>
      </w:tr>
      <w:tr>
        <w:tc>
          <w:tcPr>
            <w:tcW w:type="dxa" w:w="2268"/>
          </w:tcPr>
          <w:p>
            <w:r>
              <w:rPr>
                <w:sz w:val="19"/>
              </w:rPr>
              <w:t>Description</w:t>
            </w:r>
          </w:p>
        </w:tc>
        <w:tc>
          <w:tcPr>
            <w:tcW w:type="dxa" w:w="1701"/>
          </w:tcPr>
          <w:p>
            <w:r>
              <w:rPr>
                <w:sz w:val="19"/>
              </w:rPr>
              <w:t>text</w:t>
            </w:r>
          </w:p>
        </w:tc>
        <w:tc>
          <w:tcPr>
            <w:tcW w:type="dxa" w:w="3969"/>
          </w:tcPr>
          <w:p>
            <w:r>
              <w:rPr>
                <w:sz w:val="19"/>
              </w:rPr>
              <w:t>What this level represents</w:t>
            </w:r>
          </w:p>
        </w:tc>
      </w:tr>
      <w:tr>
        <w:tc>
          <w:tcPr>
            <w:tcW w:type="dxa" w:w="2268"/>
            <w:shd w:fill="F1F3F6" w:val="clear"/>
          </w:tcPr>
          <w:p>
            <w:r>
              <w:rPr>
                <w:sz w:val="19"/>
              </w:rPr>
              <w:t>Level type</w:t>
            </w:r>
          </w:p>
        </w:tc>
        <w:tc>
          <w:tcPr>
            <w:tcW w:type="dxa" w:w="1701"/>
            <w:shd w:fill="F1F3F6" w:val="clear"/>
          </w:tcPr>
          <w:p>
            <w:r>
              <w:rPr>
                <w:sz w:val="19"/>
              </w:rPr>
              <w:t>select</w:t>
            </w:r>
          </w:p>
        </w:tc>
        <w:tc>
          <w:tcPr>
            <w:tcW w:type="dxa" w:w="3969"/>
            <w:shd w:fill="F1F3F6" w:val="clear"/>
          </w:tcPr>
          <w:p>
            <w:r>
              <w:rPr>
                <w:sz w:val="19"/>
              </w:rPr>
              <w:t>Grouping Level / Assignment Level / Both</w:t>
            </w:r>
          </w:p>
        </w:tc>
      </w:tr>
      <w:tr>
        <w:tc>
          <w:tcPr>
            <w:tcW w:type="dxa" w:w="2268"/>
          </w:tcPr>
          <w:p>
            <w:r>
              <w:rPr>
                <w:sz w:val="19"/>
              </w:rPr>
              <w:t>Mandatory/Optional</w:t>
            </w:r>
          </w:p>
        </w:tc>
        <w:tc>
          <w:tcPr>
            <w:tcW w:type="dxa" w:w="1701"/>
          </w:tcPr>
          <w:p>
            <w:r>
              <w:rPr>
                <w:sz w:val="19"/>
              </w:rPr>
              <w:t>toggle</w:t>
            </w:r>
          </w:p>
        </w:tc>
        <w:tc>
          <w:tcPr>
            <w:tcW w:type="dxa" w:w="3969"/>
          </w:tcPr>
          <w:p>
            <w:r>
              <w:rPr>
                <w:sz w:val="19"/>
              </w:rPr>
              <w:t>Whether this level must exist in every hierarchy branch</w:t>
            </w:r>
          </w:p>
        </w:tc>
      </w:tr>
      <w:tr>
        <w:tc>
          <w:tcPr>
            <w:tcW w:type="dxa" w:w="2268"/>
            <w:shd w:fill="F1F3F6" w:val="clear"/>
          </w:tcPr>
          <w:p>
            <w:r>
              <w:rPr>
                <w:sz w:val="19"/>
              </w:rPr>
              <w:t>Custom attributes schema</w:t>
            </w:r>
          </w:p>
        </w:tc>
        <w:tc>
          <w:tcPr>
            <w:tcW w:type="dxa" w:w="1701"/>
            <w:shd w:fill="F1F3F6" w:val="clear"/>
          </w:tcPr>
          <w:p>
            <w:r>
              <w:rPr>
                <w:sz w:val="19"/>
              </w:rPr>
              <w:t>dynamic builder</w:t>
            </w:r>
          </w:p>
        </w:tc>
        <w:tc>
          <w:tcPr>
            <w:tcW w:type="dxa" w:w="3969"/>
            <w:shd w:fill="F1F3F6" w:val="clear"/>
          </w:tcPr>
          <w:p>
            <w:r>
              <w:rPr>
                <w:sz w:val="19"/>
              </w:rPr>
              <w:t>Admin defines extra fields per level — e.g., "Client Account" level gets "Client Name", "Account Value", "Contract End Date"</w:t>
            </w:r>
          </w:p>
        </w:tc>
      </w:tr>
    </w:tbl>
    <w:p>
      <w:pPr>
        <w:spacing w:before="80" w:after="160"/>
        <w:ind w:left="567"/>
      </w:pPr>
      <w:r>
        <w:rPr>
          <w:i/>
          <w:color w:val="6B7280"/>
          <w:sz w:val="19"/>
        </w:rPr>
        <w:t>No minimum or maximum depth enforced. 2 levels (flat) to 8+ levels (complex) are all valid.</w:t>
      </w:r>
    </w:p>
    <w:p>
      <w:pPr>
        <w:pStyle w:val="Heading3"/>
      </w:pPr>
      <w:r>
        <w:t>Step 3 — Node Configuration (Visual Tree Builder)</w:t>
      </w:r>
    </w:p>
    <w:tbl>
      <w:tblPr>
        <w:tblStyle w:val="TableGrid"/>
        <w:tblW w:type="auto" w:w="0"/>
        <w:jc w:val="left"/>
        <w:tblLook w:firstColumn="1" w:firstRow="1" w:lastColumn="0" w:lastRow="0" w:noHBand="0" w:noVBand="1" w:val="04A0"/>
      </w:tblPr>
      <w:tblGrid>
        <w:gridCol w:w="3135"/>
        <w:gridCol w:w="3135"/>
        <w:gridCol w:w="3135"/>
      </w:tblGrid>
      <w:tr>
        <w:tc>
          <w:tcPr>
            <w:tcW w:type="dxa" w:w="1984"/>
            <w:shd w:fill="6366F1" w:val="clear"/>
          </w:tcPr>
          <w:p>
            <w:pPr>
              <w:jc w:val="left"/>
            </w:pPr>
            <w:r>
              <w:rPr>
                <w:b/>
                <w:color w:val="FFFFFF"/>
                <w:sz w:val="19"/>
              </w:rPr>
              <w:t>Field</w:t>
            </w:r>
          </w:p>
        </w:tc>
        <w:tc>
          <w:tcPr>
            <w:tcW w:type="dxa" w:w="1417"/>
            <w:shd w:fill="6366F1" w:val="clear"/>
          </w:tcPr>
          <w:p>
            <w:pPr>
              <w:jc w:val="left"/>
            </w:pPr>
            <w:r>
              <w:rPr>
                <w:b/>
                <w:color w:val="FFFFFF"/>
                <w:sz w:val="19"/>
              </w:rPr>
              <w:t>Type</w:t>
            </w:r>
          </w:p>
        </w:tc>
        <w:tc>
          <w:tcPr>
            <w:tcW w:type="dxa" w:w="4535"/>
            <w:shd w:fill="6366F1" w:val="clear"/>
          </w:tcPr>
          <w:p>
            <w:pPr>
              <w:jc w:val="left"/>
            </w:pPr>
            <w:r>
              <w:rPr>
                <w:b/>
                <w:color w:val="FFFFFF"/>
                <w:sz w:val="19"/>
              </w:rPr>
              <w:t>Notes</w:t>
            </w:r>
          </w:p>
        </w:tc>
      </w:tr>
      <w:tr>
        <w:tc>
          <w:tcPr>
            <w:tcW w:type="dxa" w:w="1984"/>
          </w:tcPr>
          <w:p>
            <w:r>
              <w:rPr>
                <w:sz w:val="19"/>
              </w:rPr>
              <w:t>Display name</w:t>
            </w:r>
          </w:p>
        </w:tc>
        <w:tc>
          <w:tcPr>
            <w:tcW w:type="dxa" w:w="1417"/>
          </w:tcPr>
          <w:p>
            <w:r>
              <w:rPr>
                <w:sz w:val="19"/>
              </w:rPr>
              <w:t>text</w:t>
            </w:r>
          </w:p>
        </w:tc>
        <w:tc>
          <w:tcPr>
            <w:tcW w:type="dxa" w:w="4535"/>
          </w:tcPr>
          <w:p>
            <w:r>
              <w:rPr>
                <w:sz w:val="19"/>
              </w:rPr>
              <w:t>Required</w:t>
            </w:r>
          </w:p>
        </w:tc>
      </w:tr>
      <w:tr>
        <w:tc>
          <w:tcPr>
            <w:tcW w:type="dxa" w:w="1984"/>
            <w:shd w:fill="F1F3F6" w:val="clear"/>
          </w:tcPr>
          <w:p>
            <w:r>
              <w:rPr>
                <w:sz w:val="19"/>
              </w:rPr>
              <w:t>Short code</w:t>
            </w:r>
          </w:p>
        </w:tc>
        <w:tc>
          <w:tcPr>
            <w:tcW w:type="dxa" w:w="1417"/>
            <w:shd w:fill="F1F3F6" w:val="clear"/>
          </w:tcPr>
          <w:p>
            <w:r>
              <w:rPr>
                <w:sz w:val="19"/>
              </w:rPr>
              <w:t>text</w:t>
            </w:r>
          </w:p>
        </w:tc>
        <w:tc>
          <w:tcPr>
            <w:tcW w:type="dxa" w:w="4535"/>
            <w:shd w:fill="F1F3F6" w:val="clear"/>
          </w:tcPr>
          <w:p>
            <w:r>
              <w:rPr>
                <w:sz w:val="19"/>
              </w:rPr>
              <w:t>For reporting</w:t>
            </w:r>
          </w:p>
        </w:tc>
      </w:tr>
      <w:tr>
        <w:tc>
          <w:tcPr>
            <w:tcW w:type="dxa" w:w="1984"/>
          </w:tcPr>
          <w:p>
            <w:r>
              <w:rPr>
                <w:sz w:val="19"/>
              </w:rPr>
              <w:t>Parent node</w:t>
            </w:r>
          </w:p>
        </w:tc>
        <w:tc>
          <w:tcPr>
            <w:tcW w:type="dxa" w:w="1417"/>
          </w:tcPr>
          <w:p>
            <w:r>
              <w:rPr>
                <w:sz w:val="19"/>
              </w:rPr>
              <w:t>tree-select</w:t>
            </w:r>
          </w:p>
        </w:tc>
        <w:tc>
          <w:tcPr>
            <w:tcW w:type="dxa" w:w="4535"/>
          </w:tcPr>
          <w:p>
            <w:r>
              <w:rPr>
                <w:sz w:val="19"/>
              </w:rPr>
              <w:t>Drag-and-drop or select from existing nodes</w:t>
            </w:r>
          </w:p>
        </w:tc>
      </w:tr>
      <w:tr>
        <w:tc>
          <w:tcPr>
            <w:tcW w:type="dxa" w:w="1984"/>
            <w:shd w:fill="F1F3F6" w:val="clear"/>
          </w:tcPr>
          <w:p>
            <w:r>
              <w:rPr>
                <w:sz w:val="19"/>
              </w:rPr>
              <w:t>Head / Leader</w:t>
            </w:r>
          </w:p>
        </w:tc>
        <w:tc>
          <w:tcPr>
            <w:tcW w:type="dxa" w:w="1417"/>
            <w:shd w:fill="F1F3F6" w:val="clear"/>
          </w:tcPr>
          <w:p>
            <w:r>
              <w:rPr>
                <w:sz w:val="19"/>
              </w:rPr>
              <w:t>employee-link</w:t>
            </w:r>
          </w:p>
        </w:tc>
        <w:tc>
          <w:tcPr>
            <w:tcW w:type="dxa" w:w="4535"/>
            <w:shd w:fill="F1F3F6" w:val="clear"/>
          </w:tcPr>
          <w:p>
            <w:r>
              <w:rPr>
                <w:sz w:val="19"/>
              </w:rPr>
              <w:t>Linked to employee record (not free text)</w:t>
            </w:r>
          </w:p>
        </w:tc>
      </w:tr>
      <w:tr>
        <w:tc>
          <w:tcPr>
            <w:tcW w:type="dxa" w:w="1984"/>
          </w:tcPr>
          <w:p>
            <w:r>
              <w:rPr>
                <w:sz w:val="19"/>
              </w:rPr>
              <w:t>Physical locations</w:t>
            </w:r>
          </w:p>
        </w:tc>
        <w:tc>
          <w:tcPr>
            <w:tcW w:type="dxa" w:w="1417"/>
          </w:tcPr>
          <w:p>
            <w:r>
              <w:rPr>
                <w:sz w:val="19"/>
              </w:rPr>
              <w:t>multi-select</w:t>
            </w:r>
          </w:p>
        </w:tc>
        <w:tc>
          <w:tcPr>
            <w:tcW w:type="dxa" w:w="4535"/>
          </w:tcPr>
          <w:p>
            <w:r>
              <w:rPr>
                <w:sz w:val="19"/>
              </w:rPr>
              <w:t>Can be multiple for distributed teams</w:t>
            </w:r>
          </w:p>
        </w:tc>
      </w:tr>
      <w:tr>
        <w:tc>
          <w:tcPr>
            <w:tcW w:type="dxa" w:w="1984"/>
            <w:shd w:fill="F1F3F6" w:val="clear"/>
          </w:tcPr>
          <w:p>
            <w:r>
              <w:rPr>
                <w:sz w:val="19"/>
              </w:rPr>
              <w:t>Cost centre code</w:t>
            </w:r>
          </w:p>
        </w:tc>
        <w:tc>
          <w:tcPr>
            <w:tcW w:type="dxa" w:w="1417"/>
            <w:shd w:fill="F1F3F6" w:val="clear"/>
          </w:tcPr>
          <w:p>
            <w:r>
              <w:rPr>
                <w:sz w:val="19"/>
              </w:rPr>
              <w:t>text</w:t>
            </w:r>
          </w:p>
        </w:tc>
        <w:tc>
          <w:tcPr>
            <w:tcW w:type="dxa" w:w="4535"/>
            <w:shd w:fill="F1F3F6" w:val="clear"/>
          </w:tcPr>
          <w:p>
            <w:r>
              <w:rPr>
                <w:sz w:val="19"/>
              </w:rPr>
              <w:t>Optional — for finance system linkage</w:t>
            </w:r>
          </w:p>
        </w:tc>
      </w:tr>
      <w:tr>
        <w:tc>
          <w:tcPr>
            <w:tcW w:type="dxa" w:w="1984"/>
          </w:tcPr>
          <w:p>
            <w:r>
              <w:rPr>
                <w:sz w:val="19"/>
              </w:rPr>
              <w:t>Primary function</w:t>
            </w:r>
          </w:p>
        </w:tc>
        <w:tc>
          <w:tcPr>
            <w:tcW w:type="dxa" w:w="1417"/>
          </w:tcPr>
          <w:p>
            <w:r>
              <w:rPr>
                <w:sz w:val="19"/>
              </w:rPr>
              <w:t>text</w:t>
            </w:r>
          </w:p>
        </w:tc>
        <w:tc>
          <w:tcPr>
            <w:tcW w:type="dxa" w:w="4535"/>
          </w:tcPr>
          <w:p>
            <w:r>
              <w:rPr>
                <w:sz w:val="19"/>
              </w:rPr>
              <w:t>Description of what this node does</w:t>
            </w:r>
          </w:p>
        </w:tc>
      </w:tr>
      <w:tr>
        <w:tc>
          <w:tcPr>
            <w:tcW w:type="dxa" w:w="1984"/>
            <w:shd w:fill="F1F3F6" w:val="clear"/>
          </w:tcPr>
          <w:p>
            <w:r>
              <w:rPr>
                <w:sz w:val="19"/>
              </w:rPr>
              <w:t>Custom attributes</w:t>
            </w:r>
          </w:p>
        </w:tc>
        <w:tc>
          <w:tcPr>
            <w:tcW w:type="dxa" w:w="1417"/>
            <w:shd w:fill="F1F3F6" w:val="clear"/>
          </w:tcPr>
          <w:p>
            <w:r>
              <w:rPr>
                <w:sz w:val="19"/>
              </w:rPr>
              <w:t>dynamic fields</w:t>
            </w:r>
          </w:p>
        </w:tc>
        <w:tc>
          <w:tcPr>
            <w:tcW w:type="dxa" w:w="4535"/>
            <w:shd w:fill="F1F3F6" w:val="clear"/>
          </w:tcPr>
          <w:p>
            <w:r>
              <w:rPr>
                <w:sz w:val="19"/>
              </w:rPr>
              <w:t>Populated from the level's custom attribute schema</w:t>
            </w:r>
          </w:p>
        </w:tc>
      </w:tr>
      <w:tr>
        <w:tc>
          <w:tcPr>
            <w:tcW w:type="dxa" w:w="1984"/>
          </w:tcPr>
          <w:p>
            <w:r>
              <w:rPr>
                <w:sz w:val="19"/>
              </w:rPr>
              <w:t>Active / Inactive</w:t>
            </w:r>
          </w:p>
        </w:tc>
        <w:tc>
          <w:tcPr>
            <w:tcW w:type="dxa" w:w="1417"/>
          </w:tcPr>
          <w:p>
            <w:r>
              <w:rPr>
                <w:sz w:val="19"/>
              </w:rPr>
              <w:t>toggle</w:t>
            </w:r>
          </w:p>
        </w:tc>
        <w:tc>
          <w:tcPr>
            <w:tcW w:type="dxa" w:w="4535"/>
          </w:tcPr>
          <w:p>
            <w:r>
              <w:rPr>
                <w:sz w:val="19"/>
              </w:rPr>
              <w:t>Status</w:t>
            </w:r>
          </w:p>
        </w:tc>
      </w:tr>
    </w:tbl>
    <w:p>
      <w:pPr>
        <w:pStyle w:val="Heading3"/>
      </w:pPr>
      <w:r>
        <w:t>Node Actions</w:t>
      </w:r>
    </w:p>
    <w:p>
      <w:pPr>
        <w:pStyle w:val="ListBullet"/>
        <w:ind w:left="680"/>
      </w:pPr>
      <w:r>
        <w:rPr>
          <w:b/>
          <w:sz w:val="20"/>
        </w:rPr>
        <w:t>Copy existing node as starting point for similar units</w:t>
      </w:r>
      <w:r>
        <w:rPr>
          <w:sz w:val="20"/>
        </w:rPr>
        <w:t xml:space="preserve">Clone: </w:t>
      </w:r>
    </w:p>
    <w:p>
      <w:pPr>
        <w:pStyle w:val="ListBullet"/>
        <w:ind w:left="680"/>
      </w:pPr>
      <w:r>
        <w:rPr>
          <w:b/>
          <w:sz w:val="20"/>
        </w:rPr>
        <w:t>Drag node to new parent in tree view</w:t>
      </w:r>
      <w:r>
        <w:rPr>
          <w:sz w:val="20"/>
        </w:rPr>
        <w:t xml:space="preserve">Reparent: </w:t>
      </w:r>
    </w:p>
    <w:p>
      <w:pPr>
        <w:pStyle w:val="ListBullet"/>
        <w:ind w:left="680"/>
      </w:pPr>
      <w:r>
        <w:rPr>
          <w:b/>
          <w:sz w:val="20"/>
        </w:rPr>
        <w:t>Navigate deep hierarchies</w:t>
      </w:r>
      <w:r>
        <w:rPr>
          <w:sz w:val="20"/>
        </w:rPr>
        <w:t xml:space="preserve">Expand/collapse: </w:t>
      </w:r>
    </w:p>
    <w:p>
      <w:pPr>
        <w:pStyle w:val="ListBullet"/>
        <w:ind w:left="680"/>
      </w:pPr>
      <w:r>
        <w:rPr>
          <w:b/>
          <w:sz w:val="20"/>
        </w:rPr>
        <w:t>Opens right-pane detail editor</w:t>
      </w:r>
      <w:r>
        <w:rPr>
          <w:sz w:val="20"/>
        </w:rPr>
        <w:t xml:space="preserve">Click to configure: </w:t>
      </w:r>
    </w:p>
    <w:p>
      <w:pPr>
        <w:pStyle w:val="Heading2"/>
      </w:pPr>
      <w:r>
        <w:t>Sub-Tab 2: Secondary Hierarchies (3.0.1b)</w:t>
      </w:r>
    </w:p>
    <w:p>
      <w:r>
        <w:t>Up to 4 additional parallel hierarchies, each independently configurable with own level names and depth. Employees can have exactly 1 position in primary hierarchy and 0, 1, or multiple positions in each secondary hierarchy.</w:t>
      </w:r>
    </w:p>
    <w:p>
      <w:pPr>
        <w:pStyle w:val="Heading3"/>
      </w:pPr>
      <w:r>
        <w:t>Multi-Dimensional Platform Behavior</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Platform Feature</w:t>
            </w:r>
          </w:p>
        </w:tc>
        <w:tc>
          <w:tcPr>
            <w:tcW w:type="dxa" w:w="5669"/>
            <w:shd w:fill="6366F1" w:val="clear"/>
          </w:tcPr>
          <w:p>
            <w:pPr>
              <w:jc w:val="left"/>
            </w:pPr>
            <w:r>
              <w:rPr>
                <w:b/>
                <w:color w:val="FFFFFF"/>
                <w:sz w:val="19"/>
              </w:rPr>
              <w:t>Multi-Dimensional Behavior</w:t>
            </w:r>
          </w:p>
        </w:tc>
      </w:tr>
      <w:tr>
        <w:tc>
          <w:tcPr>
            <w:tcW w:type="dxa" w:w="2268"/>
          </w:tcPr>
          <w:p>
            <w:r>
              <w:rPr>
                <w:sz w:val="19"/>
              </w:rPr>
              <w:t>InsightBoard Dashboards</w:t>
            </w:r>
          </w:p>
        </w:tc>
        <w:tc>
          <w:tcPr>
            <w:tcW w:type="dxa" w:w="5669"/>
          </w:tcPr>
          <w:p>
            <w:r>
              <w:rPr>
                <w:sz w:val="19"/>
              </w:rPr>
              <w:t>Filter by any active hierarchy simultaneously. E.g., "APAC employees on Cloud Migration programme".</w:t>
            </w:r>
          </w:p>
        </w:tc>
      </w:tr>
      <w:tr>
        <w:tc>
          <w:tcPr>
            <w:tcW w:type="dxa" w:w="2268"/>
            <w:shd w:fill="F1F3F6" w:val="clear"/>
          </w:tcPr>
          <w:p>
            <w:r>
              <w:rPr>
                <w:sz w:val="19"/>
              </w:rPr>
              <w:t>Assessment Scoping</w:t>
            </w:r>
          </w:p>
        </w:tc>
        <w:tc>
          <w:tcPr>
            <w:tcW w:type="dxa" w:w="5669"/>
            <w:shd w:fill="F1F3F6" w:val="clear"/>
          </w:tcPr>
          <w:p>
            <w:r>
              <w:rPr>
                <w:sz w:val="19"/>
              </w:rPr>
              <w:t>Scope assessment to any node in any hierarchy.</w:t>
            </w:r>
          </w:p>
        </w:tc>
      </w:tr>
      <w:tr>
        <w:tc>
          <w:tcPr>
            <w:tcW w:type="dxa" w:w="2268"/>
          </w:tcPr>
          <w:p>
            <w:r>
              <w:rPr>
                <w:sz w:val="19"/>
              </w:rPr>
              <w:t>TNA / TNI Reports</w:t>
            </w:r>
          </w:p>
        </w:tc>
        <w:tc>
          <w:tcPr>
            <w:tcW w:type="dxa" w:w="5669"/>
          </w:tcPr>
          <w:p>
            <w:r>
              <w:rPr>
                <w:sz w:val="19"/>
              </w:rPr>
              <w:t>Run across any hierarchy dimension.</w:t>
            </w:r>
          </w:p>
        </w:tc>
      </w:tr>
      <w:tr>
        <w:tc>
          <w:tcPr>
            <w:tcW w:type="dxa" w:w="2268"/>
            <w:shd w:fill="F1F3F6" w:val="clear"/>
          </w:tcPr>
          <w:p>
            <w:r>
              <w:rPr>
                <w:sz w:val="19"/>
              </w:rPr>
              <w:t>Approval Workflow</w:t>
            </w:r>
          </w:p>
        </w:tc>
        <w:tc>
          <w:tcPr>
            <w:tcW w:type="dxa" w:w="5669"/>
            <w:shd w:fill="F1F3F6" w:val="clear"/>
          </w:tcPr>
          <w:p>
            <w:r>
              <w:rPr>
                <w:sz w:val="19"/>
              </w:rPr>
              <w:t>Primary hierarchy by default. Secondary leaders get review permissions for their nodes.</w:t>
            </w:r>
          </w:p>
        </w:tc>
      </w:tr>
      <w:tr>
        <w:tc>
          <w:tcPr>
            <w:tcW w:type="dxa" w:w="2268"/>
          </w:tcPr>
          <w:p>
            <w:r>
              <w:rPr>
                <w:sz w:val="19"/>
              </w:rPr>
              <w:t>L&amp;D / OD Projects</w:t>
            </w:r>
          </w:p>
        </w:tc>
        <w:tc>
          <w:tcPr>
            <w:tcW w:type="dxa" w:w="5669"/>
          </w:tcPr>
          <w:p>
            <w:r>
              <w:rPr>
                <w:sz w:val="19"/>
              </w:rPr>
              <w:t>Target any combination of nodes from any active hierarchy.</w:t>
            </w:r>
          </w:p>
        </w:tc>
      </w:tr>
      <w:tr>
        <w:tc>
          <w:tcPr>
            <w:tcW w:type="dxa" w:w="2268"/>
            <w:shd w:fill="F1F3F6" w:val="clear"/>
          </w:tcPr>
          <w:p>
            <w:r>
              <w:rPr>
                <w:sz w:val="19"/>
              </w:rPr>
              <w:t>Notifications</w:t>
            </w:r>
          </w:p>
        </w:tc>
        <w:tc>
          <w:tcPr>
            <w:tcW w:type="dxa" w:w="5669"/>
            <w:shd w:fill="F1F3F6" w:val="clear"/>
          </w:tcPr>
          <w:p>
            <w:r>
              <w:rPr>
                <w:sz w:val="19"/>
              </w:rPr>
              <w:t>Route to hierarchy leaders independently across all hierarchies.</w:t>
            </w:r>
          </w:p>
        </w:tc>
      </w:tr>
    </w:tbl>
    <w:p>
      <w:pPr>
        <w:pStyle w:val="Heading2"/>
      </w:pPr>
      <w:r>
        <w:t>Sub-Tab 3: Hierarchy Visualisation (3.0.1d)</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Feature</w:t>
            </w:r>
          </w:p>
        </w:tc>
        <w:tc>
          <w:tcPr>
            <w:tcW w:type="dxa" w:w="5669"/>
            <w:shd w:fill="6366F1" w:val="clear"/>
          </w:tcPr>
          <w:p>
            <w:pPr>
              <w:jc w:val="left"/>
            </w:pPr>
            <w:r>
              <w:rPr>
                <w:b/>
                <w:color w:val="FFFFFF"/>
                <w:sz w:val="19"/>
              </w:rPr>
              <w:t>Description</w:t>
            </w:r>
          </w:p>
        </w:tc>
      </w:tr>
      <w:tr>
        <w:tc>
          <w:tcPr>
            <w:tcW w:type="dxa" w:w="2268"/>
          </w:tcPr>
          <w:p>
            <w:r>
              <w:rPr>
                <w:sz w:val="19"/>
              </w:rPr>
              <w:t>Interactive org chart</w:t>
            </w:r>
          </w:p>
        </w:tc>
        <w:tc>
          <w:tcPr>
            <w:tcW w:type="dxa" w:w="5669"/>
          </w:tcPr>
          <w:p>
            <w:r>
              <w:rPr>
                <w:sz w:val="19"/>
              </w:rPr>
              <w:t>Visual tree. Nodes clickable → headcount, skill coverage score, assessment completion, open gaps. Color-coded by skill health (green/amber/red).</w:t>
            </w:r>
          </w:p>
        </w:tc>
      </w:tr>
      <w:tr>
        <w:tc>
          <w:tcPr>
            <w:tcW w:type="dxa" w:w="2268"/>
            <w:shd w:fill="F1F3F6" w:val="clear"/>
          </w:tcPr>
          <w:p>
            <w:r>
              <w:rPr>
                <w:sz w:val="19"/>
              </w:rPr>
              <w:t>Dual-pane navigation</w:t>
            </w:r>
          </w:p>
        </w:tc>
        <w:tc>
          <w:tcPr>
            <w:tcW w:type="dxa" w:w="5669"/>
            <w:shd w:fill="F1F3F6" w:val="clear"/>
          </w:tcPr>
          <w:p>
            <w:r>
              <w:rPr>
                <w:sz w:val="19"/>
              </w:rPr>
              <w:t>Left pane = hierarchy tree. Right pane = analytics for selected node. No page navigation.</w:t>
            </w:r>
          </w:p>
        </w:tc>
      </w:tr>
      <w:tr>
        <w:tc>
          <w:tcPr>
            <w:tcW w:type="dxa" w:w="2268"/>
          </w:tcPr>
          <w:p>
            <w:r>
              <w:rPr>
                <w:sz w:val="19"/>
              </w:rPr>
              <w:t>Search</w:t>
            </w:r>
          </w:p>
        </w:tc>
        <w:tc>
          <w:tcPr>
            <w:tcW w:type="dxa" w:w="5669"/>
          </w:tcPr>
          <w:p>
            <w:r>
              <w:rPr>
                <w:sz w:val="19"/>
              </w:rPr>
              <w:t>Find any node by name, code, head, or location.</w:t>
            </w:r>
          </w:p>
        </w:tc>
      </w:tr>
      <w:tr>
        <w:tc>
          <w:tcPr>
            <w:tcW w:type="dxa" w:w="2268"/>
            <w:shd w:fill="F1F3F6" w:val="clear"/>
          </w:tcPr>
          <w:p>
            <w:r>
              <w:rPr>
                <w:sz w:val="19"/>
              </w:rPr>
              <w:t>Comparison view</w:t>
            </w:r>
          </w:p>
        </w:tc>
        <w:tc>
          <w:tcPr>
            <w:tcW w:type="dxa" w:w="5669"/>
            <w:shd w:fill="F1F3F6" w:val="clear"/>
          </w:tcPr>
          <w:p>
            <w:r>
              <w:rPr>
                <w:sz w:val="19"/>
              </w:rPr>
              <w:t>Select 2 nodes at same level → side-by-side skill profile comparison.</w:t>
            </w:r>
          </w:p>
        </w:tc>
      </w:tr>
      <w:tr>
        <w:tc>
          <w:tcPr>
            <w:tcW w:type="dxa" w:w="2268"/>
          </w:tcPr>
          <w:p>
            <w:r>
              <w:rPr>
                <w:sz w:val="19"/>
              </w:rPr>
              <w:t>Export</w:t>
            </w:r>
          </w:p>
        </w:tc>
        <w:tc>
          <w:tcPr>
            <w:tcW w:type="dxa" w:w="5669"/>
          </w:tcPr>
          <w:p>
            <w:r>
              <w:rPr>
                <w:sz w:val="19"/>
              </w:rPr>
              <w:t>JSON (integration), CSV (HR reporting), PDF (visual org chart).</w:t>
            </w:r>
          </w:p>
        </w:tc>
      </w:tr>
    </w:tbl>
    <w:p>
      <w:pPr>
        <w:pStyle w:val="Heading2"/>
      </w:pPr>
      <w:r>
        <w:t>Job Title Scope Model (3.0.1c)</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Scope</w:t>
            </w:r>
          </w:p>
        </w:tc>
        <w:tc>
          <w:tcPr>
            <w:tcW w:type="dxa" w:w="2835"/>
            <w:shd w:fill="6366F1" w:val="clear"/>
          </w:tcPr>
          <w:p>
            <w:pPr>
              <w:jc w:val="left"/>
            </w:pPr>
            <w:r>
              <w:rPr>
                <w:b/>
                <w:color w:val="FFFFFF"/>
                <w:sz w:val="19"/>
              </w:rPr>
              <w:t>Meaning</w:t>
            </w:r>
          </w:p>
        </w:tc>
        <w:tc>
          <w:tcPr>
            <w:tcW w:type="dxa" w:w="3402"/>
            <w:shd w:fill="6366F1" w:val="clear"/>
          </w:tcPr>
          <w:p>
            <w:pPr>
              <w:jc w:val="left"/>
            </w:pPr>
            <w:r>
              <w:rPr>
                <w:b/>
                <w:color w:val="FFFFFF"/>
                <w:sz w:val="19"/>
              </w:rPr>
              <w:t>Example</w:t>
            </w:r>
          </w:p>
        </w:tc>
      </w:tr>
      <w:tr>
        <w:tc>
          <w:tcPr>
            <w:tcW w:type="dxa" w:w="1701"/>
          </w:tcPr>
          <w:p>
            <w:r>
              <w:rPr>
                <w:sz w:val="19"/>
              </w:rPr>
              <w:t>Node-specific</w:t>
            </w:r>
          </w:p>
        </w:tc>
        <w:tc>
          <w:tcPr>
            <w:tcW w:type="dxa" w:w="2835"/>
          </w:tcPr>
          <w:p>
            <w:r>
              <w:rPr>
                <w:sz w:val="19"/>
              </w:rPr>
              <w:t>Exists only within one hierarchy node</w:t>
            </w:r>
          </w:p>
        </w:tc>
        <w:tc>
          <w:tcPr>
            <w:tcW w:type="dxa" w:w="3402"/>
          </w:tcPr>
          <w:p>
            <w:r>
              <w:rPr>
                <w:sz w:val="19"/>
              </w:rPr>
              <w:t>"Shift Supervisor" only at Plant level nodes</w:t>
            </w:r>
          </w:p>
        </w:tc>
      </w:tr>
      <w:tr>
        <w:tc>
          <w:tcPr>
            <w:tcW w:type="dxa" w:w="1701"/>
            <w:shd w:fill="F1F3F6" w:val="clear"/>
          </w:tcPr>
          <w:p>
            <w:r>
              <w:rPr>
                <w:sz w:val="19"/>
              </w:rPr>
              <w:t>Level-wide</w:t>
            </w:r>
          </w:p>
        </w:tc>
        <w:tc>
          <w:tcPr>
            <w:tcW w:type="dxa" w:w="2835"/>
            <w:shd w:fill="F1F3F6" w:val="clear"/>
          </w:tcPr>
          <w:p>
            <w:r>
              <w:rPr>
                <w:sz w:val="19"/>
              </w:rPr>
              <w:t>Exists across all nodes at a hierarchy level</w:t>
            </w:r>
          </w:p>
        </w:tc>
        <w:tc>
          <w:tcPr>
            <w:tcW w:type="dxa" w:w="3402"/>
            <w:shd w:fill="F1F3F6" w:val="clear"/>
          </w:tcPr>
          <w:p>
            <w:r>
              <w:rPr>
                <w:sz w:val="19"/>
              </w:rPr>
              <w:t>"Department Head" at all Department-level nodes</w:t>
            </w:r>
          </w:p>
        </w:tc>
      </w:tr>
      <w:tr>
        <w:tc>
          <w:tcPr>
            <w:tcW w:type="dxa" w:w="1701"/>
          </w:tcPr>
          <w:p>
            <w:r>
              <w:rPr>
                <w:sz w:val="19"/>
              </w:rPr>
              <w:t>Organisation-wide</w:t>
            </w:r>
          </w:p>
        </w:tc>
        <w:tc>
          <w:tcPr>
            <w:tcW w:type="dxa" w:w="2835"/>
          </w:tcPr>
          <w:p>
            <w:r>
              <w:rPr>
                <w:sz w:val="19"/>
              </w:rPr>
              <w:t>Exists anywhere in the org</w:t>
            </w:r>
          </w:p>
        </w:tc>
        <w:tc>
          <w:tcPr>
            <w:tcW w:type="dxa" w:w="3402"/>
          </w:tcPr>
          <w:p>
            <w:r>
              <w:rPr>
                <w:sz w:val="19"/>
              </w:rPr>
              <w:t>"Graduate Trainee", "Executive Assistant"</w:t>
            </w:r>
          </w:p>
        </w:tc>
      </w:tr>
      <w:tr>
        <w:tc>
          <w:tcPr>
            <w:tcW w:type="dxa" w:w="1701"/>
            <w:shd w:fill="F1F3F6" w:val="clear"/>
          </w:tcPr>
          <w:p>
            <w:r>
              <w:rPr>
                <w:sz w:val="19"/>
              </w:rPr>
              <w:t>Cross-hierarchy</w:t>
            </w:r>
          </w:p>
        </w:tc>
        <w:tc>
          <w:tcPr>
            <w:tcW w:type="dxa" w:w="2835"/>
            <w:shd w:fill="F1F3F6" w:val="clear"/>
          </w:tcPr>
          <w:p>
            <w:r>
              <w:rPr>
                <w:sz w:val="19"/>
              </w:rPr>
              <w:t>Exists in primary + secondary hierarchy</w:t>
            </w:r>
          </w:p>
        </w:tc>
        <w:tc>
          <w:tcPr>
            <w:tcW w:type="dxa" w:w="3402"/>
            <w:shd w:fill="F1F3F6" w:val="clear"/>
          </w:tcPr>
          <w:p>
            <w:r>
              <w:rPr>
                <w:sz w:val="19"/>
              </w:rPr>
              <w:t>"Account Director" in Functional AND Commercial</w:t>
            </w:r>
          </w:p>
        </w:tc>
      </w:tr>
    </w:tbl>
    <w:p>
      <w:pPr>
        <w:pStyle w:val="Heading3"/>
      </w:pPr>
      <w:r>
        <w:t>Role-Skill Matrix Inheritance</w:t>
      </w:r>
    </w:p>
    <w:p>
      <w:pPr>
        <w:pStyle w:val="ListBullet"/>
        <w:ind w:left="680"/>
      </w:pPr>
      <w:r>
        <w:rPr>
          <w:sz w:val="20"/>
        </w:rPr>
        <w:t>Skills mapped at parent node cascade down to all child nodes unless explicitly overridden</w:t>
      </w:r>
    </w:p>
    <w:p>
      <w:pPr>
        <w:pStyle w:val="ListBullet"/>
        <w:ind w:left="680"/>
      </w:pPr>
      <w:r>
        <w:rPr>
          <w:sz w:val="20"/>
        </w:rPr>
        <w:t>Override model: children can ADD skills, can INCREASE proficiency, CANNOT remove parent-mandated skills, CANNOT decrease levels</w:t>
      </w:r>
    </w:p>
    <w:p>
      <w:pPr>
        <w:pStyle w:val="ListBullet"/>
        <w:ind w:left="680"/>
      </w:pPr>
      <w:r>
        <w:rPr>
          <w:sz w:val="20"/>
        </w:rPr>
        <w:t>Adding a governance standard at Org level → auto-cascades compliance skills to every job title. No manual updates.</w:t>
      </w:r>
    </w:p>
    <w:p>
      <w:pPr>
        <w:pStyle w:val="Heading2"/>
      </w:pPr>
      <w:r>
        <w:t>Data Model (3.0.1e)</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Table</w:t>
            </w:r>
          </w:p>
        </w:tc>
        <w:tc>
          <w:tcPr>
            <w:tcW w:type="dxa" w:w="1984"/>
            <w:shd w:fill="6366F1" w:val="clear"/>
          </w:tcPr>
          <w:p>
            <w:pPr>
              <w:jc w:val="left"/>
            </w:pPr>
            <w:r>
              <w:rPr>
                <w:b/>
                <w:color w:val="FFFFFF"/>
                <w:sz w:val="19"/>
              </w:rPr>
              <w:t>Purpose</w:t>
            </w:r>
          </w:p>
        </w:tc>
        <w:tc>
          <w:tcPr>
            <w:tcW w:type="dxa" w:w="3969"/>
            <w:shd w:fill="6366F1" w:val="clear"/>
          </w:tcPr>
          <w:p>
            <w:pPr>
              <w:jc w:val="left"/>
            </w:pPr>
            <w:r>
              <w:rPr>
                <w:b/>
                <w:color w:val="FFFFFF"/>
                <w:sz w:val="19"/>
              </w:rPr>
              <w:t>Key Fields</w:t>
            </w:r>
          </w:p>
        </w:tc>
      </w:tr>
      <w:tr>
        <w:tc>
          <w:tcPr>
            <w:tcW w:type="dxa" w:w="2268"/>
          </w:tcPr>
          <w:p>
            <w:r>
              <w:rPr>
                <w:sz w:val="19"/>
              </w:rPr>
              <w:t>hierarchy_definitions</w:t>
            </w:r>
          </w:p>
        </w:tc>
        <w:tc>
          <w:tcPr>
            <w:tcW w:type="dxa" w:w="1984"/>
          </w:tcPr>
          <w:p>
            <w:r>
              <w:rPr>
                <w:sz w:val="19"/>
              </w:rPr>
              <w:t>Defines each active hierarchy</w:t>
            </w:r>
          </w:p>
        </w:tc>
        <w:tc>
          <w:tcPr>
            <w:tcW w:type="dxa" w:w="3969"/>
          </w:tcPr>
          <w:p>
            <w:r>
              <w:rPr>
                <w:sz w:val="19"/>
              </w:rPr>
              <w:t>id, org_id, name, type (primary/secondary), description, is_active, level_count</w:t>
            </w:r>
          </w:p>
        </w:tc>
      </w:tr>
      <w:tr>
        <w:tc>
          <w:tcPr>
            <w:tcW w:type="dxa" w:w="2268"/>
            <w:shd w:fill="F1F3F6" w:val="clear"/>
          </w:tcPr>
          <w:p>
            <w:r>
              <w:rPr>
                <w:sz w:val="19"/>
              </w:rPr>
              <w:t>hierarchy_levels</w:t>
            </w:r>
          </w:p>
        </w:tc>
        <w:tc>
          <w:tcPr>
            <w:tcW w:type="dxa" w:w="1984"/>
            <w:shd w:fill="F1F3F6" w:val="clear"/>
          </w:tcPr>
          <w:p>
            <w:r>
              <w:rPr>
                <w:sz w:val="19"/>
              </w:rPr>
              <w:t>Defines levels within a hierarchy</w:t>
            </w:r>
          </w:p>
        </w:tc>
        <w:tc>
          <w:tcPr>
            <w:tcW w:type="dxa" w:w="3969"/>
            <w:shd w:fill="F1F3F6" w:val="clear"/>
          </w:tcPr>
          <w:p>
            <w:r>
              <w:rPr>
                <w:sz w:val="19"/>
              </w:rPr>
              <w:t>hierarchy_id, level_number, level_name, level_code, is_assignment_level, is_grouping_level, custom_attributes_schema (JSONB)</w:t>
            </w:r>
          </w:p>
        </w:tc>
      </w:tr>
      <w:tr>
        <w:tc>
          <w:tcPr>
            <w:tcW w:type="dxa" w:w="2268"/>
          </w:tcPr>
          <w:p>
            <w:r>
              <w:rPr>
                <w:sz w:val="19"/>
              </w:rPr>
              <w:t>hierarchy_nodes</w:t>
            </w:r>
          </w:p>
        </w:tc>
        <w:tc>
          <w:tcPr>
            <w:tcW w:type="dxa" w:w="1984"/>
          </w:tcPr>
          <w:p>
            <w:r>
              <w:rPr>
                <w:sz w:val="19"/>
              </w:rPr>
              <w:t>Individual nodes</w:t>
            </w:r>
          </w:p>
        </w:tc>
        <w:tc>
          <w:tcPr>
            <w:tcW w:type="dxa" w:w="3969"/>
          </w:tcPr>
          <w:p>
            <w:r>
              <w:rPr>
                <w:sz w:val="19"/>
              </w:rPr>
              <w:t>id, hierarchy_id, level_id, parent_node_id, name, code, head_employee_id, location_ids[], cost_centre_code, custom_attributes (JSONB), is_active</w:t>
            </w:r>
          </w:p>
        </w:tc>
      </w:tr>
      <w:tr>
        <w:tc>
          <w:tcPr>
            <w:tcW w:type="dxa" w:w="2268"/>
            <w:shd w:fill="F1F3F6" w:val="clear"/>
          </w:tcPr>
          <w:p>
            <w:r>
              <w:rPr>
                <w:sz w:val="19"/>
              </w:rPr>
              <w:t>employee_node_assignments</w:t>
            </w:r>
          </w:p>
        </w:tc>
        <w:tc>
          <w:tcPr>
            <w:tcW w:type="dxa" w:w="1984"/>
            <w:shd w:fill="F1F3F6" w:val="clear"/>
          </w:tcPr>
          <w:p>
            <w:r>
              <w:rPr>
                <w:sz w:val="19"/>
              </w:rPr>
              <w:t>Maps employees to nodes</w:t>
            </w:r>
          </w:p>
        </w:tc>
        <w:tc>
          <w:tcPr>
            <w:tcW w:type="dxa" w:w="3969"/>
            <w:shd w:fill="F1F3F6" w:val="clear"/>
          </w:tcPr>
          <w:p>
            <w:r>
              <w:rPr>
                <w:sz w:val="19"/>
              </w:rPr>
              <w:t>employee_id, node_id, hierarchy_id, assignment_type (primary/secondary), effective_from, effective_to, is_active</w:t>
            </w:r>
          </w:p>
        </w:tc>
      </w:tr>
      <w:tr>
        <w:tc>
          <w:tcPr>
            <w:tcW w:type="dxa" w:w="2268"/>
          </w:tcPr>
          <w:p>
            <w:r>
              <w:rPr>
                <w:sz w:val="19"/>
              </w:rPr>
              <w:t>node_skill_overrides</w:t>
            </w:r>
          </w:p>
        </w:tc>
        <w:tc>
          <w:tcPr>
            <w:tcW w:type="dxa" w:w="1984"/>
          </w:tcPr>
          <w:p>
            <w:r>
              <w:rPr>
                <w:sz w:val="19"/>
              </w:rPr>
              <w:t>Skill requirements per node</w:t>
            </w:r>
          </w:p>
        </w:tc>
        <w:tc>
          <w:tcPr>
            <w:tcW w:type="dxa" w:w="3969"/>
          </w:tcPr>
          <w:p>
            <w:r>
              <w:rPr>
                <w:sz w:val="19"/>
              </w:rPr>
              <w:t>node_id, skill_id, required_proficiency, is_mandatory, override_reason</w:t>
            </w:r>
          </w:p>
        </w:tc>
      </w:tr>
    </w:tbl>
    <w:p>
      <w:r>
        <w:br w:type="page"/>
      </w:r>
    </w:p>
    <w:p>
      <w:pPr>
        <w:pStyle w:val="Heading1"/>
      </w:pPr>
      <w:r>
        <w:t>7. Block C: Strategy &amp; Goals (3.0.2)</w:t>
      </w:r>
    </w:p>
    <w:p>
      <w:r>
        <w:t>The organisation's strategy defines what skills will be needed. Without it, the AI generates a framework based on what the org has done, not what it needs to do next. Strategy context transforms the framework from retrospective to forward-looking.</w:t>
      </w:r>
    </w:p>
    <w:p>
      <w:pPr>
        <w:pStyle w:val="Heading3"/>
      </w:pPr>
      <w:r>
        <w:t>Sub-section 1: Organisational Strategy</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Mission statement</w:t>
            </w:r>
          </w:p>
        </w:tc>
        <w:tc>
          <w:tcPr>
            <w:tcW w:type="dxa" w:w="1701"/>
          </w:tcPr>
          <w:p>
            <w:r>
              <w:rPr>
                <w:sz w:val="19"/>
              </w:rPr>
              <w:t>textarea</w:t>
            </w:r>
          </w:p>
        </w:tc>
        <w:tc>
          <w:tcPr>
            <w:tcW w:type="dxa" w:w="3969"/>
          </w:tcPr>
          <w:p>
            <w:r>
              <w:rPr>
                <w:sz w:val="19"/>
              </w:rPr>
              <w:t>Feeds AI competency + culture generation</w:t>
            </w:r>
          </w:p>
        </w:tc>
      </w:tr>
      <w:tr>
        <w:tc>
          <w:tcPr>
            <w:tcW w:type="dxa" w:w="2268"/>
            <w:shd w:fill="F1F3F6" w:val="clear"/>
          </w:tcPr>
          <w:p>
            <w:r>
              <w:rPr>
                <w:sz w:val="19"/>
              </w:rPr>
              <w:t>Vision statement</w:t>
            </w:r>
          </w:p>
        </w:tc>
        <w:tc>
          <w:tcPr>
            <w:tcW w:type="dxa" w:w="1701"/>
            <w:shd w:fill="F1F3F6" w:val="clear"/>
          </w:tcPr>
          <w:p>
            <w:r>
              <w:rPr>
                <w:sz w:val="19"/>
              </w:rPr>
              <w:t>textarea</w:t>
            </w:r>
          </w:p>
        </w:tc>
        <w:tc>
          <w:tcPr>
            <w:tcW w:type="dxa" w:w="3969"/>
            <w:shd w:fill="F1F3F6" w:val="clear"/>
          </w:tcPr>
          <w:p>
            <w:r>
              <w:rPr>
                <w:sz w:val="19"/>
              </w:rPr>
              <w:t>Feeds long-term skill forecasting</w:t>
            </w:r>
          </w:p>
        </w:tc>
      </w:tr>
      <w:tr>
        <w:tc>
          <w:tcPr>
            <w:tcW w:type="dxa" w:w="2268"/>
          </w:tcPr>
          <w:p>
            <w:r>
              <w:rPr>
                <w:sz w:val="19"/>
              </w:rPr>
              <w:t>Strategy document upload</w:t>
            </w:r>
          </w:p>
        </w:tc>
        <w:tc>
          <w:tcPr>
            <w:tcW w:type="dxa" w:w="1701"/>
          </w:tcPr>
          <w:p>
            <w:r>
              <w:rPr>
                <w:sz w:val="19"/>
              </w:rPr>
              <w:t>file (PDF/DOCX)</w:t>
            </w:r>
          </w:p>
        </w:tc>
        <w:tc>
          <w:tcPr>
            <w:tcW w:type="dxa" w:w="3969"/>
          </w:tcPr>
          <w:p>
            <w:r>
              <w:rPr>
                <w:sz w:val="19"/>
              </w:rPr>
              <w:t>AI extracts workforce capability implications automatically</w:t>
            </w:r>
          </w:p>
        </w:tc>
      </w:tr>
    </w:tbl>
    <w:p>
      <w:pPr>
        <w:pStyle w:val="Heading3"/>
      </w:pPr>
      <w:r>
        <w:t>Sub-section 2: Strategic Priorities (up to 10)</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Priority name</w:t>
            </w:r>
          </w:p>
        </w:tc>
        <w:tc>
          <w:tcPr>
            <w:tcW w:type="dxa" w:w="1701"/>
          </w:tcPr>
          <w:p>
            <w:r>
              <w:rPr>
                <w:sz w:val="19"/>
              </w:rPr>
              <w:t>text</w:t>
            </w:r>
          </w:p>
        </w:tc>
        <w:tc>
          <w:tcPr>
            <w:tcW w:type="dxa" w:w="3969"/>
          </w:tcPr>
          <w:p>
            <w:r>
              <w:rPr>
                <w:sz w:val="19"/>
              </w:rPr>
              <w:t>E.g., "Expand into Southeast Asia markets"</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Time horizon</w:t>
            </w:r>
          </w:p>
        </w:tc>
        <w:tc>
          <w:tcPr>
            <w:tcW w:type="dxa" w:w="1701"/>
          </w:tcPr>
          <w:p>
            <w:r>
              <w:rPr>
                <w:sz w:val="19"/>
              </w:rPr>
              <w:t>select</w:t>
            </w:r>
          </w:p>
        </w:tc>
        <w:tc>
          <w:tcPr>
            <w:tcW w:type="dxa" w:w="3969"/>
          </w:tcPr>
          <w:p>
            <w:r>
              <w:rPr>
                <w:sz w:val="19"/>
              </w:rPr>
              <w:t>1-year / 2-year / 3-year</w:t>
            </w:r>
          </w:p>
        </w:tc>
      </w:tr>
      <w:tr>
        <w:tc>
          <w:tcPr>
            <w:tcW w:type="dxa" w:w="2268"/>
            <w:shd w:fill="F1F3F6" w:val="clear"/>
          </w:tcPr>
          <w:p>
            <w:r>
              <w:rPr>
                <w:sz w:val="19"/>
              </w:rPr>
              <w:t>Sponsoring BU or function</w:t>
            </w:r>
          </w:p>
        </w:tc>
        <w:tc>
          <w:tcPr>
            <w:tcW w:type="dxa" w:w="1701"/>
            <w:shd w:fill="F1F3F6" w:val="clear"/>
          </w:tcPr>
          <w:p>
            <w:r>
              <w:rPr>
                <w:sz w:val="19"/>
              </w:rPr>
              <w:t>hierarchy-link</w:t>
            </w:r>
          </w:p>
        </w:tc>
        <w:tc>
          <w:tcPr>
            <w:tcW w:type="dxa" w:w="3969"/>
            <w:shd w:fill="F1F3F6" w:val="clear"/>
          </w:tcPr>
          <w:p>
            <w:r>
              <w:rPr>
                <w:sz w:val="19"/>
              </w:rPr>
              <w:t>Which BU/function owns this priority</w:t>
            </w:r>
          </w:p>
        </w:tc>
      </w:tr>
    </w:tbl>
    <w:p>
      <w:pPr>
        <w:pStyle w:val="Heading3"/>
      </w:pPr>
      <w:r>
        <w:t>Sub-section 3: Strategic Risks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Risk name</w:t>
            </w:r>
          </w:p>
        </w:tc>
        <w:tc>
          <w:tcPr>
            <w:tcW w:type="dxa" w:w="1701"/>
          </w:tcPr>
          <w:p>
            <w:r>
              <w:rPr>
                <w:sz w:val="19"/>
              </w:rPr>
              <w:t>text</w:t>
            </w:r>
          </w:p>
        </w:tc>
        <w:tc>
          <w:tcPr>
            <w:tcW w:type="dxa" w:w="3969"/>
          </w:tcPr>
          <w:p>
            <w:r>
              <w:rPr>
                <w:sz w:val="19"/>
              </w:rPr>
              <w:t>E.g., "Talent shortage in AI/ML"</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Related priorities</w:t>
            </w:r>
          </w:p>
        </w:tc>
        <w:tc>
          <w:tcPr>
            <w:tcW w:type="dxa" w:w="1701"/>
          </w:tcPr>
          <w:p>
            <w:r>
              <w:rPr>
                <w:sz w:val="19"/>
              </w:rPr>
              <w:t>multi-select</w:t>
            </w:r>
          </w:p>
        </w:tc>
        <w:tc>
          <w:tcPr>
            <w:tcW w:type="dxa" w:w="3969"/>
          </w:tcPr>
          <w:p>
            <w:r>
              <w:rPr>
                <w:sz w:val="19"/>
              </w:rPr>
              <w:t>Linked to strategic priorities</w:t>
            </w:r>
          </w:p>
        </w:tc>
      </w:tr>
    </w:tbl>
    <w:p>
      <w:pPr>
        <w:spacing w:before="80" w:after="160"/>
        <w:ind w:left="567"/>
      </w:pPr>
      <w:r>
        <w:rPr>
          <w:i/>
          <w:color w:val="6B7280"/>
          <w:sz w:val="19"/>
        </w:rPr>
        <w:t>AI uses strategic risks to flag skill gaps that represent strategic risk exposure.</w:t>
      </w:r>
    </w:p>
    <w:p>
      <w:pPr>
        <w:pStyle w:val="Heading3"/>
      </w:pPr>
      <w:r>
        <w:t>Sub-section 4: Business Goals (cascaded by hierarchy)</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Goal name</w:t>
            </w:r>
          </w:p>
        </w:tc>
        <w:tc>
          <w:tcPr>
            <w:tcW w:type="dxa" w:w="1701"/>
          </w:tcPr>
          <w:p>
            <w:r>
              <w:rPr>
                <w:sz w:val="19"/>
              </w:rPr>
              <w:t>text</w:t>
            </w:r>
          </w:p>
        </w:tc>
        <w:tc>
          <w:tcPr>
            <w:tcW w:type="dxa" w:w="3969"/>
          </w:tcPr>
          <w:p>
            <w:r>
              <w:rPr>
                <w:sz w:val="19"/>
              </w:rPr>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Goal type</w:t>
            </w:r>
          </w:p>
        </w:tc>
        <w:tc>
          <w:tcPr>
            <w:tcW w:type="dxa" w:w="1701"/>
          </w:tcPr>
          <w:p>
            <w:r>
              <w:rPr>
                <w:sz w:val="19"/>
              </w:rPr>
              <w:t>select</w:t>
            </w:r>
          </w:p>
        </w:tc>
        <w:tc>
          <w:tcPr>
            <w:tcW w:type="dxa" w:w="3969"/>
          </w:tcPr>
          <w:p>
            <w:r>
              <w:rPr>
                <w:sz w:val="19"/>
              </w:rPr>
              <w:t>Revenue/Growth, Operational Efficiency, Quality/Excellence, People &amp; Culture, Innovation, Compliance, Customer</w:t>
            </w:r>
          </w:p>
        </w:tc>
      </w:tr>
      <w:tr>
        <w:tc>
          <w:tcPr>
            <w:tcW w:type="dxa" w:w="2268"/>
            <w:shd w:fill="F1F3F6" w:val="clear"/>
          </w:tcPr>
          <w:p>
            <w:r>
              <w:rPr>
                <w:sz w:val="19"/>
              </w:rPr>
              <w:t>Metric</w:t>
            </w:r>
          </w:p>
        </w:tc>
        <w:tc>
          <w:tcPr>
            <w:tcW w:type="dxa" w:w="1701"/>
            <w:shd w:fill="F1F3F6" w:val="clear"/>
          </w:tcPr>
          <w:p>
            <w:r>
              <w:rPr>
                <w:sz w:val="19"/>
              </w:rPr>
              <w:t>text</w:t>
            </w:r>
          </w:p>
        </w:tc>
        <w:tc>
          <w:tcPr>
            <w:tcW w:type="dxa" w:w="3969"/>
            <w:shd w:fill="F1F3F6" w:val="clear"/>
          </w:tcPr>
          <w:p>
            <w:r>
              <w:rPr>
                <w:sz w:val="19"/>
              </w:rPr>
              <w:t>What will be measured</w:t>
            </w:r>
          </w:p>
        </w:tc>
      </w:tr>
      <w:tr>
        <w:tc>
          <w:tcPr>
            <w:tcW w:type="dxa" w:w="2268"/>
          </w:tcPr>
          <w:p>
            <w:r>
              <w:rPr>
                <w:sz w:val="19"/>
              </w:rPr>
              <w:t>Target value</w:t>
            </w:r>
          </w:p>
        </w:tc>
        <w:tc>
          <w:tcPr>
            <w:tcW w:type="dxa" w:w="1701"/>
          </w:tcPr>
          <w:p>
            <w:r>
              <w:rPr>
                <w:sz w:val="19"/>
              </w:rPr>
              <w:t>text/number</w:t>
            </w:r>
          </w:p>
        </w:tc>
        <w:tc>
          <w:tcPr>
            <w:tcW w:type="dxa" w:w="3969"/>
          </w:tcPr>
          <w:p>
            <w:r>
              <w:rPr>
                <w:sz w:val="19"/>
              </w:rPr>
            </w:r>
          </w:p>
        </w:tc>
      </w:tr>
      <w:tr>
        <w:tc>
          <w:tcPr>
            <w:tcW w:type="dxa" w:w="2268"/>
            <w:shd w:fill="F1F3F6" w:val="clear"/>
          </w:tcPr>
          <w:p>
            <w:r>
              <w:rPr>
                <w:sz w:val="19"/>
              </w:rPr>
              <w:t>Current value</w:t>
            </w:r>
          </w:p>
        </w:tc>
        <w:tc>
          <w:tcPr>
            <w:tcW w:type="dxa" w:w="1701"/>
            <w:shd w:fill="F1F3F6" w:val="clear"/>
          </w:tcPr>
          <w:p>
            <w:r>
              <w:rPr>
                <w:sz w:val="19"/>
              </w:rPr>
              <w:t>text/number</w:t>
            </w:r>
          </w:p>
        </w:tc>
        <w:tc>
          <w:tcPr>
            <w:tcW w:type="dxa" w:w="3969"/>
            <w:shd w:fill="F1F3F6" w:val="clear"/>
          </w:tcPr>
          <w:p>
            <w:r>
              <w:rPr>
                <w:sz w:val="19"/>
              </w:rPr>
            </w:r>
          </w:p>
        </w:tc>
      </w:tr>
      <w:tr>
        <w:tc>
          <w:tcPr>
            <w:tcW w:type="dxa" w:w="2268"/>
          </w:tcPr>
          <w:p>
            <w:r>
              <w:rPr>
                <w:sz w:val="19"/>
              </w:rPr>
              <w:t>Deadline</w:t>
            </w:r>
          </w:p>
        </w:tc>
        <w:tc>
          <w:tcPr>
            <w:tcW w:type="dxa" w:w="1701"/>
          </w:tcPr>
          <w:p>
            <w:r>
              <w:rPr>
                <w:sz w:val="19"/>
              </w:rPr>
              <w:t>date</w:t>
            </w:r>
          </w:p>
        </w:tc>
        <w:tc>
          <w:tcPr>
            <w:tcW w:type="dxa" w:w="3969"/>
          </w:tcPr>
          <w:p>
            <w:r>
              <w:rPr>
                <w:sz w:val="19"/>
              </w:rPr>
            </w:r>
          </w:p>
        </w:tc>
      </w:tr>
      <w:tr>
        <w:tc>
          <w:tcPr>
            <w:tcW w:type="dxa" w:w="2268"/>
            <w:shd w:fill="F1F3F6" w:val="clear"/>
          </w:tcPr>
          <w:p>
            <w:r>
              <w:rPr>
                <w:sz w:val="19"/>
              </w:rPr>
              <w:t>Owner</w:t>
            </w:r>
          </w:p>
        </w:tc>
        <w:tc>
          <w:tcPr>
            <w:tcW w:type="dxa" w:w="1701"/>
            <w:shd w:fill="F1F3F6" w:val="clear"/>
          </w:tcPr>
          <w:p>
            <w:r>
              <w:rPr>
                <w:sz w:val="19"/>
              </w:rPr>
              <w:t>employee-link</w:t>
            </w:r>
          </w:p>
        </w:tc>
        <w:tc>
          <w:tcPr>
            <w:tcW w:type="dxa" w:w="3969"/>
            <w:shd w:fill="F1F3F6" w:val="clear"/>
          </w:tcPr>
          <w:p>
            <w:r>
              <w:rPr>
                <w:sz w:val="19"/>
              </w:rPr>
            </w:r>
          </w:p>
        </w:tc>
      </w:tr>
      <w:tr>
        <w:tc>
          <w:tcPr>
            <w:tcW w:type="dxa" w:w="2268"/>
          </w:tcPr>
          <w:p>
            <w:r>
              <w:rPr>
                <w:sz w:val="19"/>
              </w:rPr>
              <w:t>Strategic priority linkage</w:t>
            </w:r>
          </w:p>
        </w:tc>
        <w:tc>
          <w:tcPr>
            <w:tcW w:type="dxa" w:w="1701"/>
          </w:tcPr>
          <w:p>
            <w:r>
              <w:rPr>
                <w:sz w:val="19"/>
              </w:rPr>
              <w:t>select</w:t>
            </w:r>
          </w:p>
        </w:tc>
        <w:tc>
          <w:tcPr>
            <w:tcW w:type="dxa" w:w="3969"/>
          </w:tcPr>
          <w:p>
            <w:r>
              <w:rPr>
                <w:sz w:val="19"/>
              </w:rPr>
              <w:t>Linked to org-level priorities</w:t>
            </w:r>
          </w:p>
        </w:tc>
      </w:tr>
    </w:tbl>
    <w:p>
      <w:pPr>
        <w:pStyle w:val="Heading3"/>
      </w:pPr>
      <w:r>
        <w:t>Additional Features</w:t>
      </w:r>
    </w:p>
    <w:p>
      <w:pPr>
        <w:pStyle w:val="ListBullet"/>
        <w:ind w:left="680"/>
      </w:pPr>
      <w:r>
        <w:rPr>
          <w:b/>
          <w:sz w:val="20"/>
        </w:rPr>
        <w:t>Switch between traditional goals and OKR format (Objectives = qualitative, Key Results = measurable). Both feed same AI context.</w:t>
      </w:r>
      <w:r>
        <w:rPr>
          <w:sz w:val="20"/>
        </w:rPr>
        <w:t xml:space="preserve">OKR toggle: </w:t>
      </w:r>
    </w:p>
    <w:p>
      <w:pPr>
        <w:pStyle w:val="ListBullet"/>
        <w:ind w:left="680"/>
      </w:pPr>
      <w:r>
        <w:rPr>
          <w:b/>
          <w:sz w:val="20"/>
        </w:rPr>
        <w:t>AI analyses goals and infers which skills/competencies are needed. "Reduce escalations by 40%" → Conflict Resolution, Customer Centricity, Service Excellence.</w:t>
      </w:r>
      <w:r>
        <w:rPr>
          <w:sz w:val="20"/>
        </w:rPr>
        <w:t xml:space="preserve">Goal-skill linkage: </w:t>
      </w:r>
    </w:p>
    <w:p>
      <w:pPr>
        <w:pStyle w:val="ListBullet"/>
        <w:ind w:left="680"/>
      </w:pPr>
      <w:r>
        <w:rPr>
          <w:b/>
          <w:sz w:val="20"/>
        </w:rPr>
        <w:t>Quarterly / semi-annual / annual. Platform reminds owners. Progress feeds InsightBoard + Transformation Meter.</w:t>
      </w:r>
      <w:r>
        <w:rPr>
          <w:sz w:val="20"/>
        </w:rPr>
        <w:t xml:space="preserve">Goal review cadence: </w:t>
      </w:r>
    </w:p>
    <w:p>
      <w:r>
        <w:br w:type="page"/>
      </w:r>
    </w:p>
    <w:p>
      <w:pPr>
        <w:pStyle w:val="Heading1"/>
      </w:pPr>
      <w:r>
        <w:t>8. Block D: Products &amp; Services (3.0.3)</w:t>
      </w:r>
    </w:p>
    <w:p>
      <w:pPr>
        <w:pStyle w:val="Heading3"/>
      </w:pPr>
      <w:r>
        <w:t>Product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Technology stack</w:t>
            </w:r>
          </w:p>
        </w:tc>
        <w:tc>
          <w:tcPr>
            <w:tcW w:type="dxa" w:w="1701"/>
          </w:tcPr>
          <w:p>
            <w:r>
              <w:rPr>
                <w:sz w:val="19"/>
              </w:rPr>
              <w:t>tag list</w:t>
            </w:r>
          </w:p>
        </w:tc>
        <w:tc>
          <w:tcPr>
            <w:tcW w:type="dxa" w:w="3969"/>
          </w:tcPr>
          <w:p>
            <w:r>
              <w:rPr>
                <w:sz w:val="19"/>
              </w:rPr>
              <w:t>For software/tech products</w:t>
            </w:r>
          </w:p>
        </w:tc>
      </w:tr>
      <w:tr>
        <w:tc>
          <w:tcPr>
            <w:tcW w:type="dxa" w:w="2268"/>
            <w:shd w:fill="F1F3F6" w:val="clear"/>
          </w:tcPr>
          <w:p>
            <w:r>
              <w:rPr>
                <w:sz w:val="19"/>
              </w:rPr>
              <w:t>Target market</w:t>
            </w:r>
          </w:p>
        </w:tc>
        <w:tc>
          <w:tcPr>
            <w:tcW w:type="dxa" w:w="1701"/>
            <w:shd w:fill="F1F3F6" w:val="clear"/>
          </w:tcPr>
          <w:p>
            <w:r>
              <w:rPr>
                <w:sz w:val="19"/>
              </w:rPr>
              <w:t>text</w:t>
            </w:r>
          </w:p>
        </w:tc>
        <w:tc>
          <w:tcPr>
            <w:tcW w:type="dxa" w:w="3969"/>
            <w:shd w:fill="F1F3F6" w:val="clear"/>
          </w:tcPr>
          <w:p>
            <w:r>
              <w:rPr>
                <w:sz w:val="19"/>
              </w:rPr>
            </w:r>
          </w:p>
        </w:tc>
      </w:tr>
      <w:tr>
        <w:tc>
          <w:tcPr>
            <w:tcW w:type="dxa" w:w="2268"/>
          </w:tcPr>
          <w:p>
            <w:r>
              <w:rPr>
                <w:sz w:val="19"/>
              </w:rPr>
              <w:t>Lifecycle stage</w:t>
            </w:r>
          </w:p>
        </w:tc>
        <w:tc>
          <w:tcPr>
            <w:tcW w:type="dxa" w:w="1701"/>
          </w:tcPr>
          <w:p>
            <w:r>
              <w:rPr>
                <w:sz w:val="19"/>
              </w:rPr>
              <w:t>select</w:t>
            </w:r>
          </w:p>
        </w:tc>
        <w:tc>
          <w:tcPr>
            <w:tcW w:type="dxa" w:w="3969"/>
          </w:tcPr>
          <w:p>
            <w:r>
              <w:rPr>
                <w:sz w:val="19"/>
              </w:rPr>
              <w:t>Development / Launch / Growth / Mature / Sunset</w:t>
            </w:r>
          </w:p>
        </w:tc>
      </w:tr>
      <w:tr>
        <w:tc>
          <w:tcPr>
            <w:tcW w:type="dxa" w:w="2268"/>
            <w:shd w:fill="F1F3F6" w:val="clear"/>
          </w:tcPr>
          <w:p>
            <w:r>
              <w:rPr>
                <w:sz w:val="19"/>
              </w:rPr>
              <w:t>Owning BU/team</w:t>
            </w:r>
          </w:p>
        </w:tc>
        <w:tc>
          <w:tcPr>
            <w:tcW w:type="dxa" w:w="1701"/>
            <w:shd w:fill="F1F3F6" w:val="clear"/>
          </w:tcPr>
          <w:p>
            <w:r>
              <w:rPr>
                <w:sz w:val="19"/>
              </w:rPr>
              <w:t>hierarchy-link</w:t>
            </w:r>
          </w:p>
        </w:tc>
        <w:tc>
          <w:tcPr>
            <w:tcW w:type="dxa" w:w="3969"/>
            <w:shd w:fill="F1F3F6" w:val="clear"/>
          </w:tcPr>
          <w:p>
            <w:r>
              <w:rPr>
                <w:sz w:val="19"/>
              </w:rPr>
            </w:r>
          </w:p>
        </w:tc>
      </w:tr>
      <w:tr>
        <w:tc>
          <w:tcPr>
            <w:tcW w:type="dxa" w:w="2268"/>
          </w:tcPr>
          <w:p>
            <w:r>
              <w:rPr>
                <w:sz w:val="19"/>
              </w:rPr>
              <w:t>Complexity rating</w:t>
            </w:r>
          </w:p>
        </w:tc>
        <w:tc>
          <w:tcPr>
            <w:tcW w:type="dxa" w:w="1701"/>
          </w:tcPr>
          <w:p>
            <w:r>
              <w:rPr>
                <w:sz w:val="19"/>
              </w:rPr>
              <w:t>select</w:t>
            </w:r>
          </w:p>
        </w:tc>
        <w:tc>
          <w:tcPr>
            <w:tcW w:type="dxa" w:w="3969"/>
          </w:tcPr>
          <w:p>
            <w:r>
              <w:rPr>
                <w:sz w:val="19"/>
              </w:rPr>
              <w:t>Simple / Moderate / Complex / Highly Complex — influences depth of skill requirements</w:t>
            </w:r>
          </w:p>
        </w:tc>
      </w:tr>
      <w:tr>
        <w:tc>
          <w:tcPr>
            <w:tcW w:type="dxa" w:w="2268"/>
            <w:shd w:fill="F1F3F6" w:val="clear"/>
          </w:tcPr>
          <w:p>
            <w:r>
              <w:rPr>
                <w:sz w:val="19"/>
              </w:rPr>
              <w:t>Regulatory classification</w:t>
            </w:r>
          </w:p>
        </w:tc>
        <w:tc>
          <w:tcPr>
            <w:tcW w:type="dxa" w:w="1701"/>
            <w:shd w:fill="F1F3F6" w:val="clear"/>
          </w:tcPr>
          <w:p>
            <w:r>
              <w:rPr>
                <w:sz w:val="19"/>
              </w:rPr>
              <w:t>toggle + select</w:t>
            </w:r>
          </w:p>
        </w:tc>
        <w:tc>
          <w:tcPr>
            <w:tcW w:type="dxa" w:w="3969"/>
            <w:shd w:fill="F1F3F6" w:val="clear"/>
          </w:tcPr>
          <w:p>
            <w:r>
              <w:rPr>
                <w:sz w:val="19"/>
              </w:rPr>
              <w:t>Is this regulated? Which standards. Auto-populates compliance skills for owning teams.</w:t>
            </w:r>
          </w:p>
        </w:tc>
      </w:tr>
      <w:tr>
        <w:tc>
          <w:tcPr>
            <w:tcW w:type="dxa" w:w="2268"/>
          </w:tcPr>
          <w:p>
            <w:r>
              <w:rPr>
                <w:sz w:val="19"/>
              </w:rPr>
              <w:t>Product roadmap upload</w:t>
            </w:r>
          </w:p>
        </w:tc>
        <w:tc>
          <w:tcPr>
            <w:tcW w:type="dxa" w:w="1701"/>
          </w:tcPr>
          <w:p>
            <w:r>
              <w:rPr>
                <w:sz w:val="19"/>
              </w:rPr>
              <w:t>file</w:t>
            </w:r>
          </w:p>
        </w:tc>
        <w:tc>
          <w:tcPr>
            <w:tcW w:type="dxa" w:w="3969"/>
          </w:tcPr>
          <w:p>
            <w:r>
              <w:rPr>
                <w:sz w:val="19"/>
              </w:rPr>
              <w:t>AI extracts future tech/skill demands (e.g., REST→GraphQL)</w:t>
            </w:r>
          </w:p>
        </w:tc>
      </w:tr>
    </w:tbl>
    <w:p>
      <w:pPr>
        <w:pStyle w:val="Heading3"/>
      </w:pPr>
      <w:r>
        <w:t>Service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Description</w:t>
            </w:r>
          </w:p>
        </w:tc>
        <w:tc>
          <w:tcPr>
            <w:tcW w:type="dxa" w:w="1701"/>
            <w:shd w:fill="F1F3F6" w:val="clear"/>
          </w:tcPr>
          <w:p>
            <w:r>
              <w:rPr>
                <w:sz w:val="19"/>
              </w:rPr>
              <w:t>textarea</w:t>
            </w:r>
          </w:p>
        </w:tc>
        <w:tc>
          <w:tcPr>
            <w:tcW w:type="dxa" w:w="3969"/>
            <w:shd w:fill="F1F3F6" w:val="clear"/>
          </w:tcPr>
          <w:p>
            <w:r>
              <w:rPr>
                <w:sz w:val="19"/>
              </w:rPr>
            </w:r>
          </w:p>
        </w:tc>
      </w:tr>
      <w:tr>
        <w:tc>
          <w:tcPr>
            <w:tcW w:type="dxa" w:w="2268"/>
          </w:tcPr>
          <w:p>
            <w:r>
              <w:rPr>
                <w:sz w:val="19"/>
              </w:rPr>
              <w:t>Delivery model</w:t>
            </w:r>
          </w:p>
        </w:tc>
        <w:tc>
          <w:tcPr>
            <w:tcW w:type="dxa" w:w="1701"/>
          </w:tcPr>
          <w:p>
            <w:r>
              <w:rPr>
                <w:sz w:val="19"/>
              </w:rPr>
              <w:t>select</w:t>
            </w:r>
          </w:p>
        </w:tc>
        <w:tc>
          <w:tcPr>
            <w:tcW w:type="dxa" w:w="3969"/>
          </w:tcPr>
          <w:p>
            <w:r>
              <w:rPr>
                <w:sz w:val="19"/>
              </w:rPr>
              <w:t>On-site / Remote / Hybrid</w:t>
            </w:r>
          </w:p>
        </w:tc>
      </w:tr>
      <w:tr>
        <w:tc>
          <w:tcPr>
            <w:tcW w:type="dxa" w:w="2268"/>
            <w:shd w:fill="F1F3F6" w:val="clear"/>
          </w:tcPr>
          <w:p>
            <w:r>
              <w:rPr>
                <w:sz w:val="19"/>
              </w:rPr>
              <w:t>Typical engagement size</w:t>
            </w:r>
          </w:p>
        </w:tc>
        <w:tc>
          <w:tcPr>
            <w:tcW w:type="dxa" w:w="1701"/>
            <w:shd w:fill="F1F3F6" w:val="clear"/>
          </w:tcPr>
          <w:p>
            <w:r>
              <w:rPr>
                <w:sz w:val="19"/>
              </w:rPr>
              <w:t>select</w:t>
            </w:r>
          </w:p>
        </w:tc>
        <w:tc>
          <w:tcPr>
            <w:tcW w:type="dxa" w:w="3969"/>
            <w:shd w:fill="F1F3F6" w:val="clear"/>
          </w:tcPr>
          <w:p>
            <w:r>
              <w:rPr>
                <w:sz w:val="19"/>
              </w:rPr>
              <w:t>Small / Medium / Large / Enterprise</w:t>
            </w:r>
          </w:p>
        </w:tc>
      </w:tr>
      <w:tr>
        <w:tc>
          <w:tcPr>
            <w:tcW w:type="dxa" w:w="2268"/>
          </w:tcPr>
          <w:p>
            <w:r>
              <w:rPr>
                <w:sz w:val="19"/>
              </w:rPr>
              <w:t>Client industry focus</w:t>
            </w:r>
          </w:p>
        </w:tc>
        <w:tc>
          <w:tcPr>
            <w:tcW w:type="dxa" w:w="1701"/>
          </w:tcPr>
          <w:p>
            <w:r>
              <w:rPr>
                <w:sz w:val="19"/>
              </w:rPr>
              <w:t>multi-select</w:t>
            </w:r>
          </w:p>
        </w:tc>
        <w:tc>
          <w:tcPr>
            <w:tcW w:type="dxa" w:w="3969"/>
          </w:tcPr>
          <w:p>
            <w:r>
              <w:rPr>
                <w:sz w:val="19"/>
              </w:rPr>
              <w:t>From industry taxonomy</w:t>
            </w:r>
          </w:p>
        </w:tc>
      </w:tr>
      <w:tr>
        <w:tc>
          <w:tcPr>
            <w:tcW w:type="dxa" w:w="2268"/>
            <w:shd w:fill="F1F3F6" w:val="clear"/>
          </w:tcPr>
          <w:p>
            <w:r>
              <w:rPr>
                <w:sz w:val="19"/>
              </w:rPr>
              <w:t>Delivery team(s)</w:t>
            </w:r>
          </w:p>
        </w:tc>
        <w:tc>
          <w:tcPr>
            <w:tcW w:type="dxa" w:w="1701"/>
            <w:shd w:fill="F1F3F6" w:val="clear"/>
          </w:tcPr>
          <w:p>
            <w:r>
              <w:rPr>
                <w:sz w:val="19"/>
              </w:rPr>
              <w:t>hierarchy-link</w:t>
            </w:r>
          </w:p>
        </w:tc>
        <w:tc>
          <w:tcPr>
            <w:tcW w:type="dxa" w:w="3969"/>
            <w:shd w:fill="F1F3F6" w:val="clear"/>
          </w:tcPr>
          <w:p>
            <w:r>
              <w:rPr>
                <w:sz w:val="19"/>
              </w:rPr>
            </w:r>
          </w:p>
        </w:tc>
      </w:tr>
      <w:tr>
        <w:tc>
          <w:tcPr>
            <w:tcW w:type="dxa" w:w="2268"/>
          </w:tcPr>
          <w:p>
            <w:r>
              <w:rPr>
                <w:sz w:val="19"/>
              </w:rPr>
              <w:t>Required skills/certs</w:t>
            </w:r>
          </w:p>
        </w:tc>
        <w:tc>
          <w:tcPr>
            <w:tcW w:type="dxa" w:w="1701"/>
          </w:tcPr>
          <w:p>
            <w:r>
              <w:rPr>
                <w:sz w:val="19"/>
              </w:rPr>
              <w:t>multi-link</w:t>
            </w:r>
          </w:p>
        </w:tc>
        <w:tc>
          <w:tcPr>
            <w:tcW w:type="dxa" w:w="3969"/>
          </w:tcPr>
          <w:p>
            <w:r>
              <w:rPr>
                <w:sz w:val="19"/>
              </w:rPr>
              <w:t>Linked to Skills Dictionary. E.g., ISO 27001-certified staff → cascades to TNA.</w:t>
            </w:r>
          </w:p>
        </w:tc>
      </w:tr>
      <w:tr>
        <w:tc>
          <w:tcPr>
            <w:tcW w:type="dxa" w:w="2268"/>
            <w:shd w:fill="F1F3F6" w:val="clear"/>
          </w:tcPr>
          <w:p>
            <w:r>
              <w:rPr>
                <w:sz w:val="19"/>
              </w:rPr>
              <w:t>Performance data</w:t>
            </w:r>
          </w:p>
        </w:tc>
        <w:tc>
          <w:tcPr>
            <w:tcW w:type="dxa" w:w="1701"/>
            <w:shd w:fill="F1F3F6" w:val="clear"/>
          </w:tcPr>
          <w:p>
            <w:r>
              <w:rPr>
                <w:sz w:val="19"/>
              </w:rPr>
              <w:t>inline fields</w:t>
            </w:r>
          </w:p>
        </w:tc>
        <w:tc>
          <w:tcPr>
            <w:tcW w:type="dxa" w:w="3969"/>
            <w:shd w:fill="F1F3F6" w:val="clear"/>
          </w:tcPr>
          <w:p>
            <w:r>
              <w:rPr>
                <w:sz w:val="19"/>
              </w:rPr>
              <w:t>Client satisfaction score, delivery on-time %, escalation rate. Underperformance triggers signal intelligence.</w:t>
            </w:r>
          </w:p>
        </w:tc>
      </w:tr>
    </w:tbl>
    <w:p>
      <w:r>
        <w:br w:type="page"/>
      </w:r>
    </w:p>
    <w:p>
      <w:pPr>
        <w:pStyle w:val="Heading1"/>
      </w:pPr>
      <w:r>
        <w:t>9. Block E: Client &amp; Market Context (3.0.4)</w:t>
      </w:r>
    </w:p>
    <w:p>
      <w:pPr>
        <w:pStyle w:val="Heading3"/>
      </w:pPr>
      <w:r>
        <w:t>Client Registry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Client 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Industry classification</w:t>
            </w:r>
          </w:p>
        </w:tc>
        <w:tc>
          <w:tcPr>
            <w:tcW w:type="dxa" w:w="1701"/>
            <w:shd w:fill="F1F3F6" w:val="clear"/>
          </w:tcPr>
          <w:p>
            <w:r>
              <w:rPr>
                <w:sz w:val="19"/>
              </w:rPr>
              <w:t>select</w:t>
            </w:r>
          </w:p>
        </w:tc>
        <w:tc>
          <w:tcPr>
            <w:tcW w:type="dxa" w:w="3969"/>
            <w:shd w:fill="F1F3F6" w:val="clear"/>
          </w:tcPr>
          <w:p>
            <w:r>
              <w:rPr>
                <w:sz w:val="19"/>
              </w:rPr>
              <w:t>Tagged to platform taxonomy. Enables industry-specific skill requirements.</w:t>
            </w:r>
          </w:p>
        </w:tc>
      </w:tr>
      <w:tr>
        <w:tc>
          <w:tcPr>
            <w:tcW w:type="dxa" w:w="2268"/>
          </w:tcPr>
          <w:p>
            <w:r>
              <w:rPr>
                <w:sz w:val="19"/>
              </w:rPr>
              <w:t>Size band</w:t>
            </w:r>
          </w:p>
        </w:tc>
        <w:tc>
          <w:tcPr>
            <w:tcW w:type="dxa" w:w="1701"/>
          </w:tcPr>
          <w:p>
            <w:r>
              <w:rPr>
                <w:sz w:val="19"/>
              </w:rPr>
              <w:t>select</w:t>
            </w:r>
          </w:p>
        </w:tc>
        <w:tc>
          <w:tcPr>
            <w:tcW w:type="dxa" w:w="3969"/>
          </w:tcPr>
          <w:p>
            <w:r>
              <w:rPr>
                <w:sz w:val="19"/>
              </w:rPr>
              <w:t>SMB / Mid-market / Enterprise</w:t>
            </w:r>
          </w:p>
        </w:tc>
      </w:tr>
      <w:tr>
        <w:tc>
          <w:tcPr>
            <w:tcW w:type="dxa" w:w="2268"/>
            <w:shd w:fill="F1F3F6" w:val="clear"/>
          </w:tcPr>
          <w:p>
            <w:r>
              <w:rPr>
                <w:sz w:val="19"/>
              </w:rPr>
              <w:t>Geography / Region</w:t>
            </w:r>
          </w:p>
        </w:tc>
        <w:tc>
          <w:tcPr>
            <w:tcW w:type="dxa" w:w="1701"/>
            <w:shd w:fill="F1F3F6" w:val="clear"/>
          </w:tcPr>
          <w:p>
            <w:r>
              <w:rPr>
                <w:sz w:val="19"/>
              </w:rPr>
              <w:t>select</w:t>
            </w:r>
          </w:p>
        </w:tc>
        <w:tc>
          <w:tcPr>
            <w:tcW w:type="dxa" w:w="3969"/>
            <w:shd w:fill="F1F3F6" w:val="clear"/>
          </w:tcPr>
          <w:p>
            <w:r>
              <w:rPr>
                <w:sz w:val="19"/>
              </w:rPr>
            </w:r>
          </w:p>
        </w:tc>
      </w:tr>
      <w:tr>
        <w:tc>
          <w:tcPr>
            <w:tcW w:type="dxa" w:w="2268"/>
          </w:tcPr>
          <w:p>
            <w:r>
              <w:rPr>
                <w:sz w:val="19"/>
              </w:rPr>
              <w:t>Contract type</w:t>
            </w:r>
          </w:p>
        </w:tc>
        <w:tc>
          <w:tcPr>
            <w:tcW w:type="dxa" w:w="1701"/>
          </w:tcPr>
          <w:p>
            <w:r>
              <w:rPr>
                <w:sz w:val="19"/>
              </w:rPr>
              <w:t>select</w:t>
            </w:r>
          </w:p>
        </w:tc>
        <w:tc>
          <w:tcPr>
            <w:tcW w:type="dxa" w:w="3969"/>
          </w:tcPr>
          <w:p>
            <w:r>
              <w:rPr>
                <w:sz w:val="19"/>
              </w:rPr>
              <w:t>Project-based / Retainer / Product licence</w:t>
            </w:r>
          </w:p>
        </w:tc>
      </w:tr>
      <w:tr>
        <w:tc>
          <w:tcPr>
            <w:tcW w:type="dxa" w:w="2268"/>
            <w:shd w:fill="F1F3F6" w:val="clear"/>
          </w:tcPr>
          <w:p>
            <w:r>
              <w:rPr>
                <w:sz w:val="19"/>
              </w:rPr>
              <w:t>Strategic account flag</w:t>
            </w:r>
          </w:p>
        </w:tc>
        <w:tc>
          <w:tcPr>
            <w:tcW w:type="dxa" w:w="1701"/>
            <w:shd w:fill="F1F3F6" w:val="clear"/>
          </w:tcPr>
          <w:p>
            <w:r>
              <w:rPr>
                <w:sz w:val="19"/>
              </w:rPr>
              <w:t>toggle</w:t>
            </w:r>
          </w:p>
        </w:tc>
        <w:tc>
          <w:tcPr>
            <w:tcW w:type="dxa" w:w="3969"/>
            <w:shd w:fill="F1F3F6" w:val="clear"/>
          </w:tcPr>
          <w:p>
            <w:r>
              <w:rPr>
                <w:sz w:val="19"/>
              </w:rPr>
              <w:t>Priority attention on satisfaction drops</w:t>
            </w:r>
          </w:p>
        </w:tc>
      </w:tr>
      <w:tr>
        <w:tc>
          <w:tcPr>
            <w:tcW w:type="dxa" w:w="2268"/>
          </w:tcPr>
          <w:p>
            <w:r>
              <w:rPr>
                <w:sz w:val="19"/>
              </w:rPr>
              <w:t>Relationship owner</w:t>
            </w:r>
          </w:p>
        </w:tc>
        <w:tc>
          <w:tcPr>
            <w:tcW w:type="dxa" w:w="1701"/>
          </w:tcPr>
          <w:p>
            <w:r>
              <w:rPr>
                <w:sz w:val="19"/>
              </w:rPr>
              <w:t>employee-link</w:t>
            </w:r>
          </w:p>
        </w:tc>
        <w:tc>
          <w:tcPr>
            <w:tcW w:type="dxa" w:w="3969"/>
          </w:tcPr>
          <w:p>
            <w:r>
              <w:rPr>
                <w:sz w:val="19"/>
              </w:rPr>
              <w:t>Linked to employee record</w:t>
            </w:r>
          </w:p>
        </w:tc>
      </w:tr>
      <w:tr>
        <w:tc>
          <w:tcPr>
            <w:tcW w:type="dxa" w:w="2268"/>
            <w:shd w:fill="F1F3F6" w:val="clear"/>
          </w:tcPr>
          <w:p>
            <w:r>
              <w:rPr>
                <w:sz w:val="19"/>
              </w:rPr>
              <w:t>Client skill demands</w:t>
            </w:r>
          </w:p>
        </w:tc>
        <w:tc>
          <w:tcPr>
            <w:tcW w:type="dxa" w:w="1701"/>
            <w:shd w:fill="F1F3F6" w:val="clear"/>
          </w:tcPr>
          <w:p>
            <w:r>
              <w:rPr>
                <w:sz w:val="19"/>
              </w:rPr>
              <w:t>tag list</w:t>
            </w:r>
          </w:p>
        </w:tc>
        <w:tc>
          <w:tcPr>
            <w:tcW w:type="dxa" w:w="3969"/>
            <w:shd w:fill="F1F3F6" w:val="clear"/>
          </w:tcPr>
          <w:p>
            <w:r>
              <w:rPr>
                <w:sz w:val="19"/>
              </w:rPr>
              <w:t>From SOW/contract requirements. Specific skills client requires.</w:t>
            </w:r>
          </w:p>
        </w:tc>
      </w:tr>
      <w:tr>
        <w:tc>
          <w:tcPr>
            <w:tcW w:type="dxa" w:w="2268"/>
          </w:tcPr>
          <w:p>
            <w:r>
              <w:rPr>
                <w:sz w:val="19"/>
              </w:rPr>
              <w:t>Client satisfaction (NPS)</w:t>
            </w:r>
          </w:p>
        </w:tc>
        <w:tc>
          <w:tcPr>
            <w:tcW w:type="dxa" w:w="1701"/>
          </w:tcPr>
          <w:p>
            <w:r>
              <w:rPr>
                <w:sz w:val="19"/>
              </w:rPr>
              <w:t>number</w:t>
            </w:r>
          </w:p>
        </w:tc>
        <w:tc>
          <w:tcPr>
            <w:tcW w:type="dxa" w:w="3969"/>
          </w:tcPr>
          <w:p>
            <w:r>
              <w:rPr>
                <w:sz w:val="19"/>
              </w:rPr>
              <w:t>Low on strategic accounts → CRM signal intelligence → skills investigation</w:t>
            </w:r>
          </w:p>
        </w:tc>
      </w:tr>
    </w:tbl>
    <w:p>
      <w:pPr>
        <w:pStyle w:val="Heading3"/>
      </w:pPr>
      <w:r>
        <w:t>Geographic Presence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Country</w:t>
            </w:r>
          </w:p>
        </w:tc>
        <w:tc>
          <w:tcPr>
            <w:tcW w:type="dxa" w:w="1701"/>
          </w:tcPr>
          <w:p>
            <w:r>
              <w:rPr>
                <w:sz w:val="19"/>
              </w:rPr>
              <w:t>select</w:t>
            </w:r>
          </w:p>
        </w:tc>
        <w:tc>
          <w:tcPr>
            <w:tcW w:type="dxa" w:w="3969"/>
          </w:tcPr>
          <w:p>
            <w:r>
              <w:rPr>
                <w:sz w:val="19"/>
              </w:rPr>
              <w:t>Required</w:t>
            </w:r>
          </w:p>
        </w:tc>
      </w:tr>
      <w:tr>
        <w:tc>
          <w:tcPr>
            <w:tcW w:type="dxa" w:w="2268"/>
            <w:shd w:fill="F1F3F6" w:val="clear"/>
          </w:tcPr>
          <w:p>
            <w:r>
              <w:rPr>
                <w:sz w:val="19"/>
              </w:rPr>
              <w:t>City</w:t>
            </w:r>
          </w:p>
        </w:tc>
        <w:tc>
          <w:tcPr>
            <w:tcW w:type="dxa" w:w="1701"/>
            <w:shd w:fill="F1F3F6" w:val="clear"/>
          </w:tcPr>
          <w:p>
            <w:r>
              <w:rPr>
                <w:sz w:val="19"/>
              </w:rPr>
              <w:t>text</w:t>
            </w:r>
          </w:p>
        </w:tc>
        <w:tc>
          <w:tcPr>
            <w:tcW w:type="dxa" w:w="3969"/>
            <w:shd w:fill="F1F3F6" w:val="clear"/>
          </w:tcPr>
          <w:p>
            <w:r>
              <w:rPr>
                <w:sz w:val="19"/>
              </w:rPr>
            </w:r>
          </w:p>
        </w:tc>
      </w:tr>
      <w:tr>
        <w:tc>
          <w:tcPr>
            <w:tcW w:type="dxa" w:w="2268"/>
          </w:tcPr>
          <w:p>
            <w:r>
              <w:rPr>
                <w:sz w:val="19"/>
              </w:rPr>
              <w:t>Office type</w:t>
            </w:r>
          </w:p>
        </w:tc>
        <w:tc>
          <w:tcPr>
            <w:tcW w:type="dxa" w:w="1701"/>
          </w:tcPr>
          <w:p>
            <w:r>
              <w:rPr>
                <w:sz w:val="19"/>
              </w:rPr>
              <w:t>select</w:t>
            </w:r>
          </w:p>
        </w:tc>
        <w:tc>
          <w:tcPr>
            <w:tcW w:type="dxa" w:w="3969"/>
          </w:tcPr>
          <w:p>
            <w:r>
              <w:rPr>
                <w:sz w:val="19"/>
              </w:rPr>
              <w:t>HQ / Regional / Delivery / Sales</w:t>
            </w:r>
          </w:p>
        </w:tc>
      </w:tr>
      <w:tr>
        <w:tc>
          <w:tcPr>
            <w:tcW w:type="dxa" w:w="2268"/>
            <w:shd w:fill="F1F3F6" w:val="clear"/>
          </w:tcPr>
          <w:p>
            <w:r>
              <w:rPr>
                <w:sz w:val="19"/>
              </w:rPr>
              <w:t>Headcount</w:t>
            </w:r>
          </w:p>
        </w:tc>
        <w:tc>
          <w:tcPr>
            <w:tcW w:type="dxa" w:w="1701"/>
            <w:shd w:fill="F1F3F6" w:val="clear"/>
          </w:tcPr>
          <w:p>
            <w:r>
              <w:rPr>
                <w:sz w:val="19"/>
              </w:rPr>
              <w:t>number</w:t>
            </w:r>
          </w:p>
        </w:tc>
        <w:tc>
          <w:tcPr>
            <w:tcW w:type="dxa" w:w="3969"/>
            <w:shd w:fill="F1F3F6" w:val="clear"/>
          </w:tcPr>
          <w:p>
            <w:r>
              <w:rPr>
                <w:sz w:val="19"/>
              </w:rPr>
            </w:r>
          </w:p>
        </w:tc>
      </w:tr>
      <w:tr>
        <w:tc>
          <w:tcPr>
            <w:tcW w:type="dxa" w:w="2268"/>
          </w:tcPr>
          <w:p>
            <w:r>
              <w:rPr>
                <w:sz w:val="19"/>
              </w:rPr>
              <w:t>Primary functions</w:t>
            </w:r>
          </w:p>
        </w:tc>
        <w:tc>
          <w:tcPr>
            <w:tcW w:type="dxa" w:w="1701"/>
          </w:tcPr>
          <w:p>
            <w:r>
              <w:rPr>
                <w:sz w:val="19"/>
              </w:rPr>
              <w:t>multi-select</w:t>
            </w:r>
          </w:p>
        </w:tc>
        <w:tc>
          <w:tcPr>
            <w:tcW w:type="dxa" w:w="3969"/>
          </w:tcPr>
          <w:p>
            <w:r>
              <w:rPr>
                <w:sz w:val="19"/>
              </w:rPr>
            </w:r>
          </w:p>
        </w:tc>
      </w:tr>
      <w:tr>
        <w:tc>
          <w:tcPr>
            <w:tcW w:type="dxa" w:w="2268"/>
            <w:shd w:fill="F1F3F6" w:val="clear"/>
          </w:tcPr>
          <w:p>
            <w:r>
              <w:rPr>
                <w:sz w:val="19"/>
              </w:rPr>
              <w:t>Location-specific compliance</w:t>
            </w:r>
          </w:p>
        </w:tc>
        <w:tc>
          <w:tcPr>
            <w:tcW w:type="dxa" w:w="1701"/>
            <w:shd w:fill="F1F3F6" w:val="clear"/>
          </w:tcPr>
          <w:p>
            <w:r>
              <w:rPr>
                <w:sz w:val="19"/>
              </w:rPr>
              <w:t>tag list</w:t>
            </w:r>
          </w:p>
        </w:tc>
        <w:tc>
          <w:tcPr>
            <w:tcW w:type="dxa" w:w="3969"/>
            <w:shd w:fill="F1F3F6" w:val="clear"/>
          </w:tcPr>
          <w:p>
            <w:r>
              <w:rPr>
                <w:sz w:val="19"/>
              </w:rPr>
              <w:t>GDPR for EU, PDPA for SG, data localisation for India. Auto-populates skills/certs.</w:t>
            </w:r>
          </w:p>
        </w:tc>
      </w:tr>
      <w:tr>
        <w:tc>
          <w:tcPr>
            <w:tcW w:type="dxa" w:w="2268"/>
          </w:tcPr>
          <w:p>
            <w:r>
              <w:rPr>
                <w:sz w:val="19"/>
              </w:rPr>
              <w:t>Client delivery location flag</w:t>
            </w:r>
          </w:p>
        </w:tc>
        <w:tc>
          <w:tcPr>
            <w:tcW w:type="dxa" w:w="1701"/>
          </w:tcPr>
          <w:p>
            <w:r>
              <w:rPr>
                <w:sz w:val="19"/>
              </w:rPr>
              <w:t>toggle</w:t>
            </w:r>
          </w:p>
        </w:tc>
        <w:tc>
          <w:tcPr>
            <w:tcW w:type="dxa" w:w="3969"/>
          </w:tcPr>
          <w:p>
            <w:r>
              <w:rPr>
                <w:sz w:val="19"/>
              </w:rPr>
              <w:t>Affects language skills, cultural competencies, timezone collaboration</w:t>
            </w:r>
          </w:p>
        </w:tc>
      </w:tr>
    </w:tbl>
    <w:p>
      <w:r>
        <w:br w:type="page"/>
      </w:r>
    </w:p>
    <w:p>
      <w:pPr>
        <w:pStyle w:val="Heading1"/>
      </w:pPr>
      <w:r>
        <w:t>10. Block F: Governing Standards &amp; Compliance (3.0.5)</w:t>
      </w:r>
    </w:p>
    <w:p>
      <w:pPr>
        <w:pStyle w:val="Heading3"/>
      </w:pPr>
      <w:r>
        <w:t>Standard Configuration Fields</w:t>
      </w:r>
    </w:p>
    <w:tbl>
      <w:tblPr>
        <w:tblStyle w:val="TableGrid"/>
        <w:tblW w:type="auto" w:w="0"/>
        <w:jc w:val="left"/>
        <w:tblLook w:firstColumn="1" w:firstRow="1" w:lastColumn="0" w:lastRow="0" w:noHBand="0" w:noVBand="1" w:val="04A0"/>
      </w:tblPr>
      <w:tblGrid>
        <w:gridCol w:w="3135"/>
        <w:gridCol w:w="3135"/>
        <w:gridCol w:w="3135"/>
      </w:tblGrid>
      <w:tr>
        <w:tc>
          <w:tcPr>
            <w:tcW w:type="dxa" w:w="2268"/>
            <w:shd w:fill="6366F1" w:val="clear"/>
          </w:tcPr>
          <w:p>
            <w:pPr>
              <w:jc w:val="left"/>
            </w:pPr>
            <w:r>
              <w:rPr>
                <w:b/>
                <w:color w:val="FFFFFF"/>
                <w:sz w:val="19"/>
              </w:rPr>
              <w:t>Field</w:t>
            </w:r>
          </w:p>
        </w:tc>
        <w:tc>
          <w:tcPr>
            <w:tcW w:type="dxa" w:w="1701"/>
            <w:shd w:fill="6366F1" w:val="clear"/>
          </w:tcPr>
          <w:p>
            <w:pPr>
              <w:jc w:val="left"/>
            </w:pPr>
            <w:r>
              <w:rPr>
                <w:b/>
                <w:color w:val="FFFFFF"/>
                <w:sz w:val="19"/>
              </w:rPr>
              <w:t>Type</w:t>
            </w:r>
          </w:p>
        </w:tc>
        <w:tc>
          <w:tcPr>
            <w:tcW w:type="dxa" w:w="3969"/>
            <w:shd w:fill="6366F1" w:val="clear"/>
          </w:tcPr>
          <w:p>
            <w:pPr>
              <w:jc w:val="left"/>
            </w:pPr>
            <w:r>
              <w:rPr>
                <w:b/>
                <w:color w:val="FFFFFF"/>
                <w:sz w:val="19"/>
              </w:rPr>
              <w:t>Notes</w:t>
            </w:r>
          </w:p>
        </w:tc>
      </w:tr>
      <w:tr>
        <w:tc>
          <w:tcPr>
            <w:tcW w:type="dxa" w:w="2268"/>
          </w:tcPr>
          <w:p>
            <w:r>
              <w:rPr>
                <w:sz w:val="19"/>
              </w:rPr>
              <w:t>Standard name</w:t>
            </w:r>
          </w:p>
        </w:tc>
        <w:tc>
          <w:tcPr>
            <w:tcW w:type="dxa" w:w="1701"/>
          </w:tcPr>
          <w:p>
            <w:r>
              <w:rPr>
                <w:sz w:val="19"/>
              </w:rPr>
              <w:t>text</w:t>
            </w:r>
          </w:p>
        </w:tc>
        <w:tc>
          <w:tcPr>
            <w:tcW w:type="dxa" w:w="3969"/>
          </w:tcPr>
          <w:p>
            <w:r>
              <w:rPr>
                <w:sz w:val="19"/>
              </w:rPr>
              <w:t>Required</w:t>
            </w:r>
          </w:p>
        </w:tc>
      </w:tr>
      <w:tr>
        <w:tc>
          <w:tcPr>
            <w:tcW w:type="dxa" w:w="2268"/>
            <w:shd w:fill="F1F3F6" w:val="clear"/>
          </w:tcPr>
          <w:p>
            <w:r>
              <w:rPr>
                <w:sz w:val="19"/>
              </w:rPr>
              <w:t>Category</w:t>
            </w:r>
          </w:p>
        </w:tc>
        <w:tc>
          <w:tcPr>
            <w:tcW w:type="dxa" w:w="1701"/>
            <w:shd w:fill="F1F3F6" w:val="clear"/>
          </w:tcPr>
          <w:p>
            <w:r>
              <w:rPr>
                <w:sz w:val="19"/>
              </w:rPr>
              <w:t>select</w:t>
            </w:r>
          </w:p>
        </w:tc>
        <w:tc>
          <w:tcPr>
            <w:tcW w:type="dxa" w:w="3969"/>
            <w:shd w:fill="F1F3F6" w:val="clear"/>
          </w:tcPr>
          <w:p>
            <w:r>
              <w:rPr>
                <w:sz w:val="19"/>
              </w:rPr>
              <w:t>Quality / InfoSec / Data Protection / Industry-Specific / Project &amp; Delivery / Environmental &amp; Safety / Custom</w:t>
            </w:r>
          </w:p>
        </w:tc>
      </w:tr>
      <w:tr>
        <w:tc>
          <w:tcPr>
            <w:tcW w:type="dxa" w:w="2268"/>
          </w:tcPr>
          <w:p>
            <w:r>
              <w:rPr>
                <w:sz w:val="19"/>
              </w:rPr>
              <w:t>Issuing body</w:t>
            </w:r>
          </w:p>
        </w:tc>
        <w:tc>
          <w:tcPr>
            <w:tcW w:type="dxa" w:w="1701"/>
          </w:tcPr>
          <w:p>
            <w:r>
              <w:rPr>
                <w:sz w:val="19"/>
              </w:rPr>
              <w:t>text</w:t>
            </w:r>
          </w:p>
        </w:tc>
        <w:tc>
          <w:tcPr>
            <w:tcW w:type="dxa" w:w="3969"/>
          </w:tcPr>
          <w:p>
            <w:r>
              <w:rPr>
                <w:sz w:val="19"/>
              </w:rPr>
              <w:t>E.g., ISO, BCA, OSHA</w:t>
            </w:r>
          </w:p>
        </w:tc>
      </w:tr>
      <w:tr>
        <w:tc>
          <w:tcPr>
            <w:tcW w:type="dxa" w:w="2268"/>
            <w:shd w:fill="F1F3F6" w:val="clear"/>
          </w:tcPr>
          <w:p>
            <w:r>
              <w:rPr>
                <w:sz w:val="19"/>
              </w:rPr>
              <w:t>Certification status</w:t>
            </w:r>
          </w:p>
        </w:tc>
        <w:tc>
          <w:tcPr>
            <w:tcW w:type="dxa" w:w="1701"/>
            <w:shd w:fill="F1F3F6" w:val="clear"/>
          </w:tcPr>
          <w:p>
            <w:r>
              <w:rPr>
                <w:sz w:val="19"/>
              </w:rPr>
              <w:t>select</w:t>
            </w:r>
          </w:p>
        </w:tc>
        <w:tc>
          <w:tcPr>
            <w:tcW w:type="dxa" w:w="3969"/>
            <w:shd w:fill="F1F3F6" w:val="clear"/>
          </w:tcPr>
          <w:p>
            <w:r>
              <w:rPr>
                <w:sz w:val="19"/>
              </w:rPr>
              <w:t>Certified / Pursuing / Aspirational (3 states)</w:t>
            </w:r>
          </w:p>
        </w:tc>
      </w:tr>
      <w:tr>
        <w:tc>
          <w:tcPr>
            <w:tcW w:type="dxa" w:w="2268"/>
          </w:tcPr>
          <w:p>
            <w:r>
              <w:rPr>
                <w:sz w:val="19"/>
              </w:rPr>
              <w:t>Certification date</w:t>
            </w:r>
          </w:p>
        </w:tc>
        <w:tc>
          <w:tcPr>
            <w:tcW w:type="dxa" w:w="1701"/>
          </w:tcPr>
          <w:p>
            <w:r>
              <w:rPr>
                <w:sz w:val="19"/>
              </w:rPr>
              <w:t>date</w:t>
            </w:r>
          </w:p>
        </w:tc>
        <w:tc>
          <w:tcPr>
            <w:tcW w:type="dxa" w:w="3969"/>
          </w:tcPr>
          <w:p>
            <w:r>
              <w:rPr>
                <w:sz w:val="19"/>
              </w:rPr>
            </w:r>
          </w:p>
        </w:tc>
      </w:tr>
      <w:tr>
        <w:tc>
          <w:tcPr>
            <w:tcW w:type="dxa" w:w="2268"/>
            <w:shd w:fill="F1F3F6" w:val="clear"/>
          </w:tcPr>
          <w:p>
            <w:r>
              <w:rPr>
                <w:sz w:val="19"/>
              </w:rPr>
              <w:t>Next audit/renewal date</w:t>
            </w:r>
          </w:p>
        </w:tc>
        <w:tc>
          <w:tcPr>
            <w:tcW w:type="dxa" w:w="1701"/>
            <w:shd w:fill="F1F3F6" w:val="clear"/>
          </w:tcPr>
          <w:p>
            <w:r>
              <w:rPr>
                <w:sz w:val="19"/>
              </w:rPr>
              <w:t>date</w:t>
            </w:r>
          </w:p>
        </w:tc>
        <w:tc>
          <w:tcPr>
            <w:tcW w:type="dxa" w:w="3969"/>
            <w:shd w:fill="F1F3F6" w:val="clear"/>
          </w:tcPr>
          <w:p>
            <w:r>
              <w:rPr>
                <w:sz w:val="19"/>
              </w:rPr>
            </w:r>
          </w:p>
        </w:tc>
      </w:tr>
      <w:tr>
        <w:tc>
          <w:tcPr>
            <w:tcW w:type="dxa" w:w="2268"/>
          </w:tcPr>
          <w:p>
            <w:r>
              <w:rPr>
                <w:sz w:val="19"/>
              </w:rPr>
              <w:t>Applicable scope</w:t>
            </w:r>
          </w:p>
        </w:tc>
        <w:tc>
          <w:tcPr>
            <w:tcW w:type="dxa" w:w="1701"/>
          </w:tcPr>
          <w:p>
            <w:r>
              <w:rPr>
                <w:sz w:val="19"/>
              </w:rPr>
              <w:t>multi-select</w:t>
            </w:r>
          </w:p>
        </w:tc>
        <w:tc>
          <w:tcPr>
            <w:tcW w:type="dxa" w:w="3969"/>
          </w:tcPr>
          <w:p>
            <w:r>
              <w:rPr>
                <w:sz w:val="19"/>
              </w:rPr>
              <w:t>Which departments, roles, or employee levels</w:t>
            </w:r>
          </w:p>
        </w:tc>
      </w:tr>
      <w:tr>
        <w:tc>
          <w:tcPr>
            <w:tcW w:type="dxa" w:w="2268"/>
            <w:shd w:fill="F1F3F6" w:val="clear"/>
          </w:tcPr>
          <w:p>
            <w:r>
              <w:rPr>
                <w:sz w:val="19"/>
              </w:rPr>
              <w:t>Required skills/certs</w:t>
            </w:r>
          </w:p>
        </w:tc>
        <w:tc>
          <w:tcPr>
            <w:tcW w:type="dxa" w:w="1701"/>
            <w:shd w:fill="F1F3F6" w:val="clear"/>
          </w:tcPr>
          <w:p>
            <w:r>
              <w:rPr>
                <w:sz w:val="19"/>
              </w:rPr>
              <w:t>multi-link</w:t>
            </w:r>
          </w:p>
        </w:tc>
        <w:tc>
          <w:tcPr>
            <w:tcW w:type="dxa" w:w="3969"/>
            <w:shd w:fill="F1F3F6" w:val="clear"/>
          </w:tcPr>
          <w:p>
            <w:r>
              <w:rPr>
                <w:sz w:val="19"/>
              </w:rPr>
              <w:t>Auto-linked to Skills Dictionary + Certification Registry</w:t>
            </w:r>
          </w:p>
        </w:tc>
      </w:tr>
      <w:tr>
        <w:tc>
          <w:tcPr>
            <w:tcW w:type="dxa" w:w="2268"/>
          </w:tcPr>
          <w:p>
            <w:r>
              <w:rPr>
                <w:sz w:val="19"/>
              </w:rPr>
              <w:t>Training requirements</w:t>
            </w:r>
          </w:p>
        </w:tc>
        <w:tc>
          <w:tcPr>
            <w:tcW w:type="dxa" w:w="1701"/>
          </w:tcPr>
          <w:p>
            <w:r>
              <w:rPr>
                <w:sz w:val="19"/>
              </w:rPr>
              <w:t>multi-link</w:t>
            </w:r>
          </w:p>
        </w:tc>
        <w:tc>
          <w:tcPr>
            <w:tcW w:type="dxa" w:w="3969"/>
          </w:tcPr>
          <w:p>
            <w:r>
              <w:rPr>
                <w:sz w:val="19"/>
              </w:rPr>
              <w:t>Mandatory programmes auto-assigned via TrainConnect</w:t>
            </w:r>
          </w:p>
        </w:tc>
      </w:tr>
    </w:tbl>
    <w:p>
      <w:pPr>
        <w:pStyle w:val="Heading3"/>
      </w:pPr>
      <w:r>
        <w:t>Auto-Behaviors by Category</w:t>
      </w:r>
    </w:p>
    <w:tbl>
      <w:tblPr>
        <w:tblStyle w:val="TableGrid"/>
        <w:tblW w:type="auto" w:w="0"/>
        <w:jc w:val="left"/>
        <w:tblLook w:firstColumn="1" w:firstRow="1" w:lastColumn="0" w:lastRow="0" w:noHBand="0" w:noVBand="1" w:val="04A0"/>
      </w:tblPr>
      <w:tblGrid>
        <w:gridCol w:w="4703"/>
        <w:gridCol w:w="4703"/>
      </w:tblGrid>
      <w:tr>
        <w:tc>
          <w:tcPr>
            <w:tcW w:type="dxa" w:w="2835"/>
            <w:shd w:fill="6366F1" w:val="clear"/>
          </w:tcPr>
          <w:p>
            <w:pPr>
              <w:jc w:val="left"/>
            </w:pPr>
            <w:r>
              <w:rPr>
                <w:b/>
                <w:color w:val="FFFFFF"/>
                <w:sz w:val="19"/>
              </w:rPr>
              <w:t>Category</w:t>
            </w:r>
          </w:p>
        </w:tc>
        <w:tc>
          <w:tcPr>
            <w:tcW w:type="dxa" w:w="5102"/>
            <w:shd w:fill="6366F1" w:val="clear"/>
          </w:tcPr>
          <w:p>
            <w:pPr>
              <w:jc w:val="left"/>
            </w:pPr>
            <w:r>
              <w:rPr>
                <w:b/>
                <w:color w:val="FFFFFF"/>
                <w:sz w:val="19"/>
              </w:rPr>
              <w:t>Platform Auto-Behavior</w:t>
            </w:r>
          </w:p>
        </w:tc>
      </w:tr>
      <w:tr>
        <w:tc>
          <w:tcPr>
            <w:tcW w:type="dxa" w:w="2835"/>
          </w:tcPr>
          <w:p>
            <w:r>
              <w:rPr>
                <w:sz w:val="19"/>
              </w:rPr>
              <w:t>Quality Management (ISO 9001, CMMI)</w:t>
            </w:r>
          </w:p>
        </w:tc>
        <w:tc>
          <w:tcPr>
            <w:tcW w:type="dxa" w:w="5102"/>
          </w:tcPr>
          <w:p>
            <w:r>
              <w:rPr>
                <w:sz w:val="19"/>
              </w:rPr>
              <w:t>Auto-generates quality skill requirements. Flags non-compliant employees.</w:t>
            </w:r>
          </w:p>
        </w:tc>
      </w:tr>
      <w:tr>
        <w:tc>
          <w:tcPr>
            <w:tcW w:type="dxa" w:w="2835"/>
            <w:shd w:fill="F1F3F6" w:val="clear"/>
          </w:tcPr>
          <w:p>
            <w:r>
              <w:rPr>
                <w:sz w:val="19"/>
              </w:rPr>
              <w:t>Information Security (ISO 27001, SOC 2)</w:t>
            </w:r>
          </w:p>
        </w:tc>
        <w:tc>
          <w:tcPr>
            <w:tcW w:type="dxa" w:w="5102"/>
            <w:shd w:fill="F1F3F6" w:val="clear"/>
          </w:tcPr>
          <w:p>
            <w:r>
              <w:rPr>
                <w:sz w:val="19"/>
              </w:rPr>
              <w:t>Auto-populates security training. Links cert requirements to tech roles. Tracks coverage + expiry.</w:t>
            </w:r>
          </w:p>
        </w:tc>
      </w:tr>
      <w:tr>
        <w:tc>
          <w:tcPr>
            <w:tcW w:type="dxa" w:w="2835"/>
          </w:tcPr>
          <w:p>
            <w:r>
              <w:rPr>
                <w:sz w:val="19"/>
              </w:rPr>
              <w:t>Data Protection (GDPR, PDPA, HIPAA)</w:t>
            </w:r>
          </w:p>
        </w:tc>
        <w:tc>
          <w:tcPr>
            <w:tcW w:type="dxa" w:w="5102"/>
          </w:tcPr>
          <w:p>
            <w:r>
              <w:rPr>
                <w:sz w:val="19"/>
              </w:rPr>
              <w:t>Mandatory training by jurisdiction: employee location AND data they handle.</w:t>
            </w:r>
          </w:p>
        </w:tc>
      </w:tr>
      <w:tr>
        <w:tc>
          <w:tcPr>
            <w:tcW w:type="dxa" w:w="2835"/>
            <w:shd w:fill="F1F3F6" w:val="clear"/>
          </w:tcPr>
          <w:p>
            <w:r>
              <w:rPr>
                <w:sz w:val="19"/>
              </w:rPr>
              <w:t>Industry-Specific (PCI-DSS, FCA)</w:t>
            </w:r>
          </w:p>
        </w:tc>
        <w:tc>
          <w:tcPr>
            <w:tcW w:type="dxa" w:w="5102"/>
            <w:shd w:fill="F1F3F6" w:val="clear"/>
          </w:tcPr>
          <w:p>
            <w:r>
              <w:rPr>
                <w:sz w:val="19"/>
              </w:rPr>
              <w:t>Linked to roles in applicable BU. Non-compliance flagged as critical skill gap.</w:t>
            </w:r>
          </w:p>
        </w:tc>
      </w:tr>
      <w:tr>
        <w:tc>
          <w:tcPr>
            <w:tcW w:type="dxa" w:w="2835"/>
          </w:tcPr>
          <w:p>
            <w:r>
              <w:rPr>
                <w:sz w:val="19"/>
              </w:rPr>
              <w:t>Project &amp; Delivery (PMP, ITIL, SAFe)</w:t>
            </w:r>
          </w:p>
        </w:tc>
        <w:tc>
          <w:tcPr>
            <w:tcW w:type="dxa" w:w="5102"/>
          </w:tcPr>
          <w:p>
            <w:r>
              <w:rPr>
                <w:sz w:val="19"/>
              </w:rPr>
              <w:t>Certs linked to PM/delivery roles. Gap analysis auto-included in TNA.</w:t>
            </w:r>
          </w:p>
        </w:tc>
      </w:tr>
      <w:tr>
        <w:tc>
          <w:tcPr>
            <w:tcW w:type="dxa" w:w="2835"/>
            <w:shd w:fill="F1F3F6" w:val="clear"/>
          </w:tcPr>
          <w:p>
            <w:r>
              <w:rPr>
                <w:sz w:val="19"/>
              </w:rPr>
              <w:t>Environmental &amp; Safety (ISO 14001, 45001)</w:t>
            </w:r>
          </w:p>
        </w:tc>
        <w:tc>
          <w:tcPr>
            <w:tcW w:type="dxa" w:w="5102"/>
            <w:shd w:fill="F1F3F6" w:val="clear"/>
          </w:tcPr>
          <w:p>
            <w:r>
              <w:rPr>
                <w:sz w:val="19"/>
              </w:rPr>
              <w:t>Requirements by location AND role type. Compliance deadlines tracked.</w:t>
            </w:r>
          </w:p>
        </w:tc>
      </w:tr>
      <w:tr>
        <w:tc>
          <w:tcPr>
            <w:tcW w:type="dxa" w:w="2835"/>
          </w:tcPr>
          <w:p>
            <w:r>
              <w:rPr>
                <w:sz w:val="19"/>
              </w:rPr>
              <w:t>Custom</w:t>
            </w:r>
          </w:p>
        </w:tc>
        <w:tc>
          <w:tcPr>
            <w:tcW w:type="dxa" w:w="5102"/>
          </w:tcPr>
          <w:p>
            <w:r>
              <w:rPr>
                <w:sz w:val="19"/>
              </w:rPr>
              <w:t>Admin defines name, applicable roles, required training, renewal period.</w:t>
            </w:r>
          </w:p>
        </w:tc>
      </w:tr>
    </w:tbl>
    <w:p>
      <w:pPr>
        <w:spacing w:before="80" w:after="160"/>
        <w:ind w:left="567"/>
      </w:pPr>
      <w:r>
        <w:rPr>
          <w:i/>
          <w:color w:val="6B7280"/>
          <w:sz w:val="19"/>
        </w:rPr>
        <w:t>Compliance dashboard preview: real-time coverage %, expiry timeline, at-risk employees.</w:t>
      </w:r>
    </w:p>
    <w:p>
      <w:r>
        <w:br w:type="page"/>
      </w:r>
    </w:p>
    <w:p>
      <w:pPr>
        <w:pStyle w:val="Heading1"/>
      </w:pPr>
      <w:r>
        <w:t>11. Block G: Tools &amp; Technologies (3.0.6)</w:t>
      </w:r>
    </w:p>
    <w:p>
      <w:pPr>
        <w:pStyle w:val="Heading3"/>
      </w:pPr>
      <w:r>
        <w:t>Category-Specific Context</w:t>
      </w:r>
    </w:p>
    <w:tbl>
      <w:tblPr>
        <w:tblStyle w:val="TableGrid"/>
        <w:tblW w:type="auto" w:w="0"/>
        <w:jc w:val="left"/>
        <w:tblLook w:firstColumn="1" w:firstRow="1" w:lastColumn="0" w:lastRow="0" w:noHBand="0" w:noVBand="1" w:val="04A0"/>
      </w:tblPr>
      <w:tblGrid>
        <w:gridCol w:w="4703"/>
        <w:gridCol w:w="4703"/>
      </w:tblGrid>
      <w:tr>
        <w:tc>
          <w:tcPr>
            <w:tcW w:type="dxa" w:w="2835"/>
            <w:shd w:fill="6366F1" w:val="clear"/>
          </w:tcPr>
          <w:p>
            <w:pPr>
              <w:jc w:val="left"/>
            </w:pPr>
            <w:r>
              <w:rPr>
                <w:b/>
                <w:color w:val="FFFFFF"/>
                <w:sz w:val="19"/>
              </w:rPr>
              <w:t>Category</w:t>
            </w:r>
          </w:p>
        </w:tc>
        <w:tc>
          <w:tcPr>
            <w:tcW w:type="dxa" w:w="5102"/>
            <w:shd w:fill="6366F1" w:val="clear"/>
          </w:tcPr>
          <w:p>
            <w:pPr>
              <w:jc w:val="left"/>
            </w:pPr>
            <w:r>
              <w:rPr>
                <w:b/>
                <w:color w:val="FFFFFF"/>
                <w:sz w:val="19"/>
              </w:rPr>
              <w:t>Context Captured (beyond name/dept)</w:t>
            </w:r>
          </w:p>
        </w:tc>
      </w:tr>
      <w:tr>
        <w:tc>
          <w:tcPr>
            <w:tcW w:type="dxa" w:w="2835"/>
          </w:tcPr>
          <w:p>
            <w:r>
              <w:rPr>
                <w:sz w:val="19"/>
              </w:rPr>
              <w:t>Core Business Apps (Salesforce, Workday)</w:t>
            </w:r>
          </w:p>
        </w:tc>
        <w:tc>
          <w:tcPr>
            <w:tcW w:type="dxa" w:w="5102"/>
          </w:tcPr>
          <w:p>
            <w:r>
              <w:rPr>
                <w:sz w:val="19"/>
              </w:rPr>
              <w:t>User roles (admin/power user/basic), depth of usage (core workflow vs occasional), skill requirements per role type</w:t>
            </w:r>
          </w:p>
        </w:tc>
      </w:tr>
      <w:tr>
        <w:tc>
          <w:tcPr>
            <w:tcW w:type="dxa" w:w="2835"/>
            <w:shd w:fill="F1F3F6" w:val="clear"/>
          </w:tcPr>
          <w:p>
            <w:r>
              <w:rPr>
                <w:sz w:val="19"/>
              </w:rPr>
              <w:t>Dev &amp; Engineering (languages, CI/CD)</w:t>
            </w:r>
          </w:p>
        </w:tc>
        <w:tc>
          <w:tcPr>
            <w:tcW w:type="dxa" w:w="5102"/>
            <w:shd w:fill="F1F3F6" w:val="clear"/>
          </w:tcPr>
          <w:p>
            <w:r>
              <w:rPr>
                <w:sz w:val="19"/>
              </w:rPr>
              <w:t>Stack per team, version where relevant, sunset flag → migration skill requirement</w:t>
            </w:r>
          </w:p>
        </w:tc>
      </w:tr>
      <w:tr>
        <w:tc>
          <w:tcPr>
            <w:tcW w:type="dxa" w:w="2835"/>
          </w:tcPr>
          <w:p>
            <w:r>
              <w:rPr>
                <w:sz w:val="19"/>
              </w:rPr>
              <w:t>Data &amp; Analytics (Tableau, Snowflake)</w:t>
            </w:r>
          </w:p>
        </w:tc>
        <w:tc>
          <w:tcPr>
            <w:tcW w:type="dxa" w:w="5102"/>
          </w:tcPr>
          <w:p>
            <w:r>
              <w:rPr>
                <w:sz w:val="19"/>
              </w:rPr>
              <w:t>Analyst vs engineer usage distinction, depth (reporting only vs transformation vs ML workloads)</w:t>
            </w:r>
          </w:p>
        </w:tc>
      </w:tr>
      <w:tr>
        <w:tc>
          <w:tcPr>
            <w:tcW w:type="dxa" w:w="2835"/>
            <w:shd w:fill="F1F3F6" w:val="clear"/>
          </w:tcPr>
          <w:p>
            <w:r>
              <w:rPr>
                <w:sz w:val="19"/>
              </w:rPr>
              <w:t>Collaboration (Slack, Jira, Notion)</w:t>
            </w:r>
          </w:p>
        </w:tc>
        <w:tc>
          <w:tcPr>
            <w:tcW w:type="dxa" w:w="5102"/>
            <w:shd w:fill="F1F3F6" w:val="clear"/>
          </w:tcPr>
          <w:p>
            <w:r>
              <w:rPr>
                <w:sz w:val="19"/>
              </w:rPr>
              <w:t>Org-wide vs team-specific, usage depth, identifies fragmented tooling → consolidation skills</w:t>
            </w:r>
          </w:p>
        </w:tc>
      </w:tr>
      <w:tr>
        <w:tc>
          <w:tcPr>
            <w:tcW w:type="dxa" w:w="2835"/>
          </w:tcPr>
          <w:p>
            <w:r>
              <w:rPr>
                <w:sz w:val="19"/>
              </w:rPr>
              <w:t>Security (CrowdStrike, Splunk)</w:t>
            </w:r>
          </w:p>
        </w:tc>
        <w:tc>
          <w:tcPr>
            <w:tcW w:type="dxa" w:w="5102"/>
          </w:tcPr>
          <w:p>
            <w:r>
              <w:rPr>
                <w:sz w:val="19"/>
              </w:rPr>
              <w:t>Mapped to security roles, certification requirements per tool</w:t>
            </w:r>
          </w:p>
        </w:tc>
      </w:tr>
      <w:tr>
        <w:tc>
          <w:tcPr>
            <w:tcW w:type="dxa" w:w="2835"/>
            <w:shd w:fill="F1F3F6" w:val="clear"/>
          </w:tcPr>
          <w:p>
            <w:r>
              <w:rPr>
                <w:sz w:val="19"/>
              </w:rPr>
              <w:t>Customer-Facing (Zendesk, HubSpot)</w:t>
            </w:r>
          </w:p>
        </w:tc>
        <w:tc>
          <w:tcPr>
            <w:tcW w:type="dxa" w:w="5102"/>
            <w:shd w:fill="F1F3F6" w:val="clear"/>
          </w:tcPr>
          <w:p>
            <w:r>
              <w:rPr>
                <w:sz w:val="19"/>
              </w:rPr>
              <w:t>Usage depth by team, client-mandated tools flagged for mandatory skill requirements</w:t>
            </w:r>
          </w:p>
        </w:tc>
      </w:tr>
      <w:tr>
        <w:tc>
          <w:tcPr>
            <w:tcW w:type="dxa" w:w="2835"/>
          </w:tcPr>
          <w:p>
            <w:r>
              <w:rPr>
                <w:sz w:val="19"/>
              </w:rPr>
              <w:t>AI &amp; Automation (LLM, RPA, ML)</w:t>
            </w:r>
          </w:p>
        </w:tc>
        <w:tc>
          <w:tcPr>
            <w:tcW w:type="dxa" w:w="5102"/>
          </w:tcPr>
          <w:p>
            <w:r>
              <w:rPr>
                <w:sz w:val="19"/>
              </w:rPr>
              <w:t>Version and recency tracked (rapidly evolving), generates emerging skill requirements</w:t>
            </w:r>
          </w:p>
        </w:tc>
      </w:tr>
    </w:tbl>
    <w:p>
      <w:pPr>
        <w:pStyle w:val="Heading3"/>
      </w:pPr>
      <w:r>
        <w:t>Lifecycle Flags</w:t>
      </w:r>
    </w:p>
    <w:tbl>
      <w:tblPr>
        <w:tblStyle w:val="TableGrid"/>
        <w:tblW w:type="auto" w:w="0"/>
        <w:jc w:val="left"/>
        <w:tblLook w:firstColumn="1" w:firstRow="1" w:lastColumn="0" w:lastRow="0" w:noHBand="0" w:noVBand="1" w:val="04A0"/>
      </w:tblPr>
      <w:tblGrid>
        <w:gridCol w:w="4703"/>
        <w:gridCol w:w="4703"/>
      </w:tblGrid>
      <w:tr>
        <w:tc>
          <w:tcPr>
            <w:tcW w:type="dxa" w:w="1701"/>
            <w:shd w:fill="6366F1" w:val="clear"/>
          </w:tcPr>
          <w:p>
            <w:pPr>
              <w:jc w:val="left"/>
            </w:pPr>
            <w:r>
              <w:rPr>
                <w:b/>
                <w:color w:val="FFFFFF"/>
                <w:sz w:val="19"/>
              </w:rPr>
              <w:t>Flag</w:t>
            </w:r>
          </w:p>
        </w:tc>
        <w:tc>
          <w:tcPr>
            <w:tcW w:type="dxa" w:w="6236"/>
            <w:shd w:fill="6366F1" w:val="clear"/>
          </w:tcPr>
          <w:p>
            <w:pPr>
              <w:jc w:val="left"/>
            </w:pPr>
            <w:r>
              <w:rPr>
                <w:b/>
                <w:color w:val="FFFFFF"/>
                <w:sz w:val="19"/>
              </w:rPr>
              <w:t>Platform Behavior</w:t>
            </w:r>
          </w:p>
        </w:tc>
      </w:tr>
      <w:tr>
        <w:tc>
          <w:tcPr>
            <w:tcW w:type="dxa" w:w="1701"/>
          </w:tcPr>
          <w:p>
            <w:r>
              <w:rPr>
                <w:sz w:val="19"/>
              </w:rPr>
              <w:t>Active</w:t>
            </w:r>
          </w:p>
        </w:tc>
        <w:tc>
          <w:tcPr>
            <w:tcW w:type="dxa" w:w="6236"/>
          </w:tcPr>
          <w:p>
            <w:r>
              <w:rPr>
                <w:sz w:val="19"/>
              </w:rPr>
              <w:t>Skill requirements maintained</w:t>
            </w:r>
          </w:p>
        </w:tc>
      </w:tr>
      <w:tr>
        <w:tc>
          <w:tcPr>
            <w:tcW w:type="dxa" w:w="1701"/>
            <w:shd w:fill="F1F3F6" w:val="clear"/>
          </w:tcPr>
          <w:p>
            <w:r>
              <w:rPr>
                <w:sz w:val="19"/>
              </w:rPr>
              <w:t>Sunsetting</w:t>
            </w:r>
          </w:p>
        </w:tc>
        <w:tc>
          <w:tcPr>
            <w:tcW w:type="dxa" w:w="6236"/>
            <w:shd w:fill="F1F3F6" w:val="clear"/>
          </w:tcPr>
          <w:p>
            <w:r>
              <w:rPr>
                <w:sz w:val="19"/>
              </w:rPr>
              <w:t>Auto-generates migration skill requirement (e.g., Jenkins → GitHub Actions)</w:t>
            </w:r>
          </w:p>
        </w:tc>
      </w:tr>
      <w:tr>
        <w:tc>
          <w:tcPr>
            <w:tcW w:type="dxa" w:w="1701"/>
          </w:tcPr>
          <w:p>
            <w:r>
              <w:rPr>
                <w:sz w:val="19"/>
              </w:rPr>
              <w:t>Planned adoption</w:t>
            </w:r>
          </w:p>
        </w:tc>
        <w:tc>
          <w:tcPr>
            <w:tcW w:type="dxa" w:w="6236"/>
          </w:tcPr>
          <w:p>
            <w:r>
              <w:rPr>
                <w:sz w:val="19"/>
              </w:rPr>
              <w:t>AI generates future skill requirement for forward-looking TNA. HR plans training before tool deployment.</w:t>
            </w:r>
          </w:p>
        </w:tc>
      </w:tr>
    </w:tbl>
    <w:p>
      <w:r>
        <w:br w:type="page"/>
      </w:r>
    </w:p>
    <w:p>
      <w:pPr>
        <w:pStyle w:val="Heading1"/>
      </w:pPr>
      <w:r>
        <w:t>12. Block H: Skill Criticality Scale (3.0.7a)</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567"/>
            <w:shd w:fill="6366F1" w:val="clear"/>
          </w:tcPr>
          <w:p>
            <w:pPr>
              <w:jc w:val="left"/>
            </w:pPr>
            <w:r>
              <w:rPr>
                <w:b/>
                <w:color w:val="FFFFFF"/>
                <w:sz w:val="19"/>
              </w:rPr>
              <w:t>Level</w:t>
            </w:r>
          </w:p>
        </w:tc>
        <w:tc>
          <w:tcPr>
            <w:tcW w:type="dxa" w:w="1134"/>
            <w:shd w:fill="6366F1" w:val="clear"/>
          </w:tcPr>
          <w:p>
            <w:pPr>
              <w:jc w:val="left"/>
            </w:pPr>
            <w:r>
              <w:rPr>
                <w:b/>
                <w:color w:val="FFFFFF"/>
                <w:sz w:val="19"/>
              </w:rPr>
              <w:t>Label</w:t>
            </w:r>
          </w:p>
        </w:tc>
        <w:tc>
          <w:tcPr>
            <w:tcW w:type="dxa" w:w="3118"/>
            <w:shd w:fill="6366F1" w:val="clear"/>
          </w:tcPr>
          <w:p>
            <w:pPr>
              <w:jc w:val="left"/>
            </w:pPr>
            <w:r>
              <w:rPr>
                <w:b/>
                <w:color w:val="FFFFFF"/>
                <w:sz w:val="19"/>
              </w:rPr>
              <w:t>Definition</w:t>
            </w:r>
          </w:p>
        </w:tc>
        <w:tc>
          <w:tcPr>
            <w:tcW w:type="dxa" w:w="3118"/>
            <w:shd w:fill="6366F1" w:val="clear"/>
          </w:tcPr>
          <w:p>
            <w:pPr>
              <w:jc w:val="left"/>
            </w:pPr>
            <w:r>
              <w:rPr>
                <w:b/>
                <w:color w:val="FFFFFF"/>
                <w:sz w:val="19"/>
              </w:rPr>
              <w:t>Platform Behavior</w:t>
            </w:r>
          </w:p>
        </w:tc>
      </w:tr>
      <w:tr>
        <w:tc>
          <w:tcPr>
            <w:tcW w:type="dxa" w:w="567"/>
          </w:tcPr>
          <w:p>
            <w:r>
              <w:rPr>
                <w:sz w:val="19"/>
              </w:rPr>
              <w:t>C1</w:t>
            </w:r>
          </w:p>
        </w:tc>
        <w:tc>
          <w:tcPr>
            <w:tcW w:type="dxa" w:w="1134"/>
          </w:tcPr>
          <w:p>
            <w:r>
              <w:rPr>
                <w:sz w:val="19"/>
              </w:rPr>
              <w:t>Critical</w:t>
            </w:r>
          </w:p>
        </w:tc>
        <w:tc>
          <w:tcPr>
            <w:tcW w:type="dxa" w:w="3118"/>
          </w:tcPr>
          <w:p>
            <w:r>
              <w:rPr>
                <w:sz w:val="19"/>
              </w:rPr>
              <w:t>Cannot operate safely, legally, or competitively without. Gap = business risk.</w:t>
            </w:r>
          </w:p>
        </w:tc>
        <w:tc>
          <w:tcPr>
            <w:tcW w:type="dxa" w:w="3118"/>
          </w:tcPr>
          <w:p>
            <w:r>
              <w:rPr>
                <w:sz w:val="19"/>
              </w:rPr>
              <w:t>Highest TNA priority. Immediate escalation. Concentration risk alerts. Succession planning mandatory.</w:t>
            </w:r>
          </w:p>
        </w:tc>
      </w:tr>
      <w:tr>
        <w:tc>
          <w:tcPr>
            <w:tcW w:type="dxa" w:w="567"/>
            <w:shd w:fill="F1F3F6" w:val="clear"/>
          </w:tcPr>
          <w:p>
            <w:r>
              <w:rPr>
                <w:sz w:val="19"/>
              </w:rPr>
              <w:t>C2</w:t>
            </w:r>
          </w:p>
        </w:tc>
        <w:tc>
          <w:tcPr>
            <w:tcW w:type="dxa" w:w="1134"/>
            <w:shd w:fill="F1F3F6" w:val="clear"/>
          </w:tcPr>
          <w:p>
            <w:r>
              <w:rPr>
                <w:sz w:val="19"/>
              </w:rPr>
              <w:t>High</w:t>
            </w:r>
          </w:p>
        </w:tc>
        <w:tc>
          <w:tcPr>
            <w:tcW w:type="dxa" w:w="3118"/>
            <w:shd w:fill="F1F3F6" w:val="clear"/>
          </w:tcPr>
          <w:p>
            <w:r>
              <w:rPr>
                <w:sz w:val="19"/>
              </w:rPr>
              <w:t>Central to core value delivery. Gaps = meaningful performance risk.</w:t>
            </w:r>
          </w:p>
        </w:tc>
        <w:tc>
          <w:tcPr>
            <w:tcW w:type="dxa" w:w="3118"/>
            <w:shd w:fill="F1F3F6" w:val="clear"/>
          </w:tcPr>
          <w:p>
            <w:r>
              <w:rPr>
                <w:sz w:val="19"/>
              </w:rPr>
              <w:t>High TNA priority. All development plans. Performance-skill correlation monitored.</w:t>
            </w:r>
          </w:p>
        </w:tc>
      </w:tr>
      <w:tr>
        <w:tc>
          <w:tcPr>
            <w:tcW w:type="dxa" w:w="567"/>
          </w:tcPr>
          <w:p>
            <w:r>
              <w:rPr>
                <w:sz w:val="19"/>
              </w:rPr>
              <w:t>C3</w:t>
            </w:r>
          </w:p>
        </w:tc>
        <w:tc>
          <w:tcPr>
            <w:tcW w:type="dxa" w:w="1134"/>
          </w:tcPr>
          <w:p>
            <w:r>
              <w:rPr>
                <w:sz w:val="19"/>
              </w:rPr>
              <w:t>Medium</w:t>
            </w:r>
          </w:p>
        </w:tc>
        <w:tc>
          <w:tcPr>
            <w:tcW w:type="dxa" w:w="3118"/>
          </w:tcPr>
          <w:p>
            <w:r>
              <w:rPr>
                <w:sz w:val="19"/>
              </w:rPr>
              <w:t>Enhances performance. Gaps = inefficiency, not immediate risk.</w:t>
            </w:r>
          </w:p>
        </w:tc>
        <w:tc>
          <w:tcPr>
            <w:tcW w:type="dxa" w:w="3118"/>
          </w:tcPr>
          <w:p>
            <w:r>
              <w:rPr>
                <w:sz w:val="19"/>
              </w:rPr>
              <w:t>Standard TNA. Recommended but not urgent. Included in IDPs by aspiration.</w:t>
            </w:r>
          </w:p>
        </w:tc>
      </w:tr>
      <w:tr>
        <w:tc>
          <w:tcPr>
            <w:tcW w:type="dxa" w:w="567"/>
            <w:shd w:fill="F1F3F6" w:val="clear"/>
          </w:tcPr>
          <w:p>
            <w:r>
              <w:rPr>
                <w:sz w:val="19"/>
              </w:rPr>
              <w:t>C4</w:t>
            </w:r>
          </w:p>
        </w:tc>
        <w:tc>
          <w:tcPr>
            <w:tcW w:type="dxa" w:w="1134"/>
            <w:shd w:fill="F1F3F6" w:val="clear"/>
          </w:tcPr>
          <w:p>
            <w:r>
              <w:rPr>
                <w:sz w:val="19"/>
              </w:rPr>
              <w:t>Low</w:t>
            </w:r>
          </w:p>
        </w:tc>
        <w:tc>
          <w:tcPr>
            <w:tcW w:type="dxa" w:w="3118"/>
            <w:shd w:fill="F1F3F6" w:val="clear"/>
          </w:tcPr>
          <w:p>
            <w:r>
              <w:rPr>
                <w:sz w:val="19"/>
              </w:rPr>
              <w:t>Beneficial but not role-essential. Minimal operational impact.</w:t>
            </w:r>
          </w:p>
        </w:tc>
        <w:tc>
          <w:tcPr>
            <w:tcW w:type="dxa" w:w="3118"/>
            <w:shd w:fill="F1F3F6" w:val="clear"/>
          </w:tcPr>
          <w:p>
            <w:r>
              <w:rPr>
                <w:sz w:val="19"/>
              </w:rPr>
              <w:t>Low TNA priority. Development only when requested or linked to career aspiration.</w:t>
            </w:r>
          </w:p>
        </w:tc>
      </w:tr>
    </w:tbl>
    <w:p>
      <w:pPr>
        <w:pStyle w:val="Heading3"/>
      </w:pPr>
      <w:r>
        <w:t>Key Principles</w:t>
      </w:r>
    </w:p>
    <w:p>
      <w:pPr>
        <w:pStyle w:val="ListBullet"/>
        <w:ind w:left="680"/>
      </w:pPr>
      <w:r>
        <w:rPr>
          <w:sz w:val="20"/>
        </w:rPr>
        <w:t>Criticality is per skill AND per role — Python = C1 for Data Engineer, C4 for HR Manager</w:t>
      </w:r>
    </w:p>
    <w:p>
      <w:pPr>
        <w:pStyle w:val="ListBullet"/>
        <w:ind w:left="680"/>
      </w:pPr>
      <w:r>
        <w:rPr>
          <w:sz w:val="20"/>
        </w:rPr>
        <w:t>Configured before AI generation — SkillForge uses it to weight role-skill mappings</w:t>
      </w:r>
    </w:p>
    <w:p>
      <w:pPr>
        <w:pStyle w:val="ListBullet"/>
        <w:ind w:left="680"/>
      </w:pPr>
      <w:r>
        <w:rPr>
          <w:sz w:val="20"/>
        </w:rPr>
        <w:t>Reviewed annually or on strategic shift / new product / Transformation Dial change</w:t>
      </w:r>
    </w:p>
    <w:p>
      <w:pPr>
        <w:pStyle w:val="ListBullet"/>
        <w:ind w:left="680"/>
      </w:pPr>
      <w:r>
        <w:rPr>
          <w:sz w:val="20"/>
        </w:rPr>
        <w:t>Owned by department head / functional lead, not HR</w:t>
      </w:r>
    </w:p>
    <w:p>
      <w:pPr>
        <w:pStyle w:val="ListBullet"/>
        <w:ind w:left="680"/>
      </w:pPr>
      <w:r>
        <w:rPr>
          <w:sz w:val="20"/>
        </w:rPr>
        <w:t>Changes propagate automatically — C3→C1 raises gap severity for all affected employees immediately</w:t>
      </w:r>
    </w:p>
    <w:p>
      <w:r>
        <w:br w:type="page"/>
      </w:r>
    </w:p>
    <w:p>
      <w:pPr>
        <w:pStyle w:val="Heading1"/>
      </w:pPr>
      <w:r>
        <w:t>13. Block I: Proficiency Level Definitions (3.0.7b)</w:t>
      </w:r>
    </w:p>
    <w:tbl>
      <w:tblPr>
        <w:tblStyle w:val="TableGrid"/>
        <w:tblW w:type="auto" w:w="0"/>
        <w:jc w:val="left"/>
        <w:tblLook w:firstColumn="1" w:firstRow="1" w:lastColumn="0" w:lastRow="0" w:noHBand="0" w:noVBand="1" w:val="04A0"/>
      </w:tblPr>
      <w:tblGrid>
        <w:gridCol w:w="3135"/>
        <w:gridCol w:w="3135"/>
        <w:gridCol w:w="3135"/>
      </w:tblGrid>
      <w:tr>
        <w:tc>
          <w:tcPr>
            <w:tcW w:type="dxa" w:w="567"/>
            <w:shd w:fill="6366F1" w:val="clear"/>
          </w:tcPr>
          <w:p>
            <w:pPr>
              <w:jc w:val="left"/>
            </w:pPr>
            <w:r>
              <w:rPr>
                <w:b/>
                <w:color w:val="FFFFFF"/>
                <w:sz w:val="19"/>
              </w:rPr>
              <w:t>Level</w:t>
            </w:r>
          </w:p>
        </w:tc>
        <w:tc>
          <w:tcPr>
            <w:tcW w:type="dxa" w:w="1417"/>
            <w:shd w:fill="6366F1" w:val="clear"/>
          </w:tcPr>
          <w:p>
            <w:pPr>
              <w:jc w:val="left"/>
            </w:pPr>
            <w:r>
              <w:rPr>
                <w:b/>
                <w:color w:val="FFFFFF"/>
                <w:sz w:val="19"/>
              </w:rPr>
              <w:t>Label</w:t>
            </w:r>
          </w:p>
        </w:tc>
        <w:tc>
          <w:tcPr>
            <w:tcW w:type="dxa" w:w="5953"/>
            <w:shd w:fill="6366F1" w:val="clear"/>
          </w:tcPr>
          <w:p>
            <w:pPr>
              <w:jc w:val="left"/>
            </w:pPr>
            <w:r>
              <w:rPr>
                <w:b/>
                <w:color w:val="FFFFFF"/>
                <w:sz w:val="19"/>
              </w:rPr>
              <w:t>What Must Be Defined Per Skill</w:t>
            </w:r>
          </w:p>
        </w:tc>
      </w:tr>
      <w:tr>
        <w:tc>
          <w:tcPr>
            <w:tcW w:type="dxa" w:w="567"/>
          </w:tcPr>
          <w:p>
            <w:r>
              <w:rPr>
                <w:sz w:val="19"/>
              </w:rPr>
              <w:t>L1</w:t>
            </w:r>
          </w:p>
        </w:tc>
        <w:tc>
          <w:tcPr>
            <w:tcW w:type="dxa" w:w="1417"/>
          </w:tcPr>
          <w:p>
            <w:r>
              <w:rPr>
                <w:sz w:val="19"/>
              </w:rPr>
              <w:t>Awareness</w:t>
            </w:r>
          </w:p>
        </w:tc>
        <w:tc>
          <w:tcPr>
            <w:tcW w:type="dxa" w:w="5953"/>
          </w:tcPr>
          <w:p>
            <w:r>
              <w:rPr>
                <w:sz w:val="19"/>
              </w:rPr>
              <w:t>What the employee can identify, describe, explain. What they cannot yet do.</w:t>
            </w:r>
          </w:p>
        </w:tc>
      </w:tr>
      <w:tr>
        <w:tc>
          <w:tcPr>
            <w:tcW w:type="dxa" w:w="567"/>
            <w:shd w:fill="F1F3F6" w:val="clear"/>
          </w:tcPr>
          <w:p>
            <w:r>
              <w:rPr>
                <w:sz w:val="19"/>
              </w:rPr>
              <w:t>L2</w:t>
            </w:r>
          </w:p>
        </w:tc>
        <w:tc>
          <w:tcPr>
            <w:tcW w:type="dxa" w:w="1417"/>
            <w:shd w:fill="F1F3F6" w:val="clear"/>
          </w:tcPr>
          <w:p>
            <w:r>
              <w:rPr>
                <w:sz w:val="19"/>
              </w:rPr>
              <w:t>Working</w:t>
            </w:r>
          </w:p>
        </w:tc>
        <w:tc>
          <w:tcPr>
            <w:tcW w:type="dxa" w:w="5953"/>
            <w:shd w:fill="F1F3F6" w:val="clear"/>
          </w:tcPr>
          <w:p>
            <w:r>
              <w:rPr>
                <w:sz w:val="19"/>
              </w:rPr>
              <w:t>Observable behaviors with some guidance. Quality standard met. Output requires review.</w:t>
            </w:r>
          </w:p>
        </w:tc>
      </w:tr>
      <w:tr>
        <w:tc>
          <w:tcPr>
            <w:tcW w:type="dxa" w:w="567"/>
          </w:tcPr>
          <w:p>
            <w:r>
              <w:rPr>
                <w:sz w:val="19"/>
              </w:rPr>
              <w:t>L3</w:t>
            </w:r>
          </w:p>
        </w:tc>
        <w:tc>
          <w:tcPr>
            <w:tcW w:type="dxa" w:w="1417"/>
          </w:tcPr>
          <w:p>
            <w:r>
              <w:rPr>
                <w:sz w:val="19"/>
              </w:rPr>
              <w:t>Practitioner</w:t>
            </w:r>
          </w:p>
        </w:tc>
        <w:tc>
          <w:tcPr>
            <w:tcW w:type="dxa" w:w="5953"/>
          </w:tcPr>
          <w:p>
            <w:r>
              <w:rPr>
                <w:sz w:val="19"/>
              </w:rPr>
              <w:t>Independent application. Scope of impact. Contributes beyond own work. Output shared without review.</w:t>
            </w:r>
          </w:p>
        </w:tc>
      </w:tr>
      <w:tr>
        <w:tc>
          <w:tcPr>
            <w:tcW w:type="dxa" w:w="567"/>
            <w:shd w:fill="F1F3F6" w:val="clear"/>
          </w:tcPr>
          <w:p>
            <w:r>
              <w:rPr>
                <w:sz w:val="19"/>
              </w:rPr>
              <w:t>L4</w:t>
            </w:r>
          </w:p>
        </w:tc>
        <w:tc>
          <w:tcPr>
            <w:tcW w:type="dxa" w:w="1417"/>
            <w:shd w:fill="F1F3F6" w:val="clear"/>
          </w:tcPr>
          <w:p>
            <w:r>
              <w:rPr>
                <w:sz w:val="19"/>
              </w:rPr>
              <w:t>Expert</w:t>
            </w:r>
          </w:p>
        </w:tc>
        <w:tc>
          <w:tcPr>
            <w:tcW w:type="dxa" w:w="5953"/>
            <w:shd w:fill="F1F3F6" w:val="clear"/>
          </w:tcPr>
          <w:p>
            <w:r>
              <w:rPr>
                <w:sz w:val="19"/>
              </w:rPr>
              <w:t>Industry-level mastery. Shapes practice beyond the org. Recognised by external peers.</w:t>
            </w:r>
          </w:p>
        </w:tc>
      </w:tr>
    </w:tbl>
    <w:p>
      <w:pPr>
        <w:pStyle w:val="Heading3"/>
      </w:pPr>
      <w:r>
        <w:t>Definition Construction Methods</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Method</w:t>
            </w:r>
          </w:p>
        </w:tc>
        <w:tc>
          <w:tcPr>
            <w:tcW w:type="dxa" w:w="5669"/>
            <w:shd w:fill="6366F1" w:val="clear"/>
          </w:tcPr>
          <w:p>
            <w:pPr>
              <w:jc w:val="left"/>
            </w:pPr>
            <w:r>
              <w:rPr>
                <w:b/>
                <w:color w:val="FFFFFF"/>
                <w:sz w:val="19"/>
              </w:rPr>
              <w:t>How It Works</w:t>
            </w:r>
          </w:p>
        </w:tc>
      </w:tr>
      <w:tr>
        <w:tc>
          <w:tcPr>
            <w:tcW w:type="dxa" w:w="2268"/>
          </w:tcPr>
          <w:p>
            <w:r>
              <w:rPr>
                <w:sz w:val="19"/>
              </w:rPr>
              <w:t>AI-assisted drafting</w:t>
            </w:r>
          </w:p>
        </w:tc>
        <w:tc>
          <w:tcPr>
            <w:tcW w:type="dxa" w:w="5669"/>
          </w:tcPr>
          <w:p>
            <w:r>
              <w:rPr>
                <w:sz w:val="19"/>
              </w:rPr>
              <w:t>Admin provides skill description → AI generates L1-L4 definitions grounded in org context → SME reviews/edits/approves. AI drafts, humans decide.</w:t>
            </w:r>
          </w:p>
        </w:tc>
      </w:tr>
      <w:tr>
        <w:tc>
          <w:tcPr>
            <w:tcW w:type="dxa" w:w="2268"/>
            <w:shd w:fill="F1F3F6" w:val="clear"/>
          </w:tcPr>
          <w:p>
            <w:r>
              <w:rPr>
                <w:sz w:val="19"/>
              </w:rPr>
              <w:t>Template library</w:t>
            </w:r>
          </w:p>
        </w:tc>
        <w:tc>
          <w:tcPr>
            <w:tcW w:type="dxa" w:w="5669"/>
            <w:shd w:fill="F1F3F6" w:val="clear"/>
          </w:tcPr>
          <w:p>
            <w:r>
              <w:rPr>
                <w:sz w:val="19"/>
              </w:rPr>
              <w:t>Edstellar pre-written definitions by industry vertical. Adopt, adapt, or build from scratch.</w:t>
            </w:r>
          </w:p>
        </w:tc>
      </w:tr>
      <w:tr>
        <w:tc>
          <w:tcPr>
            <w:tcW w:type="dxa" w:w="2268"/>
          </w:tcPr>
          <w:p>
            <w:r>
              <w:rPr>
                <w:sz w:val="19"/>
              </w:rPr>
              <w:t>SME workshop capture</w:t>
            </w:r>
          </w:p>
        </w:tc>
        <w:tc>
          <w:tcPr>
            <w:tcW w:type="dxa" w:w="5669"/>
          </w:tcPr>
          <w:p>
            <w:r>
              <w:rPr>
                <w:sz w:val="19"/>
              </w:rPr>
              <w:t>Facilitated calibration workshops. Practitioners define levels from lived experience.</w:t>
            </w:r>
          </w:p>
        </w:tc>
      </w:tr>
      <w:tr>
        <w:tc>
          <w:tcPr>
            <w:tcW w:type="dxa" w:w="2268"/>
            <w:shd w:fill="F1F3F6" w:val="clear"/>
          </w:tcPr>
          <w:p>
            <w:r>
              <w:rPr>
                <w:sz w:val="19"/>
              </w:rPr>
              <w:t>Custom from scratch</w:t>
            </w:r>
          </w:p>
        </w:tc>
        <w:tc>
          <w:tcPr>
            <w:tcW w:type="dxa" w:w="5669"/>
            <w:shd w:fill="F1F3F6" w:val="clear"/>
          </w:tcPr>
          <w:p>
            <w:r>
              <w:rPr>
                <w:sz w:val="19"/>
              </w:rPr>
              <w:t>Manual entry by HR Admin or SME.</w:t>
            </w:r>
          </w:p>
        </w:tc>
      </w:tr>
    </w:tbl>
    <w:p>
      <w:pPr>
        <w:spacing w:before="80" w:after="160"/>
        <w:ind w:left="567"/>
      </w:pPr>
      <w:r>
        <w:rPr>
          <w:i/>
          <w:color w:val="6B7280"/>
          <w:sz w:val="19"/>
        </w:rPr>
        <w:t>Cross-role calibration: platform flags when same skill has inconsistent level definitions across roles. Prompts calibration review.</w:t>
      </w:r>
    </w:p>
    <w:p>
      <w:r>
        <w:br w:type="page"/>
      </w:r>
    </w:p>
    <w:p>
      <w:pPr>
        <w:pStyle w:val="Heading1"/>
      </w:pPr>
      <w:r>
        <w:t>14. Block J: Skills Dictionary (3.0.7c)</w:t>
      </w:r>
    </w:p>
    <w:p>
      <w:r>
        <w:t>The organisation's authoritative reference for every skill. Taxonomy structure: Domain → Knowledge Area → Skill Category → Skill (4-level hierarchy).</w:t>
      </w:r>
    </w:p>
    <w:p>
      <w:pPr>
        <w:pStyle w:val="Heading3"/>
      </w:pPr>
      <w:r>
        <w:t>Per Skill Entry</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Field</w:t>
            </w:r>
          </w:p>
        </w:tc>
        <w:tc>
          <w:tcPr>
            <w:tcW w:type="dxa" w:w="5669"/>
            <w:shd w:fill="6366F1" w:val="clear"/>
          </w:tcPr>
          <w:p>
            <w:pPr>
              <w:jc w:val="left"/>
            </w:pPr>
            <w:r>
              <w:rPr>
                <w:b/>
                <w:color w:val="FFFFFF"/>
                <w:sz w:val="19"/>
              </w:rPr>
              <w:t>Content</w:t>
            </w:r>
          </w:p>
        </w:tc>
      </w:tr>
      <w:tr>
        <w:tc>
          <w:tcPr>
            <w:tcW w:type="dxa" w:w="2268"/>
          </w:tcPr>
          <w:p>
            <w:r>
              <w:rPr>
                <w:sz w:val="19"/>
              </w:rPr>
              <w:t>Skill Name</w:t>
            </w:r>
          </w:p>
        </w:tc>
        <w:tc>
          <w:tcPr>
            <w:tcW w:type="dxa" w:w="5669"/>
          </w:tcPr>
          <w:p>
            <w:r>
              <w:rPr>
                <w:sz w:val="19"/>
              </w:rPr>
              <w:t>Unique name</w:t>
            </w:r>
          </w:p>
        </w:tc>
      </w:tr>
      <w:tr>
        <w:tc>
          <w:tcPr>
            <w:tcW w:type="dxa" w:w="2268"/>
            <w:shd w:fill="F1F3F6" w:val="clear"/>
          </w:tcPr>
          <w:p>
            <w:r>
              <w:rPr>
                <w:sz w:val="19"/>
              </w:rPr>
              <w:t>Skill Code</w:t>
            </w:r>
          </w:p>
        </w:tc>
        <w:tc>
          <w:tcPr>
            <w:tcW w:type="dxa" w:w="5669"/>
            <w:shd w:fill="F1F3F6" w:val="clear"/>
          </w:tcPr>
          <w:p>
            <w:r>
              <w:rPr>
                <w:sz w:val="19"/>
              </w:rPr>
              <w:t>Machine-readable reference (e.g., TECH-K8S-001)</w:t>
            </w:r>
          </w:p>
        </w:tc>
      </w:tr>
      <w:tr>
        <w:tc>
          <w:tcPr>
            <w:tcW w:type="dxa" w:w="2268"/>
          </w:tcPr>
          <w:p>
            <w:r>
              <w:rPr>
                <w:sz w:val="19"/>
              </w:rPr>
              <w:t>Skill Type</w:t>
            </w:r>
          </w:p>
        </w:tc>
        <w:tc>
          <w:tcPr>
            <w:tcW w:type="dxa" w:w="5669"/>
          </w:tcPr>
          <w:p>
            <w:r>
              <w:rPr>
                <w:sz w:val="19"/>
              </w:rPr>
              <w:t>Technical / Functional / Behavioural / Leadership / Domain Knowledge / Tool-Specific</w:t>
            </w:r>
          </w:p>
        </w:tc>
      </w:tr>
      <w:tr>
        <w:tc>
          <w:tcPr>
            <w:tcW w:type="dxa" w:w="2268"/>
            <w:shd w:fill="F1F3F6" w:val="clear"/>
          </w:tcPr>
          <w:p>
            <w:r>
              <w:rPr>
                <w:sz w:val="19"/>
              </w:rPr>
              <w:t>Skill Definition</w:t>
            </w:r>
          </w:p>
        </w:tc>
        <w:tc>
          <w:tcPr>
            <w:tcW w:type="dxa" w:w="5669"/>
            <w:shd w:fill="F1F3F6" w:val="clear"/>
          </w:tcPr>
          <w:p>
            <w:r>
              <w:rPr>
                <w:sz w:val="19"/>
              </w:rPr>
              <w:t>Plain language, written for assessors — unambiguous, jargon-light</w:t>
            </w:r>
          </w:p>
        </w:tc>
      </w:tr>
      <w:tr>
        <w:tc>
          <w:tcPr>
            <w:tcW w:type="dxa" w:w="2268"/>
          </w:tcPr>
          <w:p>
            <w:r>
              <w:rPr>
                <w:sz w:val="19"/>
              </w:rPr>
              <w:t>Taxonomy Position</w:t>
            </w:r>
          </w:p>
        </w:tc>
        <w:tc>
          <w:tcPr>
            <w:tcW w:type="dxa" w:w="5669"/>
          </w:tcPr>
          <w:p>
            <w:r>
              <w:rPr>
                <w:sz w:val="19"/>
              </w:rPr>
              <w:t>Domain → Knowledge Area → Category → Skill. Parent linked.</w:t>
            </w:r>
          </w:p>
        </w:tc>
      </w:tr>
      <w:tr>
        <w:tc>
          <w:tcPr>
            <w:tcW w:type="dxa" w:w="2268"/>
            <w:shd w:fill="F1F3F6" w:val="clear"/>
          </w:tcPr>
          <w:p>
            <w:r>
              <w:rPr>
                <w:sz w:val="19"/>
              </w:rPr>
              <w:t>L1-L4 Proficiency Definitions</w:t>
            </w:r>
          </w:p>
        </w:tc>
        <w:tc>
          <w:tcPr>
            <w:tcW w:type="dxa" w:w="5669"/>
            <w:shd w:fill="F1F3F6" w:val="clear"/>
          </w:tcPr>
          <w:p>
            <w:r>
              <w:rPr>
                <w:sz w:val="19"/>
              </w:rPr>
              <w:t>Observable behavioral terms specific to this skill. AI-drafted, SME-approved.</w:t>
            </w:r>
          </w:p>
        </w:tc>
      </w:tr>
      <w:tr>
        <w:tc>
          <w:tcPr>
            <w:tcW w:type="dxa" w:w="2268"/>
          </w:tcPr>
          <w:p>
            <w:r>
              <w:rPr>
                <w:sz w:val="19"/>
              </w:rPr>
              <w:t>Default Criticality</w:t>
            </w:r>
          </w:p>
        </w:tc>
        <w:tc>
          <w:tcPr>
            <w:tcW w:type="dxa" w:w="5669"/>
          </w:tcPr>
          <w:p>
            <w:r>
              <w:rPr>
                <w:sz w:val="19"/>
              </w:rPr>
              <w:t>C1-C4. Role-specific overrides where same skill has different criticality per role.</w:t>
            </w:r>
          </w:p>
        </w:tc>
      </w:tr>
      <w:tr>
        <w:tc>
          <w:tcPr>
            <w:tcW w:type="dxa" w:w="2268"/>
            <w:shd w:fill="F1F3F6" w:val="clear"/>
          </w:tcPr>
          <w:p>
            <w:r>
              <w:rPr>
                <w:sz w:val="19"/>
              </w:rPr>
              <w:t>Role Applicability</w:t>
            </w:r>
          </w:p>
        </w:tc>
        <w:tc>
          <w:tcPr>
            <w:tcW w:type="dxa" w:w="5669"/>
            <w:shd w:fill="F1F3F6" w:val="clear"/>
          </w:tcPr>
          <w:p>
            <w:r>
              <w:rPr>
                <w:sz w:val="19"/>
              </w:rPr>
              <w:t>Which job roles require this skill and at what proficiency level.</w:t>
            </w:r>
          </w:p>
        </w:tc>
      </w:tr>
      <w:tr>
        <w:tc>
          <w:tcPr>
            <w:tcW w:type="dxa" w:w="2268"/>
          </w:tcPr>
          <w:p>
            <w:r>
              <w:rPr>
                <w:sz w:val="19"/>
              </w:rPr>
              <w:t>Related Skills</w:t>
            </w:r>
          </w:p>
        </w:tc>
        <w:tc>
          <w:tcPr>
            <w:tcW w:type="dxa" w:w="5669"/>
          </w:tcPr>
          <w:p>
            <w:r>
              <w:rPr>
                <w:sz w:val="19"/>
              </w:rPr>
              <w:t>Prerequisites, frequently co-developed. Enables coherent learning sequences.</w:t>
            </w:r>
          </w:p>
        </w:tc>
      </w:tr>
      <w:tr>
        <w:tc>
          <w:tcPr>
            <w:tcW w:type="dxa" w:w="2268"/>
            <w:shd w:fill="F1F3F6" w:val="clear"/>
          </w:tcPr>
          <w:p>
            <w:r>
              <w:rPr>
                <w:sz w:val="19"/>
              </w:rPr>
              <w:t>Assessment Methods</w:t>
            </w:r>
          </w:p>
        </w:tc>
        <w:tc>
          <w:tcPr>
            <w:tcW w:type="dxa" w:w="5669"/>
            <w:shd w:fill="F1F3F6" w:val="clear"/>
          </w:tcPr>
          <w:p>
            <w:r>
              <w:rPr>
                <w:sz w:val="19"/>
              </w:rPr>
              <w:t>Manager assessment / skill test / portfolio evidence / external certification.</w:t>
            </w:r>
          </w:p>
        </w:tc>
      </w:tr>
      <w:tr>
        <w:tc>
          <w:tcPr>
            <w:tcW w:type="dxa" w:w="2268"/>
          </w:tcPr>
          <w:p>
            <w:r>
              <w:rPr>
                <w:sz w:val="19"/>
              </w:rPr>
              <w:t>Learning Pathways</w:t>
            </w:r>
          </w:p>
        </w:tc>
        <w:tc>
          <w:tcPr>
            <w:tcW w:type="dxa" w:w="5669"/>
          </w:tcPr>
          <w:p>
            <w:r>
              <w:rPr>
                <w:sz w:val="19"/>
              </w:rPr>
              <w:t>Recommended resources at each level. Edstellar catalogue + external.</w:t>
            </w:r>
          </w:p>
        </w:tc>
      </w:tr>
      <w:tr>
        <w:tc>
          <w:tcPr>
            <w:tcW w:type="dxa" w:w="2268"/>
            <w:shd w:fill="F1F3F6" w:val="clear"/>
          </w:tcPr>
          <w:p>
            <w:r>
              <w:rPr>
                <w:sz w:val="19"/>
              </w:rPr>
              <w:t>Industry Benchmark</w:t>
            </w:r>
          </w:p>
        </w:tc>
        <w:tc>
          <w:tcPr>
            <w:tcW w:type="dxa" w:w="5669"/>
            <w:shd w:fill="F1F3F6" w:val="clear"/>
          </w:tcPr>
          <w:p>
            <w:r>
              <w:rPr>
                <w:sz w:val="19"/>
              </w:rPr>
              <w:t>Where industry expects this skill at each employee level. Edstellar anonymized data.</w:t>
            </w:r>
          </w:p>
        </w:tc>
      </w:tr>
    </w:tbl>
    <w:p>
      <w:pPr>
        <w:pStyle w:val="Heading3"/>
      </w:pPr>
      <w:r>
        <w:t>Input Methods</w:t>
      </w:r>
    </w:p>
    <w:p>
      <w:pPr>
        <w:pStyle w:val="ListBullet"/>
        <w:ind w:left="680"/>
      </w:pPr>
      <w:r>
        <w:rPr>
          <w:b/>
          <w:sz w:val="20"/>
        </w:rPr>
        <w:t>Reads Blocks A-G, generates complete dictionary with taxonomy, definitions, L1-L4 indicators, criticality</w:t>
      </w:r>
      <w:r>
        <w:rPr>
          <w:sz w:val="20"/>
        </w:rPr>
        <w:t xml:space="preserve">AI Generate from Context: </w:t>
      </w:r>
    </w:p>
    <w:p>
      <w:pPr>
        <w:pStyle w:val="ListBullet"/>
        <w:ind w:left="680"/>
      </w:pPr>
      <w:r>
        <w:rPr>
          <w:b/>
          <w:sz w:val="20"/>
        </w:rPr>
        <w:t>Bulk import existing skill list</w:t>
      </w:r>
      <w:r>
        <w:rPr>
          <w:sz w:val="20"/>
        </w:rPr>
        <w:t xml:space="preserve">Upload CSV: </w:t>
      </w:r>
    </w:p>
    <w:p>
      <w:pPr>
        <w:pStyle w:val="ListBullet"/>
        <w:ind w:left="680"/>
      </w:pPr>
      <w:r>
        <w:rPr>
          <w:b/>
          <w:sz w:val="20"/>
        </w:rPr>
        <w:t>Add one skill at a time</w:t>
      </w:r>
      <w:r>
        <w:rPr>
          <w:sz w:val="20"/>
        </w:rPr>
        <w:t xml:space="preserve">Manual entry: </w:t>
      </w:r>
    </w:p>
    <w:p>
      <w:pPr>
        <w:pStyle w:val="ListBullet"/>
        <w:ind w:left="680"/>
      </w:pPr>
      <w:r>
        <w:rPr>
          <w:b/>
          <w:sz w:val="20"/>
        </w:rPr>
        <w:t>Edstellar pre-built dictionaries by industry</w:t>
      </w:r>
      <w:r>
        <w:rPr>
          <w:sz w:val="20"/>
        </w:rPr>
        <w:t xml:space="preserve">Template library: </w:t>
      </w:r>
    </w:p>
    <w:p>
      <w:r>
        <w:br w:type="page"/>
      </w:r>
    </w:p>
    <w:p>
      <w:pPr>
        <w:pStyle w:val="Heading1"/>
      </w:pPr>
      <w:r>
        <w:t>15. Block K: Competency Framework (3.0.7d)</w:t>
      </w:r>
    </w:p>
    <w:p>
      <w:r>
        <w:t>Competencies describe how work is done (behaviours, mindsets, approaches) — distinct from skills which describe what a person can do (capabilities, knowledge).</w:t>
      </w:r>
    </w:p>
    <w:p>
      <w:pPr>
        <w:pStyle w:val="Heading3"/>
      </w:pPr>
      <w:r>
        <w:t>4 Competency Types</w:t>
      </w:r>
    </w:p>
    <w:tbl>
      <w:tblPr>
        <w:tblStyle w:val="TableGrid"/>
        <w:tblW w:type="auto" w:w="0"/>
        <w:jc w:val="left"/>
        <w:tblLook w:firstColumn="1" w:firstRow="1" w:lastColumn="0" w:lastRow="0" w:noHBand="0" w:noVBand="1" w:val="04A0"/>
      </w:tblPr>
      <w:tblGrid>
        <w:gridCol w:w="3135"/>
        <w:gridCol w:w="3135"/>
        <w:gridCol w:w="3135"/>
      </w:tblGrid>
      <w:tr>
        <w:tc>
          <w:tcPr>
            <w:tcW w:type="dxa" w:w="1417"/>
            <w:shd w:fill="6366F1" w:val="clear"/>
          </w:tcPr>
          <w:p>
            <w:pPr>
              <w:jc w:val="left"/>
            </w:pPr>
            <w:r>
              <w:rPr>
                <w:b/>
                <w:color w:val="FFFFFF"/>
                <w:sz w:val="19"/>
              </w:rPr>
              <w:t>Type</w:t>
            </w:r>
          </w:p>
        </w:tc>
        <w:tc>
          <w:tcPr>
            <w:tcW w:type="dxa" w:w="2835"/>
            <w:shd w:fill="6366F1" w:val="clear"/>
          </w:tcPr>
          <w:p>
            <w:pPr>
              <w:jc w:val="left"/>
            </w:pPr>
            <w:r>
              <w:rPr>
                <w:b/>
                <w:color w:val="FFFFFF"/>
                <w:sz w:val="19"/>
              </w:rPr>
              <w:t>Definition</w:t>
            </w:r>
          </w:p>
        </w:tc>
        <w:tc>
          <w:tcPr>
            <w:tcW w:type="dxa" w:w="3685"/>
            <w:shd w:fill="6366F1" w:val="clear"/>
          </w:tcPr>
          <w:p>
            <w:pPr>
              <w:jc w:val="left"/>
            </w:pPr>
            <w:r>
              <w:rPr>
                <w:b/>
                <w:color w:val="FFFFFF"/>
                <w:sz w:val="19"/>
              </w:rPr>
              <w:t>Examples</w:t>
            </w:r>
          </w:p>
        </w:tc>
      </w:tr>
      <w:tr>
        <w:tc>
          <w:tcPr>
            <w:tcW w:type="dxa" w:w="1417"/>
          </w:tcPr>
          <w:p>
            <w:r>
              <w:rPr>
                <w:sz w:val="19"/>
              </w:rPr>
              <w:t>Core</w:t>
            </w:r>
          </w:p>
        </w:tc>
        <w:tc>
          <w:tcPr>
            <w:tcW w:type="dxa" w:w="2835"/>
          </w:tcPr>
          <w:p>
            <w:r>
              <w:rPr>
                <w:sz w:val="19"/>
              </w:rPr>
              <w:t>Expected of ALL employees. Reflect org values and culture.</w:t>
            </w:r>
          </w:p>
        </w:tc>
        <w:tc>
          <w:tcPr>
            <w:tcW w:type="dxa" w:w="3685"/>
          </w:tcPr>
          <w:p>
            <w:r>
              <w:rPr>
                <w:sz w:val="19"/>
              </w:rPr>
              <w:t>Customer focus, collaboration, accountability, integrity</w:t>
            </w:r>
          </w:p>
        </w:tc>
      </w:tr>
      <w:tr>
        <w:tc>
          <w:tcPr>
            <w:tcW w:type="dxa" w:w="1417"/>
            <w:shd w:fill="F1F3F6" w:val="clear"/>
          </w:tcPr>
          <w:p>
            <w:r>
              <w:rPr>
                <w:sz w:val="19"/>
              </w:rPr>
              <w:t>Behavioural</w:t>
            </w:r>
          </w:p>
        </w:tc>
        <w:tc>
          <w:tcPr>
            <w:tcW w:type="dxa" w:w="2835"/>
            <w:shd w:fill="F1F3F6" w:val="clear"/>
          </w:tcPr>
          <w:p>
            <w:r>
              <w:rPr>
                <w:sz w:val="19"/>
              </w:rPr>
              <w:t>Role/level-specific behaviors differentiating high performance.</w:t>
            </w:r>
          </w:p>
        </w:tc>
        <w:tc>
          <w:tcPr>
            <w:tcW w:type="dxa" w:w="3685"/>
            <w:shd w:fill="F1F3F6" w:val="clear"/>
          </w:tcPr>
          <w:p>
            <w:r>
              <w:rPr>
                <w:sz w:val="19"/>
              </w:rPr>
              <w:t>Negotiation, conflict resolution, analytical thinking, initiative</w:t>
            </w:r>
          </w:p>
        </w:tc>
      </w:tr>
      <w:tr>
        <w:tc>
          <w:tcPr>
            <w:tcW w:type="dxa" w:w="1417"/>
          </w:tcPr>
          <w:p>
            <w:r>
              <w:rPr>
                <w:sz w:val="19"/>
              </w:rPr>
              <w:t>Leadership</w:t>
            </w:r>
          </w:p>
        </w:tc>
        <w:tc>
          <w:tcPr>
            <w:tcW w:type="dxa" w:w="2835"/>
          </w:tcPr>
          <w:p>
            <w:r>
              <w:rPr>
                <w:sz w:val="19"/>
              </w:rPr>
              <w:t>For people managers and senior leaders.</w:t>
            </w:r>
          </w:p>
        </w:tc>
        <w:tc>
          <w:tcPr>
            <w:tcW w:type="dxa" w:w="3685"/>
          </w:tcPr>
          <w:p>
            <w:r>
              <w:rPr>
                <w:sz w:val="19"/>
              </w:rPr>
              <w:t>Strategic thinking, people development, change leadership</w:t>
            </w:r>
          </w:p>
        </w:tc>
      </w:tr>
      <w:tr>
        <w:tc>
          <w:tcPr>
            <w:tcW w:type="dxa" w:w="1417"/>
            <w:shd w:fill="F1F3F6" w:val="clear"/>
          </w:tcPr>
          <w:p>
            <w:r>
              <w:rPr>
                <w:sz w:val="19"/>
              </w:rPr>
              <w:t>Technical</w:t>
            </w:r>
          </w:p>
        </w:tc>
        <w:tc>
          <w:tcPr>
            <w:tcW w:type="dxa" w:w="2835"/>
            <w:shd w:fill="F1F3F6" w:val="clear"/>
          </w:tcPr>
          <w:p>
            <w:r>
              <w:rPr>
                <w:sz w:val="19"/>
              </w:rPr>
              <w:t>Domain-specific applied knowledge behaviours.</w:t>
            </w:r>
          </w:p>
        </w:tc>
        <w:tc>
          <w:tcPr>
            <w:tcW w:type="dxa" w:w="3685"/>
            <w:shd w:fill="F1F3F6" w:val="clear"/>
          </w:tcPr>
          <w:p>
            <w:r>
              <w:rPr>
                <w:sz w:val="19"/>
              </w:rPr>
              <w:t>Engineering excellence, data-driven decision-making, security-first thinking</w:t>
            </w:r>
          </w:p>
        </w:tc>
      </w:tr>
    </w:tbl>
    <w:p>
      <w:pPr>
        <w:pStyle w:val="Heading3"/>
      </w:pPr>
      <w:r>
        <w:t>Per Competency Entry</w:t>
      </w:r>
    </w:p>
    <w:tbl>
      <w:tblPr>
        <w:tblStyle w:val="TableGrid"/>
        <w:tblW w:type="auto" w:w="0"/>
        <w:jc w:val="left"/>
        <w:tblLook w:firstColumn="1" w:firstRow="1" w:lastColumn="0" w:lastRow="0" w:noHBand="0" w:noVBand="1" w:val="04A0"/>
      </w:tblPr>
      <w:tblGrid>
        <w:gridCol w:w="4703"/>
        <w:gridCol w:w="4703"/>
      </w:tblGrid>
      <w:tr>
        <w:tc>
          <w:tcPr>
            <w:tcW w:type="dxa" w:w="2268"/>
            <w:shd w:fill="6366F1" w:val="clear"/>
          </w:tcPr>
          <w:p>
            <w:pPr>
              <w:jc w:val="left"/>
            </w:pPr>
            <w:r>
              <w:rPr>
                <w:b/>
                <w:color w:val="FFFFFF"/>
                <w:sz w:val="19"/>
              </w:rPr>
              <w:t>Field</w:t>
            </w:r>
          </w:p>
        </w:tc>
        <w:tc>
          <w:tcPr>
            <w:tcW w:type="dxa" w:w="5669"/>
            <w:shd w:fill="6366F1" w:val="clear"/>
          </w:tcPr>
          <w:p>
            <w:pPr>
              <w:jc w:val="left"/>
            </w:pPr>
            <w:r>
              <w:rPr>
                <w:b/>
                <w:color w:val="FFFFFF"/>
                <w:sz w:val="19"/>
              </w:rPr>
              <w:t>Content</w:t>
            </w:r>
          </w:p>
        </w:tc>
      </w:tr>
      <w:tr>
        <w:tc>
          <w:tcPr>
            <w:tcW w:type="dxa" w:w="2268"/>
          </w:tcPr>
          <w:p>
            <w:r>
              <w:rPr>
                <w:sz w:val="19"/>
              </w:rPr>
              <w:t>Name</w:t>
            </w:r>
          </w:p>
        </w:tc>
        <w:tc>
          <w:tcPr>
            <w:tcW w:type="dxa" w:w="5669"/>
          </w:tcPr>
          <w:p>
            <w:r>
              <w:rPr>
                <w:sz w:val="19"/>
              </w:rPr>
              <w:t>Competency name</w:t>
            </w:r>
          </w:p>
        </w:tc>
      </w:tr>
      <w:tr>
        <w:tc>
          <w:tcPr>
            <w:tcW w:type="dxa" w:w="2268"/>
            <w:shd w:fill="F1F3F6" w:val="clear"/>
          </w:tcPr>
          <w:p>
            <w:r>
              <w:rPr>
                <w:sz w:val="19"/>
              </w:rPr>
              <w:t>Type</w:t>
            </w:r>
          </w:p>
        </w:tc>
        <w:tc>
          <w:tcPr>
            <w:tcW w:type="dxa" w:w="5669"/>
            <w:shd w:fill="F1F3F6" w:val="clear"/>
          </w:tcPr>
          <w:p>
            <w:r>
              <w:rPr>
                <w:sz w:val="19"/>
              </w:rPr>
              <w:t>Core / Behavioural / Leadership / Technical</w:t>
            </w:r>
          </w:p>
        </w:tc>
      </w:tr>
      <w:tr>
        <w:tc>
          <w:tcPr>
            <w:tcW w:type="dxa" w:w="2268"/>
          </w:tcPr>
          <w:p>
            <w:r>
              <w:rPr>
                <w:sz w:val="19"/>
              </w:rPr>
              <w:t>Linked org values</w:t>
            </w:r>
          </w:p>
        </w:tc>
        <w:tc>
          <w:tcPr>
            <w:tcW w:type="dxa" w:w="5669"/>
          </w:tcPr>
          <w:p>
            <w:r>
              <w:rPr>
                <w:sz w:val="19"/>
              </w:rPr>
              <w:t>Which core values this expresses. Feeds Transformation Meter + culture alignment.</w:t>
            </w:r>
          </w:p>
        </w:tc>
      </w:tr>
      <w:tr>
        <w:tc>
          <w:tcPr>
            <w:tcW w:type="dxa" w:w="2268"/>
            <w:shd w:fill="F1F3F6" w:val="clear"/>
          </w:tcPr>
          <w:p>
            <w:r>
              <w:rPr>
                <w:sz w:val="19"/>
              </w:rPr>
              <w:t>L1-L4 Behavioral indicators</w:t>
            </w:r>
          </w:p>
        </w:tc>
        <w:tc>
          <w:tcPr>
            <w:tcW w:type="dxa" w:w="5669"/>
            <w:shd w:fill="F1F3F6" w:val="clear"/>
          </w:tcPr>
          <w:p>
            <w:r>
              <w:rPr>
                <w:sz w:val="19"/>
              </w:rPr>
              <w:t>Observable, specific. "Seeks feedback from stakeholders before finalising" NOT "is collaborative".</w:t>
            </w:r>
          </w:p>
        </w:tc>
      </w:tr>
      <w:tr>
        <w:tc>
          <w:tcPr>
            <w:tcW w:type="dxa" w:w="2268"/>
          </w:tcPr>
          <w:p>
            <w:r>
              <w:rPr>
                <w:sz w:val="19"/>
              </w:rPr>
              <w:t>Role &amp; level applicability</w:t>
            </w:r>
          </w:p>
        </w:tc>
        <w:tc>
          <w:tcPr>
            <w:tcW w:type="dxa" w:w="5669"/>
          </w:tcPr>
          <w:p>
            <w:r>
              <w:rPr>
                <w:sz w:val="19"/>
              </w:rPr>
              <w:t>Which roles/levels demonstrate this, at what minimum proficiency</w:t>
            </w:r>
          </w:p>
        </w:tc>
      </w:tr>
      <w:tr>
        <w:tc>
          <w:tcPr>
            <w:tcW w:type="dxa" w:w="2268"/>
            <w:shd w:fill="F1F3F6" w:val="clear"/>
          </w:tcPr>
          <w:p>
            <w:r>
              <w:rPr>
                <w:sz w:val="19"/>
              </w:rPr>
              <w:t>Assessment methods</w:t>
            </w:r>
          </w:p>
        </w:tc>
        <w:tc>
          <w:tcPr>
            <w:tcW w:type="dxa" w:w="5669"/>
            <w:shd w:fill="F1F3F6" w:val="clear"/>
          </w:tcPr>
          <w:p>
            <w:r>
              <w:rPr>
                <w:sz w:val="19"/>
              </w:rPr>
              <w:t>Manager behavioural assessment / 360 / STAR interview / observation log</w:t>
            </w:r>
          </w:p>
        </w:tc>
      </w:tr>
    </w:tbl>
    <w:p>
      <w:r>
        <w:br w:type="page"/>
      </w:r>
    </w:p>
    <w:p>
      <w:pPr>
        <w:pStyle w:val="Heading1"/>
      </w:pPr>
      <w:r>
        <w:t>16. Block L: Job Role Definitions (3.0.7e)</w:t>
      </w:r>
    </w:p>
    <w:p>
      <w:r>
        <w:t>Each role has a complete capability architecture — far richer than a job description. This is the foundation for every assessment, development plan, and mobility decision.</w:t>
      </w:r>
    </w:p>
    <w:p>
      <w:pPr>
        <w:pStyle w:val="Heading3"/>
      </w:pPr>
      <w:r>
        <w:t>Role Profile Components</w:t>
      </w:r>
    </w:p>
    <w:tbl>
      <w:tblPr>
        <w:tblStyle w:val="TableGrid"/>
        <w:tblW w:type="auto" w:w="0"/>
        <w:jc w:val="left"/>
        <w:tblLook w:firstColumn="1" w:firstRow="1" w:lastColumn="0" w:lastRow="0" w:noHBand="0" w:noVBand="1" w:val="04A0"/>
      </w:tblPr>
      <w:tblGrid>
        <w:gridCol w:w="4703"/>
        <w:gridCol w:w="4703"/>
      </w:tblGrid>
      <w:tr>
        <w:tc>
          <w:tcPr>
            <w:tcW w:type="dxa" w:w="1984"/>
            <w:shd w:fill="6366F1" w:val="clear"/>
          </w:tcPr>
          <w:p>
            <w:pPr>
              <w:jc w:val="left"/>
            </w:pPr>
            <w:r>
              <w:rPr>
                <w:b/>
                <w:color w:val="FFFFFF"/>
                <w:sz w:val="19"/>
              </w:rPr>
              <w:t>Component</w:t>
            </w:r>
          </w:p>
        </w:tc>
        <w:tc>
          <w:tcPr>
            <w:tcW w:type="dxa" w:w="5953"/>
            <w:shd w:fill="6366F1" w:val="clear"/>
          </w:tcPr>
          <w:p>
            <w:pPr>
              <w:jc w:val="left"/>
            </w:pPr>
            <w:r>
              <w:rPr>
                <w:b/>
                <w:color w:val="FFFFFF"/>
                <w:sz w:val="19"/>
              </w:rPr>
              <w:t>Content</w:t>
            </w:r>
          </w:p>
        </w:tc>
      </w:tr>
      <w:tr>
        <w:tc>
          <w:tcPr>
            <w:tcW w:type="dxa" w:w="1984"/>
          </w:tcPr>
          <w:p>
            <w:r>
              <w:rPr>
                <w:sz w:val="19"/>
              </w:rPr>
              <w:t>Role Identity</w:t>
            </w:r>
          </w:p>
        </w:tc>
        <w:tc>
          <w:tcPr>
            <w:tcW w:type="dxa" w:w="5953"/>
          </w:tcPr>
          <w:p>
            <w:r>
              <w:rPr>
                <w:sz w:val="19"/>
              </w:rPr>
              <w:t>Job title, role family, employee level range (L1-L15), seniority band, reporting line, scope (IC / team lead / dept head / senior leader)</w:t>
            </w:r>
          </w:p>
        </w:tc>
      </w:tr>
      <w:tr>
        <w:tc>
          <w:tcPr>
            <w:tcW w:type="dxa" w:w="1984"/>
            <w:shd w:fill="F1F3F6" w:val="clear"/>
          </w:tcPr>
          <w:p>
            <w:r>
              <w:rPr>
                <w:sz w:val="19"/>
              </w:rPr>
              <w:t>Title Scope</w:t>
            </w:r>
          </w:p>
        </w:tc>
        <w:tc>
          <w:tcPr>
            <w:tcW w:type="dxa" w:w="5953"/>
            <w:shd w:fill="F1F3F6" w:val="clear"/>
          </w:tcPr>
          <w:p>
            <w:r>
              <w:rPr>
                <w:sz w:val="19"/>
              </w:rPr>
              <w:t>Node-specific / Level-wide / Organisation-wide / Cross-hierarchy</w:t>
            </w:r>
          </w:p>
        </w:tc>
      </w:tr>
      <w:tr>
        <w:tc>
          <w:tcPr>
            <w:tcW w:type="dxa" w:w="1984"/>
          </w:tcPr>
          <w:p>
            <w:r>
              <w:rPr>
                <w:sz w:val="19"/>
              </w:rPr>
              <w:t>Key Result Areas (4-6)</w:t>
            </w:r>
          </w:p>
        </w:tc>
        <w:tc>
          <w:tcPr>
            <w:tcW w:type="dxa" w:w="5953"/>
          </w:tcPr>
          <w:p>
            <w:r>
              <w:rPr>
                <w:sz w:val="19"/>
              </w:rPr>
              <w:t>Primary outcomes. Specific, outcome-oriented. Linked to department goals.</w:t>
            </w:r>
          </w:p>
        </w:tc>
      </w:tr>
      <w:tr>
        <w:tc>
          <w:tcPr>
            <w:tcW w:type="dxa" w:w="1984"/>
            <w:shd w:fill="F1F3F6" w:val="clear"/>
          </w:tcPr>
          <w:p>
            <w:r>
              <w:rPr>
                <w:sz w:val="19"/>
              </w:rPr>
              <w:t>Required Skills</w:t>
            </w:r>
          </w:p>
        </w:tc>
        <w:tc>
          <w:tcPr>
            <w:tcW w:type="dxa" w:w="5953"/>
            <w:shd w:fill="F1F3F6" w:val="clear"/>
          </w:tcPr>
          <w:p>
            <w:r>
              <w:rPr>
                <w:sz w:val="19"/>
              </w:rPr>
              <w:t>From Skills Dictionary. Proficiency + criticality per role. Split: mandatory (must achieve) vs developmental (grow towards).</w:t>
            </w:r>
          </w:p>
        </w:tc>
      </w:tr>
      <w:tr>
        <w:tc>
          <w:tcPr>
            <w:tcW w:type="dxa" w:w="1984"/>
          </w:tcPr>
          <w:p>
            <w:r>
              <w:rPr>
                <w:sz w:val="19"/>
              </w:rPr>
              <w:t>Required Competencies</w:t>
            </w:r>
          </w:p>
        </w:tc>
        <w:tc>
          <w:tcPr>
            <w:tcW w:type="dxa" w:w="5953"/>
          </w:tcPr>
          <w:p>
            <w:r>
              <w:rPr>
                <w:sz w:val="19"/>
              </w:rPr>
              <w:t>From Competency Framework. Core = all roles. Role-specific behavioural/leadership added per family + level.</w:t>
            </w:r>
          </w:p>
        </w:tc>
      </w:tr>
      <w:tr>
        <w:tc>
          <w:tcPr>
            <w:tcW w:type="dxa" w:w="1984"/>
            <w:shd w:fill="F1F3F6" w:val="clear"/>
          </w:tcPr>
          <w:p>
            <w:r>
              <w:rPr>
                <w:sz w:val="19"/>
              </w:rPr>
              <w:t>Tasks</w:t>
            </w:r>
          </w:p>
        </w:tc>
        <w:tc>
          <w:tcPr>
            <w:tcW w:type="dxa" w:w="5953"/>
            <w:shd w:fill="F1F3F6" w:val="clear"/>
          </w:tcPr>
          <w:p>
            <w:r>
              <w:rPr>
                <w:sz w:val="19"/>
              </w:rPr>
              <w:t>Specific work activities. Each linked to skills/competencies. Frequency (daily/weekly/monthly). Criticality per task.</w:t>
            </w:r>
          </w:p>
        </w:tc>
      </w:tr>
      <w:tr>
        <w:tc>
          <w:tcPr>
            <w:tcW w:type="dxa" w:w="1984"/>
          </w:tcPr>
          <w:p>
            <w:r>
              <w:rPr>
                <w:sz w:val="19"/>
              </w:rPr>
              <w:t>Min Qualifications</w:t>
            </w:r>
          </w:p>
        </w:tc>
        <w:tc>
          <w:tcPr>
            <w:tcW w:type="dxa" w:w="5953"/>
          </w:tcPr>
          <w:p>
            <w:r>
              <w:rPr>
                <w:sz w:val="19"/>
              </w:rPr>
              <w:t>Split: required at hire (non-negotiable) vs required within timeframe (within N months). Linked to Certification Registry.</w:t>
            </w:r>
          </w:p>
        </w:tc>
      </w:tr>
      <w:tr>
        <w:tc>
          <w:tcPr>
            <w:tcW w:type="dxa" w:w="1984"/>
            <w:shd w:fill="F1F3F6" w:val="clear"/>
          </w:tcPr>
          <w:p>
            <w:r>
              <w:rPr>
                <w:sz w:val="19"/>
              </w:rPr>
              <w:t>Career Pathway</w:t>
            </w:r>
          </w:p>
        </w:tc>
        <w:tc>
          <w:tcPr>
            <w:tcW w:type="dxa" w:w="5953"/>
            <w:shd w:fill="F1F3F6" w:val="clear"/>
          </w:tcPr>
          <w:p>
            <w:r>
              <w:rPr>
                <w:sz w:val="19"/>
              </w:rPr>
              <w:t>Upward / Lateral / Entry. Skills delta per pathway step shown — exact development needed for each career move.</w:t>
            </w:r>
          </w:p>
        </w:tc>
      </w:tr>
      <w:tr>
        <w:tc>
          <w:tcPr>
            <w:tcW w:type="dxa" w:w="1984"/>
          </w:tcPr>
          <w:p>
            <w:r>
              <w:rPr>
                <w:sz w:val="19"/>
              </w:rPr>
              <w:t>Succession Criticality</w:t>
            </w:r>
          </w:p>
        </w:tc>
        <w:tc>
          <w:tcPr>
            <w:tcW w:type="dxa" w:w="5953"/>
          </w:tcPr>
          <w:p>
            <w:r>
              <w:rPr>
                <w:sz w:val="19"/>
              </w:rPr>
              <w:t>If yes: minimum bench strength target (N candidates) + succession readiness trigger timing.</w:t>
            </w:r>
          </w:p>
        </w:tc>
      </w:tr>
    </w:tbl>
    <w:p>
      <w:pPr>
        <w:pStyle w:val="Heading3"/>
      </w:pPr>
      <w:r>
        <w:t>Role Governance</w:t>
      </w:r>
    </w:p>
    <w:p>
      <w:pPr>
        <w:pStyle w:val="ListBullet"/>
        <w:ind w:left="680"/>
      </w:pPr>
      <w:r>
        <w:rPr>
          <w:b/>
          <w:sz w:val="20"/>
        </w:rPr>
        <w:t>HR Admin creates → dept heads validate KRAs/tasks → SMEs validate skills → HR Head approves</w:t>
      </w:r>
      <w:r>
        <w:rPr>
          <w:sz w:val="20"/>
        </w:rPr>
        <w:t xml:space="preserve">Collaborative building: </w:t>
      </w:r>
    </w:p>
    <w:p>
      <w:pPr>
        <w:pStyle w:val="ListBullet"/>
        <w:ind w:left="680"/>
      </w:pPr>
      <w:r>
        <w:rPr>
          <w:b/>
          <w:sz w:val="20"/>
        </w:rPr>
        <w:t>When role evolves, profile updated and versioned. Historical assessments stay linked to version active at assessment time.</w:t>
      </w:r>
      <w:r>
        <w:rPr>
          <w:sz w:val="20"/>
        </w:rPr>
        <w:t xml:space="preserve">Versioned: </w:t>
      </w:r>
    </w:p>
    <w:p>
      <w:pPr>
        <w:pStyle w:val="ListBullet"/>
        <w:ind w:left="680"/>
      </w:pPr>
      <w:r>
        <w:rPr>
          <w:b/>
          <w:sz w:val="20"/>
        </w:rPr>
        <w:t>Admin provides brief (title + purpose + team context + KRAs) → AI generates full draft from Skills Dictionary + Competency Framework + industry context → dept head approves.</w:t>
      </w:r>
      <w:r>
        <w:rPr>
          <w:sz w:val="20"/>
        </w:rPr>
        <w:t xml:space="preserve">AI generation: </w:t>
      </w:r>
    </w:p>
    <w:p>
      <w:r>
        <w:br w:type="page"/>
      </w:r>
    </w:p>
    <w:p>
      <w:pPr>
        <w:pStyle w:val="Heading1"/>
      </w:pPr>
      <w:r>
        <w:t>17. Block M: AI Pipeline Context (3.0.8)</w:t>
      </w:r>
    </w:p>
    <w:p>
      <w:r>
        <w:t>This block does not collect data — it shows the user what the AI will do with their data and provides context refresh controls.</w:t>
      </w:r>
    </w:p>
    <w:p>
      <w:pPr>
        <w:pStyle w:val="Heading3"/>
      </w:pPr>
      <w:r>
        <w:t>7-Prompt Pipeline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454"/>
            <w:shd w:fill="6366F1" w:val="clear"/>
          </w:tcPr>
          <w:p>
            <w:pPr>
              <w:jc w:val="left"/>
            </w:pPr>
            <w:r>
              <w:rPr>
                <w:b/>
                <w:color w:val="FFFFFF"/>
                <w:sz w:val="19"/>
              </w:rPr>
              <w:t>#</w:t>
            </w:r>
          </w:p>
        </w:tc>
        <w:tc>
          <w:tcPr>
            <w:tcW w:type="dxa" w:w="1701"/>
            <w:shd w:fill="6366F1" w:val="clear"/>
          </w:tcPr>
          <w:p>
            <w:pPr>
              <w:jc w:val="left"/>
            </w:pPr>
            <w:r>
              <w:rPr>
                <w:b/>
                <w:color w:val="FFFFFF"/>
                <w:sz w:val="19"/>
              </w:rPr>
              <w:t>Prompt</w:t>
            </w:r>
          </w:p>
        </w:tc>
        <w:tc>
          <w:tcPr>
            <w:tcW w:type="dxa" w:w="1984"/>
            <w:shd w:fill="6366F1" w:val="clear"/>
          </w:tcPr>
          <w:p>
            <w:pPr>
              <w:jc w:val="left"/>
            </w:pPr>
            <w:r>
              <w:rPr>
                <w:b/>
                <w:color w:val="FFFFFF"/>
                <w:sz w:val="19"/>
              </w:rPr>
              <w:t>Input Blocks</w:t>
            </w:r>
          </w:p>
        </w:tc>
        <w:tc>
          <w:tcPr>
            <w:tcW w:type="dxa" w:w="3685"/>
            <w:shd w:fill="6366F1" w:val="clear"/>
          </w:tcPr>
          <w:p>
            <w:pPr>
              <w:jc w:val="left"/>
            </w:pPr>
            <w:r>
              <w:rPr>
                <w:b/>
                <w:color w:val="FFFFFF"/>
                <w:sz w:val="19"/>
              </w:rPr>
              <w:t>Output</w:t>
            </w:r>
          </w:p>
        </w:tc>
      </w:tr>
      <w:tr>
        <w:tc>
          <w:tcPr>
            <w:tcW w:type="dxa" w:w="454"/>
          </w:tcPr>
          <w:p>
            <w:r>
              <w:rPr>
                <w:sz w:val="19"/>
              </w:rPr>
              <w:t>1</w:t>
            </w:r>
          </w:p>
        </w:tc>
        <w:tc>
          <w:tcPr>
            <w:tcW w:type="dxa" w:w="1701"/>
          </w:tcPr>
          <w:p>
            <w:r>
              <w:rPr>
                <w:sz w:val="19"/>
              </w:rPr>
              <w:t>Context Extraction</w:t>
            </w:r>
          </w:p>
        </w:tc>
        <w:tc>
          <w:tcPr>
            <w:tcW w:type="dxa" w:w="1984"/>
          </w:tcPr>
          <w:p>
            <w:r>
              <w:rPr>
                <w:sz w:val="19"/>
              </w:rPr>
              <w:t>A-G + DataPort</w:t>
            </w:r>
          </w:p>
        </w:tc>
        <w:tc>
          <w:tcPr>
            <w:tcW w:type="dxa" w:w="3685"/>
          </w:tcPr>
          <w:p>
            <w:r>
              <w:rPr>
                <w:sz w:val="19"/>
              </w:rPr>
              <w:t>Structured org intelligence profile</w:t>
            </w:r>
          </w:p>
        </w:tc>
      </w:tr>
      <w:tr>
        <w:tc>
          <w:tcPr>
            <w:tcW w:type="dxa" w:w="454"/>
            <w:shd w:fill="F1F3F6" w:val="clear"/>
          </w:tcPr>
          <w:p>
            <w:r>
              <w:rPr>
                <w:sz w:val="19"/>
              </w:rPr>
              <w:t>2</w:t>
            </w:r>
          </w:p>
        </w:tc>
        <w:tc>
          <w:tcPr>
            <w:tcW w:type="dxa" w:w="1701"/>
            <w:shd w:fill="F1F3F6" w:val="clear"/>
          </w:tcPr>
          <w:p>
            <w:r>
              <w:rPr>
                <w:sz w:val="19"/>
              </w:rPr>
              <w:t>Deep Context Synthesis</w:t>
            </w:r>
          </w:p>
        </w:tc>
        <w:tc>
          <w:tcPr>
            <w:tcW w:type="dxa" w:w="1984"/>
            <w:shd w:fill="F1F3F6" w:val="clear"/>
          </w:tcPr>
          <w:p>
            <w:r>
              <w:rPr>
                <w:sz w:val="19"/>
              </w:rPr>
              <w:t>C, D, E, F, G, A (culture)</w:t>
            </w:r>
          </w:p>
        </w:tc>
        <w:tc>
          <w:tcPr>
            <w:tcW w:type="dxa" w:w="3685"/>
            <w:shd w:fill="F1F3F6" w:val="clear"/>
          </w:tcPr>
          <w:p>
            <w:r>
              <w:rPr>
                <w:sz w:val="19"/>
              </w:rPr>
              <w:t>Enriched profile: strategic skill implications, compliance needs, tool-derived skills, client signals</w:t>
            </w:r>
          </w:p>
        </w:tc>
      </w:tr>
      <w:tr>
        <w:tc>
          <w:tcPr>
            <w:tcW w:type="dxa" w:w="454"/>
          </w:tcPr>
          <w:p>
            <w:r>
              <w:rPr>
                <w:sz w:val="19"/>
              </w:rPr>
              <w:t>3</w:t>
            </w:r>
          </w:p>
        </w:tc>
        <w:tc>
          <w:tcPr>
            <w:tcW w:type="dxa" w:w="1701"/>
          </w:tcPr>
          <w:p>
            <w:r>
              <w:rPr>
                <w:sz w:val="19"/>
              </w:rPr>
              <w:t>Role Architecture Analysis</w:t>
            </w:r>
          </w:p>
        </w:tc>
        <w:tc>
          <w:tcPr>
            <w:tcW w:type="dxa" w:w="1984"/>
          </w:tcPr>
          <w:p>
            <w:r>
              <w:rPr>
                <w:sz w:val="19"/>
              </w:rPr>
              <w:t>L (roles, KRAs, career paths)</w:t>
            </w:r>
          </w:p>
        </w:tc>
        <w:tc>
          <w:tcPr>
            <w:tcW w:type="dxa" w:w="3685"/>
          </w:tcPr>
          <w:p>
            <w:r>
              <w:rPr>
                <w:sz w:val="19"/>
              </w:rPr>
              <w:t>Role family map, succession pathways, critical dependencies</w:t>
            </w:r>
          </w:p>
        </w:tc>
      </w:tr>
      <w:tr>
        <w:tc>
          <w:tcPr>
            <w:tcW w:type="dxa" w:w="454"/>
            <w:shd w:fill="F1F3F6" w:val="clear"/>
          </w:tcPr>
          <w:p>
            <w:r>
              <w:rPr>
                <w:sz w:val="19"/>
              </w:rPr>
              <w:t>4</w:t>
            </w:r>
          </w:p>
        </w:tc>
        <w:tc>
          <w:tcPr>
            <w:tcW w:type="dxa" w:w="1701"/>
            <w:shd w:fill="F1F3F6" w:val="clear"/>
          </w:tcPr>
          <w:p>
            <w:r>
              <w:rPr>
                <w:sz w:val="19"/>
              </w:rPr>
              <w:t>Skill Generation</w:t>
            </w:r>
          </w:p>
        </w:tc>
        <w:tc>
          <w:tcPr>
            <w:tcW w:type="dxa" w:w="1984"/>
            <w:shd w:fill="F1F3F6" w:val="clear"/>
          </w:tcPr>
          <w:p>
            <w:r>
              <w:rPr>
                <w:sz w:val="19"/>
              </w:rPr>
              <w:t>All prior context</w:t>
            </w:r>
          </w:p>
        </w:tc>
        <w:tc>
          <w:tcPr>
            <w:tcW w:type="dxa" w:w="3685"/>
            <w:shd w:fill="F1F3F6" w:val="clear"/>
          </w:tcPr>
          <w:p>
            <w:r>
              <w:rPr>
                <w:sz w:val="19"/>
              </w:rPr>
              <w:t>Skills with definitions, L1-L4 indicators, dept applicability</w:t>
            </w:r>
          </w:p>
        </w:tc>
      </w:tr>
      <w:tr>
        <w:tc>
          <w:tcPr>
            <w:tcW w:type="dxa" w:w="454"/>
          </w:tcPr>
          <w:p>
            <w:r>
              <w:rPr>
                <w:sz w:val="19"/>
              </w:rPr>
              <w:t>5</w:t>
            </w:r>
          </w:p>
        </w:tc>
        <w:tc>
          <w:tcPr>
            <w:tcW w:type="dxa" w:w="1701"/>
          </w:tcPr>
          <w:p>
            <w:r>
              <w:rPr>
                <w:sz w:val="19"/>
              </w:rPr>
              <w:t>Competency Generation</w:t>
            </w:r>
          </w:p>
        </w:tc>
        <w:tc>
          <w:tcPr>
            <w:tcW w:type="dxa" w:w="1984"/>
          </w:tcPr>
          <w:p>
            <w:r>
              <w:rPr>
                <w:sz w:val="19"/>
              </w:rPr>
              <w:t>All prior + A (values)</w:t>
            </w:r>
          </w:p>
        </w:tc>
        <w:tc>
          <w:tcPr>
            <w:tcW w:type="dxa" w:w="3685"/>
          </w:tcPr>
          <w:p>
            <w:r>
              <w:rPr>
                <w:sz w:val="19"/>
              </w:rPr>
              <w:t>Competencies anchored to values, culture, transformation direction</w:t>
            </w:r>
          </w:p>
        </w:tc>
      </w:tr>
      <w:tr>
        <w:tc>
          <w:tcPr>
            <w:tcW w:type="dxa" w:w="454"/>
            <w:shd w:fill="F1F3F6" w:val="clear"/>
          </w:tcPr>
          <w:p>
            <w:r>
              <w:rPr>
                <w:sz w:val="19"/>
              </w:rPr>
              <w:t>6</w:t>
            </w:r>
          </w:p>
        </w:tc>
        <w:tc>
          <w:tcPr>
            <w:tcW w:type="dxa" w:w="1701"/>
            <w:shd w:fill="F1F3F6" w:val="clear"/>
          </w:tcPr>
          <w:p>
            <w:r>
              <w:rPr>
                <w:sz w:val="19"/>
              </w:rPr>
              <w:t>Role-Skill Mapping</w:t>
            </w:r>
          </w:p>
        </w:tc>
        <w:tc>
          <w:tcPr>
            <w:tcW w:type="dxa" w:w="1984"/>
            <w:shd w:fill="F1F3F6" w:val="clear"/>
          </w:tcPr>
          <w:p>
            <w:r>
              <w:rPr>
                <w:sz w:val="19"/>
              </w:rPr>
              <w:t>J + L + F + G</w:t>
            </w:r>
          </w:p>
        </w:tc>
        <w:tc>
          <w:tcPr>
            <w:tcW w:type="dxa" w:w="3685"/>
            <w:shd w:fill="F1F3F6" w:val="clear"/>
          </w:tcPr>
          <w:p>
            <w:r>
              <w:rPr>
                <w:sz w:val="19"/>
              </w:rPr>
              <w:t>Role × Skill matrix with proficiency. Compliance + tool skills appended.</w:t>
            </w:r>
          </w:p>
        </w:tc>
      </w:tr>
      <w:tr>
        <w:tc>
          <w:tcPr>
            <w:tcW w:type="dxa" w:w="454"/>
          </w:tcPr>
          <w:p>
            <w:r>
              <w:rPr>
                <w:sz w:val="19"/>
              </w:rPr>
              <w:t>7</w:t>
            </w:r>
          </w:p>
        </w:tc>
        <w:tc>
          <w:tcPr>
            <w:tcW w:type="dxa" w:w="1701"/>
          </w:tcPr>
          <w:p>
            <w:r>
              <w:rPr>
                <w:sz w:val="19"/>
              </w:rPr>
              <w:t>Employee Baselines</w:t>
            </w:r>
          </w:p>
        </w:tc>
        <w:tc>
          <w:tcPr>
            <w:tcW w:type="dxa" w:w="1984"/>
          </w:tcPr>
          <w:p>
            <w:r>
              <w:rPr>
                <w:sz w:val="19"/>
              </w:rPr>
              <w:t>DataPort (employees, certs, training, history)</w:t>
            </w:r>
          </w:p>
        </w:tc>
        <w:tc>
          <w:tcPr>
            <w:tcW w:type="dxa" w:w="3685"/>
          </w:tcPr>
          <w:p>
            <w:r>
              <w:rPr>
                <w:sz w:val="19"/>
              </w:rPr>
              <w:t>Estimated current proficiency per employee per skill</w:t>
            </w:r>
          </w:p>
        </w:tc>
      </w:tr>
    </w:tbl>
    <w:p>
      <w:pPr>
        <w:pStyle w:val="Heading3"/>
      </w:pPr>
      <w:r>
        <w:t>Context Refresh</w:t>
      </w:r>
    </w:p>
    <w:p>
      <w:r>
        <w:t>When strategy, goals, products, or tools change mid-year, HR Admin triggers a targeted re-synthesis without full re-import. Re-runs Prompts 2 and 3 only. Changes flagged for Tier 1 review before taking effect.</w:t>
      </w:r>
    </w:p>
    <w:p>
      <w:pPr>
        <w:pStyle w:val="Heading3"/>
      </w:pPr>
      <w:r>
        <w:t>Context Readiness Indicator</w:t>
      </w:r>
    </w:p>
    <w:p>
      <w:r>
        <w:t>Each block displays a readiness meter showing how much context it contributes to the AI pipeline. Empty blocks = weaker AI output. This motivates thorough completion without forcing a linear order.</w:t>
      </w:r>
    </w:p>
    <w:p>
      <w:r>
        <w:br w:type="page"/>
      </w:r>
    </w:p>
    <w:p>
      <w:pPr>
        <w:pStyle w:val="Heading1"/>
      </w:pPr>
      <w:r>
        <w:t>18. Data Flow &amp; localStorage Schema</w:t>
      </w:r>
    </w:p>
    <w:p>
      <w:r>
        <w:t>All data is stored in a single localStorage key: sip_orgsetup_v4. The schema mirrors the block structure.</w:t>
      </w:r>
    </w:p>
    <w:p>
      <w:pPr>
        <w:pStyle w:val="Heading3"/>
      </w:pPr>
      <w:r>
        <w:t>Top-Level Schema</w:t>
      </w:r>
    </w:p>
    <w:p>
      <w:r>
        <w:rPr>
          <w:rFonts w:ascii="JetBrains Mono" w:hAnsi="JetBrains Mono"/>
          <w:sz w:val="18"/>
        </w:rPr>
        <w:t>{</w:t>
        <w:br/>
        <w:t xml:space="preserve">  "version": "4.0",</w:t>
        <w:br/>
        <w:t xml:space="preserve">  "locked": false,</w:t>
        <w:br/>
        <w:t xml:space="preserve">  "lockedAt": null,</w:t>
        <w:br/>
        <w:t xml:space="preserve">  "blocks": {</w:t>
        <w:br/>
        <w:t xml:space="preserve">    "A": { "complete": true, "data": { ... } },</w:t>
        <w:br/>
        <w:t xml:space="preserve">    "B": { "complete": true, "data": { "hierarchies": [...], ... } },</w:t>
        <w:br/>
        <w:t xml:space="preserve">    "C": { "complete": false, "data": { ... } },</w:t>
        <w:br/>
        <w:t xml:space="preserve">    ... (D through M)</w:t>
        <w:br/>
        <w:t xml:space="preserve">  },</w:t>
        <w:br/>
        <w:t xml:space="preserve">  "completionPct": 67,</w:t>
        <w:br/>
        <w:t xml:space="preserve">  "lastModified": "2026-04-02T..."</w:t>
        <w:br/>
        <w:t>}</w:t>
      </w:r>
    </w:p>
    <w:p>
      <w:pPr>
        <w:pStyle w:val="Heading3"/>
      </w:pPr>
      <w:r>
        <w:t>Cross-Block Data References</w:t>
      </w:r>
    </w:p>
    <w:tbl>
      <w:tblPr>
        <w:tblStyle w:val="TableGrid"/>
        <w:tblW w:type="auto" w:w="0"/>
        <w:jc w:val="left"/>
        <w:tblLook w:firstColumn="1" w:firstRow="1" w:lastColumn="0" w:lastRow="0" w:noHBand="0" w:noVBand="1" w:val="04A0"/>
      </w:tblPr>
      <w:tblGrid>
        <w:gridCol w:w="3135"/>
        <w:gridCol w:w="3135"/>
        <w:gridCol w:w="3135"/>
      </w:tblGrid>
      <w:tr>
        <w:tc>
          <w:tcPr>
            <w:tcW w:type="dxa" w:w="1701"/>
            <w:shd w:fill="6366F1" w:val="clear"/>
          </w:tcPr>
          <w:p>
            <w:pPr>
              <w:jc w:val="left"/>
            </w:pPr>
            <w:r>
              <w:rPr>
                <w:b/>
                <w:color w:val="FFFFFF"/>
                <w:sz w:val="19"/>
              </w:rPr>
              <w:t>Consumer Block</w:t>
            </w:r>
          </w:p>
        </w:tc>
        <w:tc>
          <w:tcPr>
            <w:tcW w:type="dxa" w:w="1984"/>
            <w:shd w:fill="6366F1" w:val="clear"/>
          </w:tcPr>
          <w:p>
            <w:pPr>
              <w:jc w:val="left"/>
            </w:pPr>
            <w:r>
              <w:rPr>
                <w:b/>
                <w:color w:val="FFFFFF"/>
                <w:sz w:val="19"/>
              </w:rPr>
              <w:t>Reads From</w:t>
            </w:r>
          </w:p>
        </w:tc>
        <w:tc>
          <w:tcPr>
            <w:tcW w:type="dxa" w:w="4252"/>
            <w:shd w:fill="6366F1" w:val="clear"/>
          </w:tcPr>
          <w:p>
            <w:pPr>
              <w:jc w:val="left"/>
            </w:pPr>
            <w:r>
              <w:rPr>
                <w:b/>
                <w:color w:val="FFFFFF"/>
                <w:sz w:val="19"/>
              </w:rPr>
              <w:t>What It Uses</w:t>
            </w:r>
          </w:p>
        </w:tc>
      </w:tr>
      <w:tr>
        <w:tc>
          <w:tcPr>
            <w:tcW w:type="dxa" w:w="1701"/>
          </w:tcPr>
          <w:p>
            <w:r>
              <w:rPr>
                <w:sz w:val="19"/>
              </w:rPr>
              <w:t>B (Hierarchy)</w:t>
            </w:r>
          </w:p>
        </w:tc>
        <w:tc>
          <w:tcPr>
            <w:tcW w:type="dxa" w:w="1984"/>
          </w:tcPr>
          <w:p>
            <w:r>
              <w:rPr>
                <w:sz w:val="19"/>
              </w:rPr>
              <w:t>A (Identity)</w:t>
            </w:r>
          </w:p>
        </w:tc>
        <w:tc>
          <w:tcPr>
            <w:tcW w:type="dxa" w:w="4252"/>
          </w:tcPr>
          <w:p>
            <w:r>
              <w:rPr>
                <w:sz w:val="19"/>
              </w:rPr>
              <w:t>Industry + size → suggests hierarchy pattern</w:t>
            </w:r>
          </w:p>
        </w:tc>
      </w:tr>
      <w:tr>
        <w:tc>
          <w:tcPr>
            <w:tcW w:type="dxa" w:w="1701"/>
            <w:shd w:fill="F1F3F6" w:val="clear"/>
          </w:tcPr>
          <w:p>
            <w:r>
              <w:rPr>
                <w:sz w:val="19"/>
              </w:rPr>
              <w:t>C (Strategy)</w:t>
            </w:r>
          </w:p>
        </w:tc>
        <w:tc>
          <w:tcPr>
            <w:tcW w:type="dxa" w:w="1984"/>
            <w:shd w:fill="F1F3F6" w:val="clear"/>
          </w:tcPr>
          <w:p>
            <w:r>
              <w:rPr>
                <w:sz w:val="19"/>
              </w:rPr>
              <w:t>B (Hierarchy)</w:t>
            </w:r>
          </w:p>
        </w:tc>
        <w:tc>
          <w:tcPr>
            <w:tcW w:type="dxa" w:w="4252"/>
            <w:shd w:fill="F1F3F6" w:val="clear"/>
          </w:tcPr>
          <w:p>
            <w:r>
              <w:rPr>
                <w:sz w:val="19"/>
              </w:rPr>
              <w:t>BU/dept nodes → cascaded goals</w:t>
            </w:r>
          </w:p>
        </w:tc>
      </w:tr>
      <w:tr>
        <w:tc>
          <w:tcPr>
            <w:tcW w:type="dxa" w:w="1701"/>
          </w:tcPr>
          <w:p>
            <w:r>
              <w:rPr>
                <w:sz w:val="19"/>
              </w:rPr>
              <w:t>D (Products)</w:t>
            </w:r>
          </w:p>
        </w:tc>
        <w:tc>
          <w:tcPr>
            <w:tcW w:type="dxa" w:w="1984"/>
          </w:tcPr>
          <w:p>
            <w:r>
              <w:rPr>
                <w:sz w:val="19"/>
              </w:rPr>
              <w:t>B (Hierarchy)</w:t>
            </w:r>
          </w:p>
        </w:tc>
        <w:tc>
          <w:tcPr>
            <w:tcW w:type="dxa" w:w="4252"/>
          </w:tcPr>
          <w:p>
            <w:r>
              <w:rPr>
                <w:sz w:val="19"/>
              </w:rPr>
              <w:t>Owning BU/team → linked to hierarchy nodes</w:t>
            </w:r>
          </w:p>
        </w:tc>
      </w:tr>
      <w:tr>
        <w:tc>
          <w:tcPr>
            <w:tcW w:type="dxa" w:w="1701"/>
            <w:shd w:fill="F1F3F6" w:val="clear"/>
          </w:tcPr>
          <w:p>
            <w:r>
              <w:rPr>
                <w:sz w:val="19"/>
              </w:rPr>
              <w:t>F (Standards)</w:t>
            </w:r>
          </w:p>
        </w:tc>
        <w:tc>
          <w:tcPr>
            <w:tcW w:type="dxa" w:w="1984"/>
            <w:shd w:fill="F1F3F6" w:val="clear"/>
          </w:tcPr>
          <w:p>
            <w:r>
              <w:rPr>
                <w:sz w:val="19"/>
              </w:rPr>
              <w:t>E (Clients) + B (Hierarchy)</w:t>
            </w:r>
          </w:p>
        </w:tc>
        <w:tc>
          <w:tcPr>
            <w:tcW w:type="dxa" w:w="4252"/>
            <w:shd w:fill="F1F3F6" w:val="clear"/>
          </w:tcPr>
          <w:p>
            <w:r>
              <w:rPr>
                <w:sz w:val="19"/>
              </w:rPr>
              <w:t>Client industries + locations → compliance requirements</w:t>
            </w:r>
          </w:p>
        </w:tc>
      </w:tr>
      <w:tr>
        <w:tc>
          <w:tcPr>
            <w:tcW w:type="dxa" w:w="1701"/>
          </w:tcPr>
          <w:p>
            <w:r>
              <w:rPr>
                <w:sz w:val="19"/>
              </w:rPr>
              <w:t>J (Skills Dict)</w:t>
            </w:r>
          </w:p>
        </w:tc>
        <w:tc>
          <w:tcPr>
            <w:tcW w:type="dxa" w:w="1984"/>
          </w:tcPr>
          <w:p>
            <w:r>
              <w:rPr>
                <w:sz w:val="19"/>
              </w:rPr>
              <w:t>A-G (all Phase 1-2)</w:t>
            </w:r>
          </w:p>
        </w:tc>
        <w:tc>
          <w:tcPr>
            <w:tcW w:type="dxa" w:w="4252"/>
          </w:tcPr>
          <w:p>
            <w:r>
              <w:rPr>
                <w:sz w:val="19"/>
              </w:rPr>
              <w:t>AI generates skills from full org context</w:t>
            </w:r>
          </w:p>
        </w:tc>
      </w:tr>
      <w:tr>
        <w:tc>
          <w:tcPr>
            <w:tcW w:type="dxa" w:w="1701"/>
            <w:shd w:fill="F1F3F6" w:val="clear"/>
          </w:tcPr>
          <w:p>
            <w:r>
              <w:rPr>
                <w:sz w:val="19"/>
              </w:rPr>
              <w:t>K (Competencies)</w:t>
            </w:r>
          </w:p>
        </w:tc>
        <w:tc>
          <w:tcPr>
            <w:tcW w:type="dxa" w:w="1984"/>
            <w:shd w:fill="F1F3F6" w:val="clear"/>
          </w:tcPr>
          <w:p>
            <w:r>
              <w:rPr>
                <w:sz w:val="19"/>
              </w:rPr>
              <w:t>A (values) + C (strategy)</w:t>
            </w:r>
          </w:p>
        </w:tc>
        <w:tc>
          <w:tcPr>
            <w:tcW w:type="dxa" w:w="4252"/>
            <w:shd w:fill="F1F3F6" w:val="clear"/>
          </w:tcPr>
          <w:p>
            <w:r>
              <w:rPr>
                <w:sz w:val="19"/>
              </w:rPr>
              <w:t>Values + strategy → competency generation</w:t>
            </w:r>
          </w:p>
        </w:tc>
      </w:tr>
      <w:tr>
        <w:tc>
          <w:tcPr>
            <w:tcW w:type="dxa" w:w="1701"/>
          </w:tcPr>
          <w:p>
            <w:r>
              <w:rPr>
                <w:sz w:val="19"/>
              </w:rPr>
              <w:t>L (Job Roles)</w:t>
            </w:r>
          </w:p>
        </w:tc>
        <w:tc>
          <w:tcPr>
            <w:tcW w:type="dxa" w:w="1984"/>
          </w:tcPr>
          <w:p>
            <w:r>
              <w:rPr>
                <w:sz w:val="19"/>
              </w:rPr>
              <w:t>B + J + K</w:t>
            </w:r>
          </w:p>
        </w:tc>
        <w:tc>
          <w:tcPr>
            <w:tcW w:type="dxa" w:w="4252"/>
          </w:tcPr>
          <w:p>
            <w:r>
              <w:rPr>
                <w:sz w:val="19"/>
              </w:rPr>
              <w:t>Hierarchy nodes + skills + competencies → role profiles</w:t>
            </w:r>
          </w:p>
        </w:tc>
      </w:tr>
      <w:tr>
        <w:tc>
          <w:tcPr>
            <w:tcW w:type="dxa" w:w="1701"/>
            <w:shd w:fill="F1F3F6" w:val="clear"/>
          </w:tcPr>
          <w:p>
            <w:r>
              <w:rPr>
                <w:sz w:val="19"/>
              </w:rPr>
              <w:t>M (Pipeline)</w:t>
            </w:r>
          </w:p>
        </w:tc>
        <w:tc>
          <w:tcPr>
            <w:tcW w:type="dxa" w:w="1984"/>
            <w:shd w:fill="F1F3F6" w:val="clear"/>
          </w:tcPr>
          <w:p>
            <w:r>
              <w:rPr>
                <w:sz w:val="19"/>
              </w:rPr>
              <w:t>All blocks</w:t>
            </w:r>
          </w:p>
        </w:tc>
        <w:tc>
          <w:tcPr>
            <w:tcW w:type="dxa" w:w="4252"/>
            <w:shd w:fill="F1F3F6" w:val="clear"/>
          </w:tcPr>
          <w:p>
            <w:r>
              <w:rPr>
                <w:sz w:val="19"/>
              </w:rPr>
              <w:t>Completeness check + readiness indicators</w:t>
            </w:r>
          </w:p>
        </w:tc>
      </w:tr>
    </w:tbl>
    <w:p>
      <w:r>
        <w:br w:type="page"/>
      </w:r>
    </w:p>
    <w:p>
      <w:pPr>
        <w:pStyle w:val="Heading1"/>
      </w:pPr>
      <w:r>
        <w:t>19. AI Integration Summary</w:t>
      </w:r>
    </w:p>
    <w:tbl>
      <w:tblPr>
        <w:tblStyle w:val="TableGrid"/>
        <w:tblW w:type="auto" w:w="0"/>
        <w:jc w:val="left"/>
        <w:tblLook w:firstColumn="1" w:firstRow="1" w:lastColumn="0" w:lastRow="0" w:noHBand="0" w:noVBand="1" w:val="04A0"/>
      </w:tblPr>
      <w:tblGrid>
        <w:gridCol w:w="3135"/>
        <w:gridCol w:w="3135"/>
        <w:gridCol w:w="3135"/>
      </w:tblGrid>
      <w:tr>
        <w:tc>
          <w:tcPr>
            <w:tcW w:type="dxa" w:w="850"/>
            <w:shd w:fill="6366F1" w:val="clear"/>
          </w:tcPr>
          <w:p>
            <w:pPr>
              <w:jc w:val="left"/>
            </w:pPr>
            <w:r>
              <w:rPr>
                <w:b/>
                <w:color w:val="FFFFFF"/>
                <w:sz w:val="19"/>
              </w:rPr>
              <w:t>Block</w:t>
            </w:r>
          </w:p>
        </w:tc>
        <w:tc>
          <w:tcPr>
            <w:tcW w:type="dxa" w:w="4252"/>
            <w:shd w:fill="6366F1" w:val="clear"/>
          </w:tcPr>
          <w:p>
            <w:pPr>
              <w:jc w:val="left"/>
            </w:pPr>
            <w:r>
              <w:rPr>
                <w:b/>
                <w:color w:val="FFFFFF"/>
                <w:sz w:val="19"/>
              </w:rPr>
              <w:t>AI Capability</w:t>
            </w:r>
          </w:p>
        </w:tc>
        <w:tc>
          <w:tcPr>
            <w:tcW w:type="dxa" w:w="2835"/>
            <w:shd w:fill="6366F1" w:val="clear"/>
          </w:tcPr>
          <w:p>
            <w:pPr>
              <w:jc w:val="left"/>
            </w:pPr>
            <w:r>
              <w:rPr>
                <w:b/>
                <w:color w:val="FFFFFF"/>
                <w:sz w:val="19"/>
              </w:rPr>
              <w:t>Trigger</w:t>
            </w:r>
          </w:p>
        </w:tc>
      </w:tr>
      <w:tr>
        <w:tc>
          <w:tcPr>
            <w:tcW w:type="dxa" w:w="850"/>
          </w:tcPr>
          <w:p>
            <w:r>
              <w:rPr>
                <w:sz w:val="19"/>
              </w:rPr>
              <w:t>Global</w:t>
            </w:r>
          </w:p>
        </w:tc>
        <w:tc>
          <w:tcPr>
            <w:tcW w:type="dxa" w:w="4252"/>
          </w:tcPr>
          <w:p>
            <w:r>
              <w:rPr>
                <w:sz w:val="19"/>
              </w:rPr>
              <w:t>Upload any company document → AI distributes data across all blocks</w:t>
            </w:r>
          </w:p>
        </w:tc>
        <w:tc>
          <w:tcPr>
            <w:tcW w:type="dxa" w:w="2835"/>
          </w:tcPr>
          <w:p>
            <w:r>
              <w:rPr>
                <w:sz w:val="19"/>
              </w:rPr>
              <w:t>Document upload on dashboard</w:t>
            </w:r>
          </w:p>
        </w:tc>
      </w:tr>
      <w:tr>
        <w:tc>
          <w:tcPr>
            <w:tcW w:type="dxa" w:w="850"/>
            <w:shd w:fill="F1F3F6" w:val="clear"/>
          </w:tcPr>
          <w:p>
            <w:r>
              <w:rPr>
                <w:sz w:val="19"/>
              </w:rPr>
              <w:t>A</w:t>
            </w:r>
          </w:p>
        </w:tc>
        <w:tc>
          <w:tcPr>
            <w:tcW w:type="dxa" w:w="4252"/>
            <w:shd w:fill="F1F3F6" w:val="clear"/>
          </w:tcPr>
          <w:p>
            <w:r>
              <w:rPr>
                <w:sz w:val="19"/>
              </w:rPr>
              <w:t>Extract org identity from free text or documents</w:t>
            </w:r>
          </w:p>
        </w:tc>
        <w:tc>
          <w:tcPr>
            <w:tcW w:type="dxa" w:w="2835"/>
            <w:shd w:fill="F1F3F6" w:val="clear"/>
          </w:tcPr>
          <w:p>
            <w:r>
              <w:rPr>
                <w:sz w:val="19"/>
              </w:rPr>
              <w:t>"Tell me about your company" or doc upload</w:t>
            </w:r>
          </w:p>
        </w:tc>
      </w:tr>
      <w:tr>
        <w:tc>
          <w:tcPr>
            <w:tcW w:type="dxa" w:w="850"/>
          </w:tcPr>
          <w:p>
            <w:r>
              <w:rPr>
                <w:sz w:val="19"/>
              </w:rPr>
              <w:t>B</w:t>
            </w:r>
          </w:p>
        </w:tc>
        <w:tc>
          <w:tcPr>
            <w:tcW w:type="dxa" w:w="4252"/>
          </w:tcPr>
          <w:p>
            <w:r>
              <w:rPr>
                <w:sz w:val="19"/>
              </w:rPr>
              <w:t>Suggest hierarchy pattern from industry + size. Generate nodes from org chart.</w:t>
            </w:r>
          </w:p>
        </w:tc>
        <w:tc>
          <w:tcPr>
            <w:tcW w:type="dxa" w:w="2835"/>
          </w:tcPr>
          <w:p>
            <w:r>
              <w:rPr>
                <w:sz w:val="19"/>
              </w:rPr>
              <w:t>Block opened or org chart uploaded</w:t>
            </w:r>
          </w:p>
        </w:tc>
      </w:tr>
      <w:tr>
        <w:tc>
          <w:tcPr>
            <w:tcW w:type="dxa" w:w="850"/>
            <w:shd w:fill="F1F3F6" w:val="clear"/>
          </w:tcPr>
          <w:p>
            <w:r>
              <w:rPr>
                <w:sz w:val="19"/>
              </w:rPr>
              <w:t>C</w:t>
            </w:r>
          </w:p>
        </w:tc>
        <w:tc>
          <w:tcPr>
            <w:tcW w:type="dxa" w:w="4252"/>
            <w:shd w:fill="F1F3F6" w:val="clear"/>
          </w:tcPr>
          <w:p>
            <w:r>
              <w:rPr>
                <w:sz w:val="19"/>
              </w:rPr>
              <w:t>Extract priorities from strategy docs. Infer risks. Goal-skill linkage.</w:t>
            </w:r>
          </w:p>
        </w:tc>
        <w:tc>
          <w:tcPr>
            <w:tcW w:type="dxa" w:w="2835"/>
            <w:shd w:fill="F1F3F6" w:val="clear"/>
          </w:tcPr>
          <w:p>
            <w:r>
              <w:rPr>
                <w:sz w:val="19"/>
              </w:rPr>
              <w:t>Strategy doc upload or "Tell me your strategy"</w:t>
            </w:r>
          </w:p>
        </w:tc>
      </w:tr>
      <w:tr>
        <w:tc>
          <w:tcPr>
            <w:tcW w:type="dxa" w:w="850"/>
          </w:tcPr>
          <w:p>
            <w:r>
              <w:rPr>
                <w:sz w:val="19"/>
              </w:rPr>
              <w:t>D</w:t>
            </w:r>
          </w:p>
        </w:tc>
        <w:tc>
          <w:tcPr>
            <w:tcW w:type="dxa" w:w="4252"/>
          </w:tcPr>
          <w:p>
            <w:r>
              <w:rPr>
                <w:sz w:val="19"/>
              </w:rPr>
              <w:t>Suggest products/services. Extract future skills from roadmap.</w:t>
            </w:r>
          </w:p>
        </w:tc>
        <w:tc>
          <w:tcPr>
            <w:tcW w:type="dxa" w:w="2835"/>
          </w:tcPr>
          <w:p>
            <w:r>
              <w:rPr>
                <w:sz w:val="19"/>
              </w:rPr>
              <w:t>Company description or roadmap upload</w:t>
            </w:r>
          </w:p>
        </w:tc>
      </w:tr>
      <w:tr>
        <w:tc>
          <w:tcPr>
            <w:tcW w:type="dxa" w:w="850"/>
            <w:shd w:fill="F1F3F6" w:val="clear"/>
          </w:tcPr>
          <w:p>
            <w:r>
              <w:rPr>
                <w:sz w:val="19"/>
              </w:rPr>
              <w:t>E</w:t>
            </w:r>
          </w:p>
        </w:tc>
        <w:tc>
          <w:tcPr>
            <w:tcW w:type="dxa" w:w="4252"/>
            <w:shd w:fill="F1F3F6" w:val="clear"/>
          </w:tcPr>
          <w:p>
            <w:r>
              <w:rPr>
                <w:sz w:val="19"/>
              </w:rPr>
              <w:t>Infer industry-specific skill requirements from client portfolio.</w:t>
            </w:r>
          </w:p>
        </w:tc>
        <w:tc>
          <w:tcPr>
            <w:tcW w:type="dxa" w:w="2835"/>
            <w:shd w:fill="F1F3F6" w:val="clear"/>
          </w:tcPr>
          <w:p>
            <w:r>
              <w:rPr>
                <w:sz w:val="19"/>
              </w:rPr>
              <w:t>Client data entered</w:t>
            </w:r>
          </w:p>
        </w:tc>
      </w:tr>
      <w:tr>
        <w:tc>
          <w:tcPr>
            <w:tcW w:type="dxa" w:w="850"/>
          </w:tcPr>
          <w:p>
            <w:r>
              <w:rPr>
                <w:sz w:val="19"/>
              </w:rPr>
              <w:t>F</w:t>
            </w:r>
          </w:p>
        </w:tc>
        <w:tc>
          <w:tcPr>
            <w:tcW w:type="dxa" w:w="4252"/>
          </w:tcPr>
          <w:p>
            <w:r>
              <w:rPr>
                <w:sz w:val="19"/>
              </w:rPr>
              <w:t>Suggest standards by industry + geography. Auto-cascade compliance skills.</w:t>
            </w:r>
          </w:p>
        </w:tc>
        <w:tc>
          <w:tcPr>
            <w:tcW w:type="dxa" w:w="2835"/>
          </w:tcPr>
          <w:p>
            <w:r>
              <w:rPr>
                <w:sz w:val="19"/>
              </w:rPr>
              <w:t>Industry + location data available</w:t>
            </w:r>
          </w:p>
        </w:tc>
      </w:tr>
      <w:tr>
        <w:tc>
          <w:tcPr>
            <w:tcW w:type="dxa" w:w="850"/>
            <w:shd w:fill="F1F3F6" w:val="clear"/>
          </w:tcPr>
          <w:p>
            <w:r>
              <w:rPr>
                <w:sz w:val="19"/>
              </w:rPr>
              <w:t>G</w:t>
            </w:r>
          </w:p>
        </w:tc>
        <w:tc>
          <w:tcPr>
            <w:tcW w:type="dxa" w:w="4252"/>
            <w:shd w:fill="F1F3F6" w:val="clear"/>
          </w:tcPr>
          <w:p>
            <w:r>
              <w:rPr>
                <w:sz w:val="19"/>
              </w:rPr>
              <w:t>Suggest tools. Flag lifecycle implications. Generate migration/future skill reqs.</w:t>
            </w:r>
          </w:p>
        </w:tc>
        <w:tc>
          <w:tcPr>
            <w:tcW w:type="dxa" w:w="2835"/>
            <w:shd w:fill="F1F3F6" w:val="clear"/>
          </w:tcPr>
          <w:p>
            <w:r>
              <w:rPr>
                <w:sz w:val="19"/>
              </w:rPr>
              <w:t>Industry context available</w:t>
            </w:r>
          </w:p>
        </w:tc>
      </w:tr>
      <w:tr>
        <w:tc>
          <w:tcPr>
            <w:tcW w:type="dxa" w:w="850"/>
          </w:tcPr>
          <w:p>
            <w:r>
              <w:rPr>
                <w:sz w:val="19"/>
              </w:rPr>
              <w:t>H</w:t>
            </w:r>
          </w:p>
        </w:tc>
        <w:tc>
          <w:tcPr>
            <w:tcW w:type="dxa" w:w="4252"/>
          </w:tcPr>
          <w:p>
            <w:r>
              <w:rPr>
                <w:sz w:val="19"/>
              </w:rPr>
              <w:t>Pre-fill criticality definitions with industry-specific language.</w:t>
            </w:r>
          </w:p>
        </w:tc>
        <w:tc>
          <w:tcPr>
            <w:tcW w:type="dxa" w:w="2835"/>
          </w:tcPr>
          <w:p>
            <w:r>
              <w:rPr>
                <w:sz w:val="19"/>
              </w:rPr>
              <w:t>Block opened</w:t>
            </w:r>
          </w:p>
        </w:tc>
      </w:tr>
      <w:tr>
        <w:tc>
          <w:tcPr>
            <w:tcW w:type="dxa" w:w="850"/>
            <w:shd w:fill="F1F3F6" w:val="clear"/>
          </w:tcPr>
          <w:p>
            <w:r>
              <w:rPr>
                <w:sz w:val="19"/>
              </w:rPr>
              <w:t>I</w:t>
            </w:r>
          </w:p>
        </w:tc>
        <w:tc>
          <w:tcPr>
            <w:tcW w:type="dxa" w:w="4252"/>
            <w:shd w:fill="F1F3F6" w:val="clear"/>
          </w:tcPr>
          <w:p>
            <w:r>
              <w:rPr>
                <w:sz w:val="19"/>
              </w:rPr>
              <w:t>Generate per-skill L1-L4 behavioral indicators.</w:t>
            </w:r>
          </w:p>
        </w:tc>
        <w:tc>
          <w:tcPr>
            <w:tcW w:type="dxa" w:w="2835"/>
            <w:shd w:fill="F1F3F6" w:val="clear"/>
          </w:tcPr>
          <w:p>
            <w:r>
              <w:rPr>
                <w:sz w:val="19"/>
              </w:rPr>
              <w:t>Skill added to dictionary</w:t>
            </w:r>
          </w:p>
        </w:tc>
      </w:tr>
      <w:tr>
        <w:tc>
          <w:tcPr>
            <w:tcW w:type="dxa" w:w="850"/>
          </w:tcPr>
          <w:p>
            <w:r>
              <w:rPr>
                <w:sz w:val="19"/>
              </w:rPr>
              <w:t>J</w:t>
            </w:r>
          </w:p>
        </w:tc>
        <w:tc>
          <w:tcPr>
            <w:tcW w:type="dxa" w:w="4252"/>
          </w:tcPr>
          <w:p>
            <w:r>
              <w:rPr>
                <w:sz w:val="19"/>
              </w:rPr>
              <w:t>"Generate from Context" — full dictionary from Blocks A-G context.</w:t>
            </w:r>
          </w:p>
        </w:tc>
        <w:tc>
          <w:tcPr>
            <w:tcW w:type="dxa" w:w="2835"/>
          </w:tcPr>
          <w:p>
            <w:r>
              <w:rPr>
                <w:sz w:val="19"/>
              </w:rPr>
              <w:t>Button click or AI assistant</w:t>
            </w:r>
          </w:p>
        </w:tc>
      </w:tr>
      <w:tr>
        <w:tc>
          <w:tcPr>
            <w:tcW w:type="dxa" w:w="850"/>
            <w:shd w:fill="F1F3F6" w:val="clear"/>
          </w:tcPr>
          <w:p>
            <w:r>
              <w:rPr>
                <w:sz w:val="19"/>
              </w:rPr>
              <w:t>K</w:t>
            </w:r>
          </w:p>
        </w:tc>
        <w:tc>
          <w:tcPr>
            <w:tcW w:type="dxa" w:w="4252"/>
            <w:shd w:fill="F1F3F6" w:val="clear"/>
          </w:tcPr>
          <w:p>
            <w:r>
              <w:rPr>
                <w:sz w:val="19"/>
              </w:rPr>
              <w:t>Generate competencies from values + strategy + culture.</w:t>
            </w:r>
          </w:p>
        </w:tc>
        <w:tc>
          <w:tcPr>
            <w:tcW w:type="dxa" w:w="2835"/>
            <w:shd w:fill="F1F3F6" w:val="clear"/>
          </w:tcPr>
          <w:p>
            <w:r>
              <w:rPr>
                <w:sz w:val="19"/>
              </w:rPr>
              <w:t>Button click or AI assistant</w:t>
            </w:r>
          </w:p>
        </w:tc>
      </w:tr>
      <w:tr>
        <w:tc>
          <w:tcPr>
            <w:tcW w:type="dxa" w:w="850"/>
          </w:tcPr>
          <w:p>
            <w:r>
              <w:rPr>
                <w:sz w:val="19"/>
              </w:rPr>
              <w:t>L</w:t>
            </w:r>
          </w:p>
        </w:tc>
        <w:tc>
          <w:tcPr>
            <w:tcW w:type="dxa" w:w="4252"/>
          </w:tcPr>
          <w:p>
            <w:r>
              <w:rPr>
                <w:sz w:val="19"/>
              </w:rPr>
              <w:t>Generate role profiles from brief. Calculate career path skill deltas.</w:t>
            </w:r>
          </w:p>
        </w:tc>
        <w:tc>
          <w:tcPr>
            <w:tcW w:type="dxa" w:w="2835"/>
          </w:tcPr>
          <w:p>
            <w:r>
              <w:rPr>
                <w:sz w:val="19"/>
              </w:rPr>
              <w:t>Role brief provided or AI assistant</w:t>
            </w:r>
          </w:p>
        </w:tc>
      </w:tr>
      <w:tr>
        <w:tc>
          <w:tcPr>
            <w:tcW w:type="dxa" w:w="850"/>
            <w:shd w:fill="F1F3F6" w:val="clear"/>
          </w:tcPr>
          <w:p>
            <w:r>
              <w:rPr>
                <w:sz w:val="19"/>
              </w:rPr>
              <w:t>M</w:t>
            </w:r>
          </w:p>
        </w:tc>
        <w:tc>
          <w:tcPr>
            <w:tcW w:type="dxa" w:w="4252"/>
            <w:shd w:fill="F1F3F6" w:val="clear"/>
          </w:tcPr>
          <w:p>
            <w:r>
              <w:rPr>
                <w:sz w:val="19"/>
              </w:rPr>
              <w:t>Pipeline readiness check. Context refresh trigger.</w:t>
            </w:r>
          </w:p>
        </w:tc>
        <w:tc>
          <w:tcPr>
            <w:tcW w:type="dxa" w:w="2835"/>
            <w:shd w:fill="F1F3F6" w:val="clear"/>
          </w:tcPr>
          <w:p>
            <w:r>
              <w:rPr>
                <w:sz w:val="19"/>
              </w:rPr>
              <w:t>Block opened or manual trigger</w:t>
            </w:r>
          </w:p>
        </w:tc>
      </w:tr>
    </w:tbl>
    <w:p>
      <w:r>
        <w:br w:type="page"/>
      </w:r>
    </w:p>
    <w:p>
      <w:pPr>
        <w:pStyle w:val="Heading1"/>
      </w:pPr>
      <w:r>
        <w:t>20. Implementation Phases</w:t>
      </w:r>
    </w:p>
    <w:p>
      <w:r>
        <w:t>The implementation is divided into 4 phases, each delivering a usable increment.</w:t>
      </w:r>
    </w:p>
    <w:p>
      <w:pPr>
        <w:pStyle w:val="Heading2"/>
      </w:pPr>
      <w:r>
        <w:t>Phase 1: Foundation (Blocks A + B + Dashboard)</w:t>
      </w:r>
    </w:p>
    <w:p>
      <w:pPr>
        <w:pStyle w:val="ListBullet"/>
        <w:ind w:left="680"/>
      </w:pPr>
      <w:r>
        <w:rPr>
          <w:sz w:val="20"/>
        </w:rPr>
        <w:t>Light theme CSS design system</w:t>
      </w:r>
    </w:p>
    <w:p>
      <w:pPr>
        <w:pStyle w:val="ListBullet"/>
        <w:ind w:left="680"/>
      </w:pPr>
      <w:r>
        <w:rPr>
          <w:sz w:val="20"/>
        </w:rPr>
        <w:t>Dashboard layout with block cards, progress bar, phase sections</w:t>
      </w:r>
    </w:p>
    <w:p>
      <w:pPr>
        <w:pStyle w:val="ListBullet"/>
        <w:ind w:left="680"/>
      </w:pPr>
      <w:r>
        <w:rPr>
          <w:sz w:val="20"/>
        </w:rPr>
        <w:t>Block A: Organisation Identity — full form + AI extraction</w:t>
      </w:r>
    </w:p>
    <w:p>
      <w:pPr>
        <w:pStyle w:val="ListBullet"/>
        <w:ind w:left="680"/>
      </w:pPr>
      <w:r>
        <w:rPr>
          <w:sz w:val="20"/>
        </w:rPr>
        <w:t>Block B: Hierarchy Architecture — pattern selection, level definition, visual tree builder, node configuration</w:t>
      </w:r>
    </w:p>
    <w:p>
      <w:pPr>
        <w:pStyle w:val="ListBullet"/>
        <w:ind w:left="680"/>
      </w:pPr>
      <w:r>
        <w:rPr>
          <w:sz w:val="20"/>
        </w:rPr>
        <w:t>Secondary hierarchies (parallel hierarchy support)</w:t>
      </w:r>
    </w:p>
    <w:p>
      <w:pPr>
        <w:pStyle w:val="ListBullet"/>
        <w:ind w:left="680"/>
      </w:pPr>
      <w:r>
        <w:rPr>
          <w:sz w:val="20"/>
        </w:rPr>
        <w:t>Hierarchy visualisation (tree view, dual-pane, search)</w:t>
      </w:r>
    </w:p>
    <w:p>
      <w:pPr>
        <w:pStyle w:val="ListBullet"/>
        <w:ind w:left="680"/>
      </w:pPr>
      <w:r>
        <w:rPr>
          <w:sz w:val="20"/>
        </w:rPr>
        <w:t>AI assistant slide-over panel (context-aware)</w:t>
      </w:r>
    </w:p>
    <w:p>
      <w:pPr>
        <w:pStyle w:val="ListBullet"/>
        <w:ind w:left="680"/>
      </w:pPr>
      <w:r>
        <w:rPr>
          <w:sz w:val="20"/>
        </w:rPr>
        <w:t>localStorage persistence</w:t>
      </w:r>
    </w:p>
    <w:p>
      <w:pPr>
        <w:spacing w:before="80" w:after="160"/>
        <w:ind w:left="567"/>
      </w:pPr>
      <w:r>
        <w:rPr>
          <w:i/>
          <w:color w:val="6B7280"/>
          <w:sz w:val="19"/>
        </w:rPr>
        <w:t>Estimated: Largest phase due to hierarchy builder complexity.</w:t>
      </w:r>
    </w:p>
    <w:p>
      <w:pPr>
        <w:pStyle w:val="Heading2"/>
      </w:pPr>
      <w:r>
        <w:t>Phase 2: Context Blocks (C + D + E + F + G)</w:t>
      </w:r>
    </w:p>
    <w:p>
      <w:pPr>
        <w:pStyle w:val="ListBullet"/>
        <w:ind w:left="680"/>
      </w:pPr>
      <w:r>
        <w:rPr>
          <w:sz w:val="20"/>
        </w:rPr>
        <w:t>Block C: Strategy &amp; Goals — priorities, risks, cascaded goals, OKR toggle</w:t>
      </w:r>
    </w:p>
    <w:p>
      <w:pPr>
        <w:pStyle w:val="ListBullet"/>
        <w:ind w:left="680"/>
      </w:pPr>
      <w:r>
        <w:rPr>
          <w:sz w:val="20"/>
        </w:rPr>
        <w:t>Block D: Products &amp; Services — product catalogue, service catalogue, performance data</w:t>
      </w:r>
    </w:p>
    <w:p>
      <w:pPr>
        <w:pStyle w:val="ListBullet"/>
        <w:ind w:left="680"/>
      </w:pPr>
      <w:r>
        <w:rPr>
          <w:sz w:val="20"/>
        </w:rPr>
        <w:t>Block E: Client &amp; Market — client registry, geographic presence, compliance</w:t>
      </w:r>
    </w:p>
    <w:p>
      <w:pPr>
        <w:pStyle w:val="ListBullet"/>
        <w:ind w:left="680"/>
      </w:pPr>
      <w:r>
        <w:rPr>
          <w:sz w:val="20"/>
        </w:rPr>
        <w:t>Block F: Standards &amp; Compliance — standards registry, auto-behaviors, compliance preview</w:t>
      </w:r>
    </w:p>
    <w:p>
      <w:pPr>
        <w:pStyle w:val="ListBullet"/>
        <w:ind w:left="680"/>
      </w:pPr>
      <w:r>
        <w:rPr>
          <w:sz w:val="20"/>
        </w:rPr>
        <w:t>Block G: Tools &amp; Technologies — 7 categories, lifecycle flags, category-specific context</w:t>
      </w:r>
    </w:p>
    <w:p>
      <w:pPr>
        <w:pStyle w:val="ListBullet"/>
        <w:ind w:left="680"/>
      </w:pPr>
      <w:r>
        <w:rPr>
          <w:sz w:val="20"/>
        </w:rPr>
        <w:t>AI suggestions for all blocks (reads Phase 1 data)</w:t>
      </w:r>
    </w:p>
    <w:p>
      <w:pPr>
        <w:pStyle w:val="ListBullet"/>
        <w:ind w:left="680"/>
      </w:pPr>
      <w:r>
        <w:rPr>
          <w:sz w:val="20"/>
        </w:rPr>
        <w:t>Global document upload (distribute to relevant blocks)</w:t>
      </w:r>
    </w:p>
    <w:p>
      <w:pPr>
        <w:spacing w:before="80" w:after="160"/>
        <w:ind w:left="567"/>
      </w:pPr>
      <w:r>
        <w:rPr>
          <w:i/>
          <w:color w:val="6B7280"/>
          <w:sz w:val="19"/>
        </w:rPr>
        <w:t>Estimated: Medium complexity. Mostly structured forms with AI suggestions.</w:t>
      </w:r>
    </w:p>
    <w:p>
      <w:pPr>
        <w:pStyle w:val="Heading2"/>
      </w:pPr>
      <w:r>
        <w:t>Phase 3: Capability Framework (H + I + J + K + L)</w:t>
      </w:r>
    </w:p>
    <w:p>
      <w:pPr>
        <w:pStyle w:val="ListBullet"/>
        <w:ind w:left="680"/>
      </w:pPr>
      <w:r>
        <w:rPr>
          <w:sz w:val="20"/>
        </w:rPr>
        <w:t>Block H: Skill Criticality — C1-C4 scale with editable definitions</w:t>
      </w:r>
    </w:p>
    <w:p>
      <w:pPr>
        <w:pStyle w:val="ListBullet"/>
        <w:ind w:left="680"/>
      </w:pPr>
      <w:r>
        <w:rPr>
          <w:sz w:val="20"/>
        </w:rPr>
        <w:t>Block I: Proficiency Levels — L1-L4 defaults + 4 construction methods + cross-role calibration</w:t>
      </w:r>
    </w:p>
    <w:p>
      <w:pPr>
        <w:pStyle w:val="ListBullet"/>
        <w:ind w:left="680"/>
      </w:pPr>
      <w:r>
        <w:rPr>
          <w:sz w:val="20"/>
        </w:rPr>
        <w:t>Block J: Skills Dictionary — full entries with taxonomy, L1-L4 indicators, AI generation from context</w:t>
      </w:r>
    </w:p>
    <w:p>
      <w:pPr>
        <w:pStyle w:val="ListBullet"/>
        <w:ind w:left="680"/>
      </w:pPr>
      <w:r>
        <w:rPr>
          <w:sz w:val="20"/>
        </w:rPr>
        <w:t>Block K: Competency Framework — 4 types, values linkage, behavioral indicators</w:t>
      </w:r>
    </w:p>
    <w:p>
      <w:pPr>
        <w:pStyle w:val="ListBullet"/>
        <w:ind w:left="680"/>
      </w:pPr>
      <w:r>
        <w:rPr>
          <w:sz w:val="20"/>
        </w:rPr>
        <w:t>Block L: Job Role Definitions — deep profiles, scope model, inheritance, career paths, succession, versioning</w:t>
      </w:r>
    </w:p>
    <w:p>
      <w:pPr>
        <w:pStyle w:val="ListBullet"/>
        <w:ind w:left="680"/>
      </w:pPr>
      <w:r>
        <w:rPr>
          <w:sz w:val="20"/>
        </w:rPr>
        <w:t>Role-Skill Matrix Inheritance (cascade + override model)</w:t>
      </w:r>
    </w:p>
    <w:p>
      <w:pPr>
        <w:pStyle w:val="ListBullet"/>
        <w:ind w:left="680"/>
      </w:pPr>
      <w:r>
        <w:rPr>
          <w:sz w:val="20"/>
        </w:rPr>
        <w:t>AI generation: "Generate from Context" for skills + competencies + roles</w:t>
      </w:r>
    </w:p>
    <w:p>
      <w:pPr>
        <w:spacing w:before="80" w:after="160"/>
        <w:ind w:left="567"/>
      </w:pPr>
      <w:r>
        <w:rPr>
          <w:i/>
          <w:color w:val="6B7280"/>
          <w:sz w:val="19"/>
        </w:rPr>
        <w:t>Estimated: High complexity. Blocks J and L are the most data-rich.</w:t>
      </w:r>
    </w:p>
    <w:p>
      <w:pPr>
        <w:pStyle w:val="Heading2"/>
      </w:pPr>
      <w:r>
        <w:t>Phase 4: Pipeline &amp; Lock (M + Lock)</w:t>
      </w:r>
    </w:p>
    <w:p>
      <w:pPr>
        <w:pStyle w:val="ListBullet"/>
        <w:ind w:left="680"/>
      </w:pPr>
      <w:r>
        <w:rPr>
          <w:sz w:val="20"/>
        </w:rPr>
        <w:t>Block M: AI Pipeline — 7-prompt visualisation, context readiness indicators</w:t>
      </w:r>
    </w:p>
    <w:p>
      <w:pPr>
        <w:pStyle w:val="ListBullet"/>
        <w:ind w:left="680"/>
      </w:pPr>
      <w:r>
        <w:rPr>
          <w:sz w:val="20"/>
        </w:rPr>
        <w:t>Context refresh trigger mechanism</w:t>
      </w:r>
    </w:p>
    <w:p>
      <w:pPr>
        <w:pStyle w:val="ListBullet"/>
        <w:ind w:left="680"/>
      </w:pPr>
      <w:r>
        <w:rPr>
          <w:sz w:val="20"/>
        </w:rPr>
        <w:t>Lock Level 1 — consolidate all data into final sip_orgsetup_v4 payload</w:t>
      </w:r>
    </w:p>
    <w:p>
      <w:pPr>
        <w:pStyle w:val="ListBullet"/>
        <w:ind w:left="680"/>
      </w:pPr>
      <w:r>
        <w:rPr>
          <w:sz w:val="20"/>
        </w:rPr>
        <w:t>Post-lock: success state, handoff CTA to SkillForge</w:t>
      </w:r>
    </w:p>
    <w:p>
      <w:pPr>
        <w:pStyle w:val="ListBullet"/>
        <w:ind w:left="680"/>
      </w:pPr>
      <w:r>
        <w:rPr>
          <w:sz w:val="20"/>
        </w:rPr>
        <w:t>Export: full org context as JSON for downstream pipeline</w:t>
      </w:r>
    </w:p>
    <w:p>
      <w:pPr>
        <w:spacing w:before="80" w:after="160"/>
        <w:ind w:left="567"/>
      </w:pPr>
      <w:r>
        <w:rPr>
          <w:i/>
          <w:color w:val="6B7280"/>
          <w:sz w:val="19"/>
        </w:rPr>
        <w:t>Estimated: Low-medium complexity. Primarily visualisation and state management.</w:t>
      </w:r>
    </w:p>
    <w:p/>
    <w:p/>
    <w:p>
      <w:pPr>
        <w:jc w:val="center"/>
      </w:pPr>
      <w:r>
        <w:rPr>
          <w:i/>
          <w:color w:val="9CA3AF"/>
          <w:sz w:val="22"/>
        </w:rPr>
        <w:t>— End of Implementation Plan —</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11827"/>
      <w:sz w:val="40"/>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11827"/>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11827"/>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