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AC519" w14:textId="77777777" w:rsidR="006411E3" w:rsidRDefault="001E4F1F">
      <w:pPr>
        <w:pStyle w:val="Heading1"/>
        <w:ind w:left="-5"/>
      </w:pPr>
      <w:r>
        <w:t>Intelligence in War</w:t>
      </w:r>
      <w:r>
        <w:t xml:space="preserve"> </w:t>
      </w:r>
    </w:p>
    <w:p w14:paraId="51181996" w14:textId="77777777" w:rsidR="006411E3" w:rsidRDefault="001E4F1F">
      <w:pPr>
        <w:ind w:left="-5" w:right="-5"/>
      </w:pPr>
      <w:r>
        <w:t xml:space="preserve">By "intelligence" we mean every sort of information about the enemy and his country - </w:t>
      </w:r>
      <w: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w:t>
      </w:r>
      <w:r>
        <w:t>o when they run out of ideas.</w:t>
      </w:r>
      <w:r>
        <w:t xml:space="preserve"> </w:t>
      </w:r>
    </w:p>
    <w:p w14:paraId="249A709A" w14:textId="77777777" w:rsidR="006411E3" w:rsidRDefault="001E4F1F">
      <w:pPr>
        <w:ind w:left="-5" w:right="-5"/>
      </w:pPr>
      <w:r>
        <w:t xml:space="preserve">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w:t>
      </w:r>
      <w:r>
        <w:t>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w:t>
      </w:r>
      <w:r>
        <w:t>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w:t>
      </w:r>
      <w:r>
        <w:t>tter make it a rule to suppress his personal convictions and give his hopes and not his fears the benefit of the doubt. Only thus can he preserve a proper balance.</w:t>
      </w:r>
      <w:r>
        <w:t xml:space="preserve"> </w:t>
      </w:r>
    </w:p>
    <w:p w14:paraId="53DE8701" w14:textId="77777777" w:rsidR="006411E3" w:rsidRDefault="001E4F1F">
      <w:pPr>
        <w:spacing w:after="186"/>
        <w:ind w:left="-5" w:right="-5"/>
      </w:pPr>
      <w:r>
        <w:t>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w:t>
      </w:r>
      <w:r>
        <w:t>he scene of action: things are not what they expected, the more so as they still let others influence them. But even the man who planned the operation and now sees it being carried out may well lose confidence in his earlier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w:t>
      </w:r>
      <w:r>
        <w:t>ctions - this is one of the great chasms between planning and execution.</w:t>
      </w:r>
      <w:r>
        <w:t xml:space="preserve"> </w:t>
      </w:r>
    </w:p>
    <w:p w14:paraId="1AEE2102" w14:textId="77777777" w:rsidR="006411E3" w:rsidRDefault="001E4F1F">
      <w:pPr>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14:paraId="3C7515EE" w14:textId="77777777" w:rsidR="006411E3" w:rsidRDefault="001E4F1F">
      <w:pPr>
        <w:pStyle w:val="Heading1"/>
        <w:ind w:left="-5"/>
      </w:pPr>
      <w:r>
        <w:lastRenderedPageBreak/>
        <w:t>Cunning</w:t>
      </w:r>
      <w:r>
        <w:t xml:space="preserve"> </w:t>
      </w:r>
    </w:p>
    <w:p w14:paraId="72D71AE2" w14:textId="77777777" w:rsidR="006411E3" w:rsidRDefault="001E4F1F">
      <w:pPr>
        <w:ind w:left="-5" w:right="-5"/>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w:t>
      </w:r>
      <w:r>
        <w:t>ictim to make his own mistakes, which, combined in a single result, suddenly change the nature of the situation before his very eyes. It might be said, that, as wit juggles with ideas and beliefs, so cunning juggles with actions.</w:t>
      </w:r>
      <w:r>
        <w:t xml:space="preserve"> </w:t>
      </w:r>
    </w:p>
    <w:p w14:paraId="412F3E9F" w14:textId="77777777" w:rsidR="006411E3" w:rsidRDefault="001E4F1F">
      <w:pPr>
        <w:ind w:left="-5" w:right="-5"/>
      </w:pPr>
      <w:r>
        <w:t xml:space="preserve">At first glance, it seems not unjust that the term "strategy" should be derived from "cunning" and that, for all the real and apparent changes that war has undergone since the days of ancient Greece, this term still indicates its essential nature. </w:t>
      </w:r>
      <w:r>
        <w:t xml:space="preserve"> </w:t>
      </w:r>
    </w:p>
    <w:p w14:paraId="4C82309A" w14:textId="77777777" w:rsidR="006411E3" w:rsidRDefault="001E4F1F">
      <w:pPr>
        <w:ind w:left="-5" w:right="-5"/>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w:t>
      </w:r>
      <w:r>
        <w:t>oints to this conclusion: since each surprise action is rooted in at least some degree of cunning.</w:t>
      </w:r>
      <w:r>
        <w:t xml:space="preserve"> </w:t>
      </w:r>
    </w:p>
    <w:p w14:paraId="398F71CA" w14:textId="77777777" w:rsidR="006411E3" w:rsidRDefault="001E4F1F">
      <w:pPr>
        <w:ind w:left="-5" w:right="-5"/>
      </w:pPr>
      <w:r>
        <w:t>Yet however much one longs to see opposing generals vie with one another in craft, cleverness, and cunning, the fact remains that these qualities do not figure prominently in the history of war. Rarely do they stand out amid the welter of events and circumstances.</w:t>
      </w:r>
      <w:r>
        <w:t xml:space="preserve"> </w:t>
      </w:r>
    </w:p>
    <w:p w14:paraId="4F0D3729" w14:textId="77777777" w:rsidR="006411E3" w:rsidRDefault="001E4F1F">
      <w:pPr>
        <w:ind w:left="-5" w:right="-5"/>
      </w:pPr>
      <w:r>
        <w:t>The reason for this is obvious and is closely related to the substance of the previous chapter.</w:t>
      </w:r>
      <w:r>
        <w:t xml:space="preserve"> </w:t>
      </w:r>
    </w:p>
    <w:p w14:paraId="490A057F" w14:textId="77777777" w:rsidR="006411E3" w:rsidRDefault="001E4F1F">
      <w:pPr>
        <w:ind w:left="-5" w:right="-5"/>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r>
        <w:t xml:space="preserve"> </w:t>
      </w:r>
    </w:p>
    <w:p w14:paraId="2081BEAB" w14:textId="77777777" w:rsidR="006411E3" w:rsidRDefault="001E4F1F">
      <w:pPr>
        <w:ind w:left="-5" w:right="-5"/>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r>
        <w:t xml:space="preserve"> </w:t>
      </w:r>
    </w:p>
    <w:p w14:paraId="2C7C5E52" w14:textId="77777777" w:rsidR="006411E3" w:rsidRDefault="001E4F1F">
      <w:pPr>
        <w:ind w:left="-5" w:right="-5"/>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w:t>
      </w:r>
      <w:r>
        <w:t>ble when they are really needed.</w:t>
      </w:r>
      <w:r>
        <w:t xml:space="preserve"> </w:t>
      </w:r>
    </w:p>
    <w:p w14:paraId="3A3B2C1B" w14:textId="77777777" w:rsidR="006411E3" w:rsidRDefault="001E4F1F">
      <w:pPr>
        <w:ind w:left="-5" w:right="-5"/>
      </w:pPr>
      <w:r>
        <w:t xml:space="preserve">In war generals are always mindful of this sobering truth and thus tend to lose the urge to play with sly mobility. Stern necessity usually permeates direct action to such an extent that no </w:t>
      </w:r>
      <w:r>
        <w:lastRenderedPageBreak/>
        <w:t>room is left for such a game. In brief, the strategist's chessmen do not have the kind of mobility that is essential for stratagem and cunning.</w:t>
      </w:r>
      <w:r>
        <w:t xml:space="preserve"> </w:t>
      </w:r>
    </w:p>
    <w:p w14:paraId="0B17EA1E" w14:textId="77777777" w:rsidR="006411E3" w:rsidRDefault="001E4F1F">
      <w:pPr>
        <w:ind w:left="-5" w:right="-5"/>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r>
        <w:t xml:space="preserve"> </w:t>
      </w:r>
    </w:p>
    <w:p w14:paraId="2F7D405D" w14:textId="77777777" w:rsidR="006411E3" w:rsidRDefault="001E4F1F">
      <w:pPr>
        <w:ind w:left="-5" w:right="-5"/>
      </w:pPr>
      <w:r>
        <w:rPr>
          <w:color w:val="020001"/>
        </w:rPr>
        <w:t>H</w:t>
      </w:r>
      <w:r>
        <w:rPr>
          <w:color w:val="030400"/>
        </w:rPr>
        <w:t>ow</w:t>
      </w:r>
      <w:r>
        <w:rPr>
          <w:color w:val="030001"/>
        </w:rPr>
        <w:t>e</w:t>
      </w:r>
      <w:r>
        <w:rPr>
          <w:color w:val="030402"/>
        </w:rPr>
        <w:t>v</w:t>
      </w:r>
      <w:r>
        <w:rPr>
          <w:color w:val="030101"/>
        </w:rPr>
        <w:t>e</w:t>
      </w:r>
      <w:r>
        <w:rPr>
          <w:color w:val="030302"/>
        </w:rPr>
        <w:t>r</w:t>
      </w:r>
      <w:r>
        <w:rPr>
          <w:color w:val="030500"/>
        </w:rPr>
        <w:t>,</w:t>
      </w:r>
      <w:r>
        <w:t xml:space="preserve"> </w:t>
      </w:r>
      <w:r>
        <w:rPr>
          <w:color w:val="030300"/>
        </w:rPr>
        <w:t>t</w:t>
      </w:r>
      <w:r>
        <w:rPr>
          <w:color w:val="030601"/>
        </w:rPr>
        <w:t>h</w:t>
      </w:r>
      <w:r>
        <w:rPr>
          <w:color w:val="010000"/>
        </w:rPr>
        <w:t>e</w:t>
      </w:r>
      <w:r>
        <w:t xml:space="preserve"> </w:t>
      </w:r>
      <w:r>
        <w:rPr>
          <w:color w:val="030302"/>
        </w:rPr>
        <w:t>w</w:t>
      </w:r>
      <w:r>
        <w:rPr>
          <w:color w:val="030101"/>
        </w:rPr>
        <w:t>e</w:t>
      </w:r>
      <w:r>
        <w:rPr>
          <w:color w:val="030501"/>
        </w:rPr>
        <w:t>a</w:t>
      </w:r>
      <w:r>
        <w:rPr>
          <w:color w:val="030500"/>
        </w:rPr>
        <w:t>k</w:t>
      </w:r>
      <w:r>
        <w:rPr>
          <w:color w:val="030402"/>
        </w:rPr>
        <w:t>e</w:t>
      </w:r>
      <w:r>
        <w:rPr>
          <w:color w:val="030001"/>
        </w:rPr>
        <w:t>r</w:t>
      </w:r>
      <w:r>
        <w:t xml:space="preserve"> </w:t>
      </w:r>
      <w:r>
        <w:rPr>
          <w:color w:val="030300"/>
        </w:rPr>
        <w:t>t</w:t>
      </w:r>
      <w:r>
        <w:rPr>
          <w:color w:val="010103"/>
        </w:rPr>
        <w:t>h</w:t>
      </w:r>
      <w:r>
        <w:rPr>
          <w:color w:val="030403"/>
        </w:rPr>
        <w:t>e</w:t>
      </w:r>
      <w:r>
        <w:t xml:space="preserve"> </w:t>
      </w:r>
      <w:r>
        <w:rPr>
          <w:color w:val="010000"/>
        </w:rPr>
        <w:t>f</w:t>
      </w:r>
      <w:r>
        <w:rPr>
          <w:color w:val="030400"/>
        </w:rPr>
        <w:t>o</w:t>
      </w:r>
      <w:r>
        <w:rPr>
          <w:color w:val="030402"/>
        </w:rPr>
        <w:t>r</w:t>
      </w:r>
      <w:r>
        <w:rPr>
          <w:color w:val="030303"/>
        </w:rPr>
        <w:t>c</w:t>
      </w:r>
      <w:r>
        <w:rPr>
          <w:color w:val="030500"/>
        </w:rPr>
        <w:t>e</w:t>
      </w:r>
      <w:r>
        <w:rPr>
          <w:color w:val="030101"/>
        </w:rPr>
        <w:t>s</w:t>
      </w:r>
      <w:r>
        <w:t xml:space="preserve"> </w:t>
      </w:r>
      <w:r>
        <w:rPr>
          <w:color w:val="030403"/>
        </w:rPr>
        <w:t>t</w:t>
      </w:r>
      <w:r>
        <w:rPr>
          <w:color w:val="030500"/>
        </w:rPr>
        <w:t>h</w:t>
      </w:r>
      <w:r>
        <w:rPr>
          <w:color w:val="010000"/>
        </w:rPr>
        <w:t>a</w:t>
      </w:r>
      <w:r>
        <w:rPr>
          <w:color w:val="030201"/>
        </w:rPr>
        <w:t>t</w:t>
      </w:r>
      <w:r>
        <w:t xml:space="preserve"> </w:t>
      </w:r>
      <w:r>
        <w:rPr>
          <w:color w:val="030403"/>
        </w:rPr>
        <w:t>a</w:t>
      </w:r>
      <w:r>
        <w:rPr>
          <w:color w:val="010000"/>
        </w:rPr>
        <w:t>r</w:t>
      </w:r>
      <w:r>
        <w:rPr>
          <w:color w:val="030500"/>
        </w:rPr>
        <w:t>e</w:t>
      </w:r>
      <w:r>
        <w:t xml:space="preserve"> </w:t>
      </w:r>
      <w:r>
        <w:rPr>
          <w:color w:val="030200"/>
        </w:rPr>
        <w:t>a</w:t>
      </w:r>
      <w:r>
        <w:rPr>
          <w:color w:val="030303"/>
        </w:rPr>
        <w:t>t</w:t>
      </w:r>
      <w:r>
        <w:t xml:space="preserve"> </w:t>
      </w:r>
      <w:r>
        <w:rPr>
          <w:color w:val="030402"/>
        </w:rPr>
        <w:t>t</w:t>
      </w:r>
      <w:r>
        <w:rPr>
          <w:color w:val="030303"/>
        </w:rPr>
        <w:t>h</w:t>
      </w:r>
      <w:r>
        <w:rPr>
          <w:color w:val="030501"/>
        </w:rPr>
        <w:t>e</w:t>
      </w:r>
      <w:r>
        <w:t xml:space="preserve"> </w:t>
      </w:r>
      <w:r>
        <w:rPr>
          <w:color w:val="030103"/>
        </w:rPr>
        <w:t>d</w:t>
      </w:r>
      <w:r>
        <w:rPr>
          <w:color w:val="030200"/>
        </w:rPr>
        <w:t>i</w:t>
      </w:r>
      <w:r>
        <w:rPr>
          <w:color w:val="030300"/>
        </w:rPr>
        <w:t>s</w:t>
      </w:r>
      <w:r>
        <w:rPr>
          <w:color w:val="030601"/>
        </w:rPr>
        <w:t>p</w:t>
      </w:r>
      <w:r>
        <w:rPr>
          <w:color w:val="010000"/>
        </w:rPr>
        <w:t>o</w:t>
      </w:r>
      <w:r>
        <w:rPr>
          <w:color w:val="030100"/>
        </w:rPr>
        <w:t>s</w:t>
      </w:r>
      <w:r>
        <w:rPr>
          <w:color w:val="030201"/>
        </w:rPr>
        <w:t>a</w:t>
      </w:r>
      <w:r>
        <w:rPr>
          <w:color w:val="030403"/>
        </w:rPr>
        <w:t>l</w:t>
      </w:r>
      <w:r>
        <w:t xml:space="preserve"> </w:t>
      </w:r>
      <w:r>
        <w:rPr>
          <w:color w:val="030003"/>
        </w:rPr>
        <w:t>o</w:t>
      </w:r>
      <w:r>
        <w:rPr>
          <w:color w:val="030303"/>
        </w:rPr>
        <w:t>f</w:t>
      </w:r>
      <w:r>
        <w:t xml:space="preserve"> </w:t>
      </w:r>
      <w:r>
        <w:rPr>
          <w:color w:val="030501"/>
        </w:rPr>
        <w:t>t</w:t>
      </w:r>
      <w:r>
        <w:rPr>
          <w:color w:val="030302"/>
        </w:rPr>
        <w:t>h</w:t>
      </w:r>
      <w:r>
        <w:rPr>
          <w:color w:val="030500"/>
        </w:rPr>
        <w:t>e</w:t>
      </w:r>
      <w:r>
        <w:t xml:space="preserve"> </w:t>
      </w:r>
      <w:r>
        <w:rPr>
          <w:color w:val="030101"/>
        </w:rPr>
        <w:t>s</w:t>
      </w:r>
      <w:r>
        <w:rPr>
          <w:color w:val="030100"/>
        </w:rPr>
        <w:t>u</w:t>
      </w:r>
      <w:r>
        <w:rPr>
          <w:color w:val="010000"/>
        </w:rPr>
        <w:t>p</w:t>
      </w:r>
      <w:r>
        <w:rPr>
          <w:color w:val="030001"/>
        </w:rPr>
        <w:t>r</w:t>
      </w:r>
      <w:r>
        <w:rPr>
          <w:color w:val="030302"/>
        </w:rPr>
        <w:t>e</w:t>
      </w:r>
      <w:r>
        <w:rPr>
          <w:color w:val="030100"/>
        </w:rPr>
        <w:t>m</w:t>
      </w:r>
      <w:r>
        <w:rPr>
          <w:color w:val="010000"/>
        </w:rPr>
        <w:t>e</w:t>
      </w:r>
      <w:r>
        <w:t xml:space="preserve"> </w:t>
      </w:r>
      <w:r>
        <w:rPr>
          <w:color w:val="030201"/>
        </w:rPr>
        <w:t>c</w:t>
      </w:r>
      <w:r>
        <w:rPr>
          <w:color w:val="030103"/>
        </w:rPr>
        <w:t>o</w:t>
      </w:r>
      <w:r>
        <w:rPr>
          <w:color w:val="030302"/>
        </w:rPr>
        <w:t>m</w:t>
      </w:r>
      <w:r>
        <w:rPr>
          <w:color w:val="030303"/>
        </w:rPr>
        <w:t>m</w:t>
      </w:r>
      <w:r>
        <w:rPr>
          <w:color w:val="030402"/>
        </w:rPr>
        <w:t>a</w:t>
      </w:r>
      <w:r>
        <w:rPr>
          <w:color w:val="030101"/>
        </w:rPr>
        <w:t>n</w:t>
      </w:r>
      <w:r>
        <w:rPr>
          <w:color w:val="030100"/>
        </w:rPr>
        <w:t>d</w:t>
      </w:r>
      <w:r>
        <w:rPr>
          <w:color w:val="010302"/>
        </w:rPr>
        <w:t>e</w:t>
      </w:r>
      <w:r>
        <w:rPr>
          <w:color w:val="010000"/>
        </w:rPr>
        <w:t>r</w:t>
      </w:r>
      <w:r>
        <w:rPr>
          <w:color w:val="020201"/>
        </w:rPr>
        <w:t>,</w:t>
      </w:r>
      <w:r>
        <w:t xml:space="preserve"> </w:t>
      </w:r>
      <w:r>
        <w:rPr>
          <w:color w:val="030403"/>
        </w:rPr>
        <w:t>t</w:t>
      </w:r>
      <w:r>
        <w:rPr>
          <w:color w:val="030301"/>
        </w:rPr>
        <w:t>h</w:t>
      </w:r>
      <w:r>
        <w:rPr>
          <w:color w:val="030001"/>
        </w:rPr>
        <w:t>e</w:t>
      </w:r>
      <w:r>
        <w:t xml:space="preserve"> </w:t>
      </w:r>
      <w:r>
        <w:rPr>
          <w:color w:val="030302"/>
        </w:rPr>
        <w:t>m</w:t>
      </w:r>
      <w:r>
        <w:rPr>
          <w:color w:val="010000"/>
        </w:rPr>
        <w:t>o</w:t>
      </w:r>
      <w:r>
        <w:rPr>
          <w:color w:val="030200"/>
        </w:rPr>
        <w:t>r</w:t>
      </w:r>
      <w:r>
        <w:rPr>
          <w:color w:val="030001"/>
        </w:rPr>
        <w:t>e</w:t>
      </w:r>
      <w:r>
        <w:t xml:space="preserve"> </w:t>
      </w:r>
      <w:r>
        <w:rPr>
          <w:color w:val="030402"/>
        </w:rPr>
        <w:t>a</w:t>
      </w:r>
      <w:r>
        <w:rPr>
          <w:color w:val="030100"/>
        </w:rPr>
        <w:t>p</w:t>
      </w:r>
      <w:r>
        <w:rPr>
          <w:color w:val="010000"/>
        </w:rPr>
        <w:t>p</w:t>
      </w:r>
      <w:r>
        <w:rPr>
          <w:color w:val="030200"/>
        </w:rPr>
        <w:t>e</w:t>
      </w:r>
      <w:r>
        <w:rPr>
          <w:color w:val="030201"/>
        </w:rPr>
        <w:t>a</w:t>
      </w:r>
      <w:r>
        <w:rPr>
          <w:color w:val="030500"/>
        </w:rPr>
        <w:t>l</w:t>
      </w:r>
      <w:r>
        <w:rPr>
          <w:color w:val="010302"/>
        </w:rPr>
        <w:t>i</w:t>
      </w:r>
      <w:r>
        <w:rPr>
          <w:color w:val="010000"/>
        </w:rPr>
        <w:t>n</w:t>
      </w:r>
      <w:r>
        <w:rPr>
          <w:color w:val="020002"/>
        </w:rPr>
        <w:t>g</w:t>
      </w:r>
      <w:r>
        <w:t xml:space="preserve"> </w:t>
      </w:r>
      <w:r>
        <w:rPr>
          <w:color w:val="030300"/>
        </w:rPr>
        <w:t>t</w:t>
      </w:r>
      <w:r>
        <w:rPr>
          <w:color w:val="030303"/>
        </w:rPr>
        <w:t>h</w:t>
      </w:r>
      <w:r>
        <w:rPr>
          <w:color w:val="030003"/>
        </w:rPr>
        <w:t>e</w:t>
      </w:r>
      <w:r>
        <w:t xml:space="preserve"> </w:t>
      </w:r>
      <w:r>
        <w:rPr>
          <w:color w:val="030203"/>
        </w:rPr>
        <w:t>u</w:t>
      </w:r>
      <w:r>
        <w:rPr>
          <w:color w:val="030001"/>
        </w:rPr>
        <w:t>s</w:t>
      </w:r>
      <w:r>
        <w:rPr>
          <w:color w:val="030100"/>
        </w:rPr>
        <w:t>e</w:t>
      </w:r>
      <w:r>
        <w:t xml:space="preserve"> </w:t>
      </w:r>
      <w:r>
        <w:rPr>
          <w:color w:val="030101"/>
        </w:rPr>
        <w:t>o</w:t>
      </w:r>
      <w:r>
        <w:rPr>
          <w:color w:val="010000"/>
        </w:rPr>
        <w:t>f</w:t>
      </w:r>
      <w:r>
        <w:t xml:space="preserve"> </w:t>
      </w:r>
      <w:r>
        <w:rPr>
          <w:color w:val="030201"/>
        </w:rPr>
        <w:t>c</w:t>
      </w:r>
      <w:r>
        <w:rPr>
          <w:color w:val="030403"/>
        </w:rPr>
        <w:t>un</w:t>
      </w:r>
      <w:r>
        <w:rPr>
          <w:color w:val="030501"/>
        </w:rPr>
        <w:t>n</w:t>
      </w:r>
      <w:r>
        <w:rPr>
          <w:color w:val="030101"/>
        </w:rPr>
        <w:t>i</w:t>
      </w:r>
      <w:r>
        <w:rPr>
          <w:color w:val="010000"/>
        </w:rPr>
        <w:t>n</w:t>
      </w:r>
      <w:r>
        <w:rPr>
          <w:color w:val="030001"/>
        </w:rPr>
        <w:t>g</w:t>
      </w:r>
      <w:r>
        <w:t xml:space="preserve"> </w:t>
      </w:r>
      <w:r>
        <w:rPr>
          <w:color w:val="030102"/>
        </w:rPr>
        <w:t>be</w:t>
      </w:r>
      <w:r>
        <w:rPr>
          <w:color w:val="030101"/>
        </w:rPr>
        <w:t>c</w:t>
      </w:r>
      <w:r>
        <w:rPr>
          <w:color w:val="030003"/>
        </w:rPr>
        <w:t>o</w:t>
      </w:r>
      <w:r>
        <w:rPr>
          <w:color w:val="030500"/>
        </w:rPr>
        <w:t>m</w:t>
      </w:r>
      <w:r>
        <w:rPr>
          <w:color w:val="030403"/>
        </w:rPr>
        <w:t>e</w:t>
      </w:r>
      <w:r>
        <w:rPr>
          <w:color w:val="010000"/>
        </w:rPr>
        <w:t>s</w:t>
      </w:r>
      <w:r>
        <w:rPr>
          <w:color w:val="030400"/>
        </w:rPr>
        <w:t>.</w:t>
      </w:r>
      <w:r>
        <w:t xml:space="preserve"> </w:t>
      </w:r>
      <w:r>
        <w:rPr>
          <w:color w:val="030402"/>
        </w:rPr>
        <w:t>I</w:t>
      </w:r>
      <w:r>
        <w:rPr>
          <w:color w:val="030101"/>
        </w:rPr>
        <w:t>n</w:t>
      </w:r>
      <w:r>
        <w:t xml:space="preserve"> </w:t>
      </w:r>
      <w:r>
        <w:rPr>
          <w:color w:val="030500"/>
        </w:rPr>
        <w:t>a</w:t>
      </w:r>
      <w:r>
        <w:t xml:space="preserve"> </w:t>
      </w:r>
      <w:r>
        <w:rPr>
          <w:color w:val="030101"/>
        </w:rPr>
        <w:t>s</w:t>
      </w:r>
      <w:r>
        <w:rPr>
          <w:color w:val="030600"/>
        </w:rPr>
        <w:t>t</w:t>
      </w:r>
      <w:r>
        <w:rPr>
          <w:color w:val="030500"/>
        </w:rPr>
        <w:t>a</w:t>
      </w:r>
      <w:r>
        <w:rPr>
          <w:color w:val="010000"/>
        </w:rPr>
        <w:t>t</w:t>
      </w:r>
      <w:r>
        <w:rPr>
          <w:color w:val="030102"/>
        </w:rPr>
        <w:t>e</w:t>
      </w:r>
      <w:r>
        <w:t xml:space="preserve"> </w:t>
      </w:r>
      <w:r>
        <w:rPr>
          <w:color w:val="030303"/>
        </w:rPr>
        <w:t>o</w:t>
      </w:r>
      <w:r>
        <w:rPr>
          <w:color w:val="030402"/>
        </w:rPr>
        <w:t>f</w:t>
      </w:r>
      <w:r>
        <w:t xml:space="preserve"> </w:t>
      </w:r>
      <w:r>
        <w:rPr>
          <w:color w:val="010000"/>
        </w:rPr>
        <w:t>w</w:t>
      </w:r>
      <w:r>
        <w:rPr>
          <w:color w:val="030101"/>
        </w:rPr>
        <w:t>e</w:t>
      </w:r>
      <w:r>
        <w:rPr>
          <w:color w:val="030301"/>
        </w:rPr>
        <w:t>a</w:t>
      </w:r>
      <w:r>
        <w:rPr>
          <w:color w:val="030002"/>
        </w:rPr>
        <w:t>k</w:t>
      </w:r>
      <w:r>
        <w:rPr>
          <w:color w:val="030001"/>
        </w:rPr>
        <w:t>n</w:t>
      </w:r>
      <w:r>
        <w:rPr>
          <w:color w:val="030402"/>
        </w:rPr>
        <w:t>e</w:t>
      </w:r>
      <w:r>
        <w:rPr>
          <w:color w:val="030103"/>
        </w:rPr>
        <w:t>s</w:t>
      </w:r>
      <w:r>
        <w:rPr>
          <w:color w:val="030303"/>
        </w:rPr>
        <w:t>s</w:t>
      </w:r>
      <w:r>
        <w:t xml:space="preserve"> </w:t>
      </w:r>
      <w:r>
        <w:rPr>
          <w:color w:val="010000"/>
        </w:rPr>
        <w:t>a</w:t>
      </w:r>
      <w:r>
        <w:rPr>
          <w:color w:val="030303"/>
        </w:rPr>
        <w:t>n</w:t>
      </w:r>
      <w:r>
        <w:rPr>
          <w:color w:val="030302"/>
        </w:rPr>
        <w:t>d</w:t>
      </w:r>
      <w:r>
        <w:t xml:space="preserve"> </w:t>
      </w:r>
      <w:r>
        <w:rPr>
          <w:color w:val="010000"/>
        </w:rPr>
        <w:t>i</w:t>
      </w:r>
      <w:r>
        <w:rPr>
          <w:color w:val="030002"/>
        </w:rPr>
        <w:t>n</w:t>
      </w:r>
      <w:r>
        <w:rPr>
          <w:color w:val="030601"/>
        </w:rPr>
        <w:t>s</w:t>
      </w:r>
      <w:r>
        <w:rPr>
          <w:color w:val="010301"/>
        </w:rPr>
        <w:t>i</w:t>
      </w:r>
      <w:r>
        <w:rPr>
          <w:color w:val="030400"/>
        </w:rPr>
        <w:t>g</w:t>
      </w:r>
      <w:r>
        <w:rPr>
          <w:color w:val="030402"/>
        </w:rPr>
        <w:t>n</w:t>
      </w:r>
      <w:r>
        <w:rPr>
          <w:color w:val="030303"/>
        </w:rPr>
        <w:t>i</w:t>
      </w:r>
      <w:r>
        <w:rPr>
          <w:color w:val="030100"/>
        </w:rPr>
        <w:t>fi</w:t>
      </w:r>
      <w:r>
        <w:rPr>
          <w:color w:val="030003"/>
        </w:rPr>
        <w:t>c</w:t>
      </w:r>
      <w:r>
        <w:rPr>
          <w:color w:val="030500"/>
        </w:rPr>
        <w:t>a</w:t>
      </w:r>
      <w:r>
        <w:rPr>
          <w:color w:val="030403"/>
        </w:rPr>
        <w:t>n</w:t>
      </w:r>
      <w:r>
        <w:rPr>
          <w:color w:val="010300"/>
        </w:rPr>
        <w:t>c</w:t>
      </w:r>
      <w:r>
        <w:rPr>
          <w:color w:val="010000"/>
        </w:rPr>
        <w:t>e</w:t>
      </w:r>
      <w:r>
        <w:rPr>
          <w:color w:val="030101"/>
        </w:rPr>
        <w:t>,</w:t>
      </w:r>
      <w:r>
        <w:t xml:space="preserve"> </w:t>
      </w:r>
      <w:r>
        <w:rPr>
          <w:color w:val="030202"/>
        </w:rPr>
        <w:t>w</w:t>
      </w:r>
      <w:r>
        <w:rPr>
          <w:color w:val="030101"/>
        </w:rPr>
        <w:t>h</w:t>
      </w:r>
      <w:r>
        <w:rPr>
          <w:color w:val="030003"/>
        </w:rPr>
        <w:t>e</w:t>
      </w:r>
      <w:r>
        <w:rPr>
          <w:color w:val="030500"/>
        </w:rPr>
        <w:t>n</w:t>
      </w:r>
      <w:r>
        <w:t xml:space="preserve"> </w:t>
      </w:r>
      <w:r>
        <w:rPr>
          <w:color w:val="030201"/>
        </w:rPr>
        <w:t>p</w:t>
      </w:r>
      <w:r>
        <w:rPr>
          <w:color w:val="030302"/>
        </w:rPr>
        <w:t>r</w:t>
      </w:r>
      <w:r>
        <w:rPr>
          <w:color w:val="030103"/>
        </w:rPr>
        <w:t>u</w:t>
      </w:r>
      <w:r>
        <w:rPr>
          <w:color w:val="010000"/>
        </w:rPr>
        <w:t>d</w:t>
      </w:r>
      <w:r>
        <w:rPr>
          <w:color w:val="030403"/>
        </w:rPr>
        <w:t>e</w:t>
      </w:r>
      <w:r>
        <w:rPr>
          <w:color w:val="030501"/>
        </w:rPr>
        <w:t>n</w:t>
      </w:r>
      <w:r>
        <w:rPr>
          <w:color w:val="030101"/>
        </w:rPr>
        <w:t>c</w:t>
      </w:r>
      <w:r>
        <w:rPr>
          <w:color w:val="030500"/>
        </w:rPr>
        <w:t>e</w:t>
      </w:r>
      <w:r>
        <w:rPr>
          <w:color w:val="030403"/>
        </w:rPr>
        <w:t>,</w:t>
      </w:r>
      <w:r>
        <w:t xml:space="preserve"> </w:t>
      </w:r>
      <w:r>
        <w:rPr>
          <w:color w:val="010000"/>
        </w:rPr>
        <w:t>j</w:t>
      </w:r>
      <w:r>
        <w:rPr>
          <w:color w:val="030001"/>
        </w:rPr>
        <w:t>u</w:t>
      </w:r>
      <w:r>
        <w:rPr>
          <w:color w:val="030302"/>
        </w:rPr>
        <w:t>d</w:t>
      </w:r>
      <w:r>
        <w:rPr>
          <w:color w:val="030100"/>
        </w:rPr>
        <w:t>g</w:t>
      </w:r>
      <w:r>
        <w:rPr>
          <w:color w:val="010000"/>
        </w:rPr>
        <w:t>m</w:t>
      </w:r>
      <w:r>
        <w:rPr>
          <w:color w:val="030502"/>
        </w:rPr>
        <w:t>e</w:t>
      </w:r>
      <w:r>
        <w:rPr>
          <w:color w:val="030101"/>
        </w:rPr>
        <w:t>n</w:t>
      </w:r>
      <w:r>
        <w:rPr>
          <w:color w:val="030103"/>
        </w:rPr>
        <w:t>t</w:t>
      </w:r>
      <w:r>
        <w:rPr>
          <w:color w:val="030101"/>
        </w:rPr>
        <w:t>,</w:t>
      </w:r>
      <w:r>
        <w:t xml:space="preserve"> </w:t>
      </w:r>
      <w:r>
        <w:rPr>
          <w:color w:val="030500"/>
        </w:rPr>
        <w:t>a</w:t>
      </w:r>
      <w:r>
        <w:rPr>
          <w:color w:val="030001"/>
        </w:rPr>
        <w:t>n</w:t>
      </w:r>
      <w:r>
        <w:rPr>
          <w:color w:val="030002"/>
        </w:rPr>
        <w:t>d</w:t>
      </w:r>
      <w:r>
        <w:t xml:space="preserve"> </w:t>
      </w:r>
      <w:r>
        <w:rPr>
          <w:color w:val="030300"/>
        </w:rPr>
        <w:t>a</w:t>
      </w:r>
      <w:r>
        <w:rPr>
          <w:color w:val="030101"/>
        </w:rPr>
        <w:t>b</w:t>
      </w:r>
      <w:r>
        <w:rPr>
          <w:color w:val="010000"/>
        </w:rPr>
        <w:t>i</w:t>
      </w:r>
      <w:r>
        <w:rPr>
          <w:color w:val="030303"/>
        </w:rPr>
        <w:t>l</w:t>
      </w:r>
      <w:r>
        <w:rPr>
          <w:color w:val="030201"/>
        </w:rPr>
        <w:t>i</w:t>
      </w:r>
      <w:r>
        <w:rPr>
          <w:color w:val="030300"/>
        </w:rPr>
        <w:t>t</w:t>
      </w:r>
      <w:r>
        <w:rPr>
          <w:color w:val="030403"/>
        </w:rPr>
        <w:t>y</w:t>
      </w:r>
      <w:r>
        <w:t xml:space="preserve"> </w:t>
      </w:r>
      <w:r>
        <w:rPr>
          <w:color w:val="010302"/>
        </w:rPr>
        <w:t>n</w:t>
      </w:r>
      <w:r>
        <w:t>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r>
        <w:t xml:space="preserve"> </w:t>
      </w:r>
    </w:p>
    <w:sectPr w:rsidR="006411E3">
      <w:pgSz w:w="11906" w:h="16838"/>
      <w:pgMar w:top="1439" w:right="1794" w:bottom="194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1E3"/>
    <w:rsid w:val="0016264A"/>
    <w:rsid w:val="001E4F1F"/>
    <w:rsid w:val="006411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2C0F"/>
  <w15:docId w15:val="{C68F83A2-58D6-4966-94EE-F19B2699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right="1"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1180</Words>
  <Characters>6731</Characters>
  <Application>Microsoft Office Word</Application>
  <DocSecurity>0</DocSecurity>
  <Lines>56</Lines>
  <Paragraphs>15</Paragraphs>
  <ScaleCrop>false</ScaleCrop>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cp:lastModifiedBy>Eduards Verenkovs</cp:lastModifiedBy>
  <cp:revision>2</cp:revision>
  <dcterms:created xsi:type="dcterms:W3CDTF">2025-12-18T12:38:00Z</dcterms:created>
  <dcterms:modified xsi:type="dcterms:W3CDTF">2025-12-18T12:38:00Z</dcterms:modified>
</cp:coreProperties>
</file>