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F4C70" w14:textId="5AB1DEBB" w:rsidR="007029D9" w:rsidRDefault="00C42666">
      <w:pPr>
        <w:rPr>
          <w:b/>
          <w:bCs/>
        </w:rPr>
      </w:pPr>
      <w:r w:rsidRPr="00C42666">
        <w:rPr>
          <w:rFonts w:hint="eastAsia"/>
          <w:b/>
          <w:bCs/>
        </w:rPr>
        <w:t>國際合資企業合資合作夥伴一覽表</w:t>
      </w:r>
    </w:p>
    <w:p w14:paraId="02665CFC" w14:textId="08E52499" w:rsidR="00C42666" w:rsidRDefault="00C42666">
      <w:pPr>
        <w:rPr>
          <w:rFonts w:hint="eastAsia"/>
        </w:rPr>
      </w:pPr>
      <w:r>
        <w:rPr>
          <w:noProof/>
        </w:rPr>
        <w:drawing>
          <wp:inline distT="0" distB="0" distL="0" distR="0" wp14:anchorId="2E78343F" wp14:editId="5ED530C3">
            <wp:extent cx="5274310" cy="2988310"/>
            <wp:effectExtent l="0" t="0" r="2540" b="2540"/>
            <wp:docPr id="22169557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26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66"/>
    <w:rsid w:val="007029D9"/>
    <w:rsid w:val="0091472C"/>
    <w:rsid w:val="00A05042"/>
    <w:rsid w:val="00C4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73F3"/>
  <w15:chartTrackingRefBased/>
  <w15:docId w15:val="{64890D74-71EB-4BE6-9D62-EB467DBC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1</cp:revision>
  <dcterms:created xsi:type="dcterms:W3CDTF">2024-12-07T10:04:00Z</dcterms:created>
  <dcterms:modified xsi:type="dcterms:W3CDTF">2024-12-07T10:05:00Z</dcterms:modified>
</cp:coreProperties>
</file>