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7EEF9E" w14:textId="77777777" w:rsidR="006A1354" w:rsidRPr="006A1354" w:rsidRDefault="006A1354" w:rsidP="006A1354">
      <w:pPr>
        <w:rPr>
          <w:rFonts w:hint="eastAsia"/>
          <w:b/>
          <w:bCs/>
        </w:rPr>
      </w:pPr>
      <w:r w:rsidRPr="006A1354">
        <w:rPr>
          <w:rFonts w:hint="eastAsia"/>
          <w:b/>
          <w:bCs/>
        </w:rPr>
        <w:t>全功能數控機床全球用戶達</w:t>
      </w:r>
      <w:r w:rsidRPr="006A1354">
        <w:rPr>
          <w:rFonts w:hint="eastAsia"/>
          <w:b/>
          <w:bCs/>
        </w:rPr>
        <w:t>6</w:t>
      </w:r>
      <w:r w:rsidRPr="006A1354">
        <w:rPr>
          <w:rFonts w:hint="eastAsia"/>
          <w:b/>
          <w:bCs/>
        </w:rPr>
        <w:t>萬台，華人數控機床第一品牌。</w:t>
      </w:r>
    </w:p>
    <w:p w14:paraId="1CBB44E3" w14:textId="77777777" w:rsidR="006A1354" w:rsidRPr="006A1354" w:rsidRDefault="006A1354" w:rsidP="006A1354">
      <w:pPr>
        <w:rPr>
          <w:rFonts w:hint="eastAsia"/>
          <w:b/>
          <w:bCs/>
        </w:rPr>
      </w:pPr>
      <w:r w:rsidRPr="006A1354">
        <w:rPr>
          <w:rFonts w:hint="eastAsia"/>
          <w:b/>
          <w:bCs/>
        </w:rPr>
        <w:t>華人數控機床第一品牌</w:t>
      </w:r>
    </w:p>
    <w:p w14:paraId="574E6CB0" w14:textId="77777777" w:rsidR="006A1354" w:rsidRPr="006A1354" w:rsidRDefault="006A1354" w:rsidP="006A1354">
      <w:pPr>
        <w:rPr>
          <w:rFonts w:hint="eastAsia"/>
          <w:b/>
          <w:bCs/>
        </w:rPr>
      </w:pPr>
      <w:r w:rsidRPr="006A1354">
        <w:rPr>
          <w:rFonts w:hint="eastAsia"/>
          <w:b/>
          <w:bCs/>
        </w:rPr>
        <w:t>華人最大功能</w:t>
      </w:r>
      <w:r w:rsidRPr="006A1354">
        <w:rPr>
          <w:rFonts w:hint="eastAsia"/>
          <w:b/>
          <w:bCs/>
        </w:rPr>
        <w:t>CNC</w:t>
      </w:r>
      <w:r w:rsidRPr="006A1354">
        <w:rPr>
          <w:rFonts w:hint="eastAsia"/>
          <w:b/>
          <w:bCs/>
        </w:rPr>
        <w:t>工具機集團。</w:t>
      </w:r>
    </w:p>
    <w:p w14:paraId="76AC8CED" w14:textId="77777777" w:rsidR="006A1354" w:rsidRPr="006A1354" w:rsidRDefault="006A1354" w:rsidP="006A1354">
      <w:pPr>
        <w:rPr>
          <w:rFonts w:hint="eastAsia"/>
          <w:b/>
          <w:bCs/>
        </w:rPr>
      </w:pPr>
      <w:r w:rsidRPr="006A1354">
        <w:rPr>
          <w:rFonts w:hint="eastAsia"/>
          <w:b/>
          <w:bCs/>
        </w:rPr>
        <w:t>世界第一大立式加工中心機床集團。</w:t>
      </w:r>
    </w:p>
    <w:p w14:paraId="54A75D01" w14:textId="77777777" w:rsidR="006A1354" w:rsidRPr="006A1354" w:rsidRDefault="006A1354" w:rsidP="006A1354">
      <w:pPr>
        <w:rPr>
          <w:rFonts w:hint="eastAsia"/>
          <w:b/>
          <w:bCs/>
        </w:rPr>
      </w:pPr>
      <w:r w:rsidRPr="006A1354">
        <w:rPr>
          <w:rFonts w:hint="eastAsia"/>
          <w:b/>
          <w:bCs/>
        </w:rPr>
        <w:t>2017</w:t>
      </w:r>
      <w:r w:rsidRPr="006A1354">
        <w:rPr>
          <w:rFonts w:hint="eastAsia"/>
          <w:b/>
          <w:bCs/>
        </w:rPr>
        <w:t>年躍升為全球前三大</w:t>
      </w:r>
      <w:r w:rsidRPr="006A1354">
        <w:rPr>
          <w:rFonts w:hint="eastAsia"/>
          <w:b/>
          <w:bCs/>
        </w:rPr>
        <w:t>CNC</w:t>
      </w:r>
      <w:r w:rsidRPr="006A1354">
        <w:rPr>
          <w:rFonts w:hint="eastAsia"/>
          <w:b/>
          <w:bCs/>
        </w:rPr>
        <w:t>工具機集團。</w:t>
      </w:r>
    </w:p>
    <w:p w14:paraId="33A7C169" w14:textId="77777777" w:rsidR="006A1354" w:rsidRPr="006A1354" w:rsidRDefault="006A1354" w:rsidP="006A1354">
      <w:pPr>
        <w:rPr>
          <w:rFonts w:hint="eastAsia"/>
          <w:b/>
          <w:bCs/>
        </w:rPr>
      </w:pPr>
      <w:r w:rsidRPr="006A1354">
        <w:rPr>
          <w:rFonts w:hint="eastAsia"/>
          <w:b/>
          <w:bCs/>
        </w:rPr>
        <w:t>全球前三大</w:t>
      </w:r>
      <w:r w:rsidRPr="006A1354">
        <w:rPr>
          <w:rFonts w:hint="eastAsia"/>
          <w:b/>
          <w:bCs/>
        </w:rPr>
        <w:t>CNC</w:t>
      </w:r>
      <w:r w:rsidRPr="006A1354">
        <w:rPr>
          <w:rFonts w:hint="eastAsia"/>
          <w:b/>
          <w:bCs/>
        </w:rPr>
        <w:t>工具機集團</w:t>
      </w:r>
    </w:p>
    <w:p w14:paraId="45B3AF03" w14:textId="77777777" w:rsidR="006A1354" w:rsidRPr="006A1354" w:rsidRDefault="006A1354" w:rsidP="006A1354">
      <w:pPr>
        <w:rPr>
          <w:rFonts w:hint="eastAsia"/>
          <w:b/>
          <w:bCs/>
        </w:rPr>
      </w:pPr>
      <w:r w:rsidRPr="006A1354">
        <w:rPr>
          <w:rFonts w:hint="eastAsia"/>
          <w:b/>
          <w:bCs/>
        </w:rPr>
        <w:t>杭州友嘉機電學院共有學生</w:t>
      </w:r>
      <w:r w:rsidRPr="006A1354">
        <w:rPr>
          <w:rFonts w:hint="eastAsia"/>
          <w:b/>
          <w:bCs/>
        </w:rPr>
        <w:t>2,300</w:t>
      </w:r>
      <w:r w:rsidRPr="006A1354">
        <w:rPr>
          <w:rFonts w:hint="eastAsia"/>
          <w:b/>
          <w:bCs/>
        </w:rPr>
        <w:t>名。</w:t>
      </w:r>
    </w:p>
    <w:p w14:paraId="194DE613" w14:textId="77777777" w:rsidR="006A1354" w:rsidRPr="006A1354" w:rsidRDefault="006A1354" w:rsidP="006A1354">
      <w:pPr>
        <w:rPr>
          <w:rFonts w:hint="eastAsia"/>
          <w:b/>
          <w:bCs/>
        </w:rPr>
      </w:pPr>
      <w:r w:rsidRPr="006A1354">
        <w:rPr>
          <w:rFonts w:hint="eastAsia"/>
          <w:b/>
          <w:bCs/>
        </w:rPr>
        <w:t>友嘉集團事業群分佈全球共</w:t>
      </w:r>
      <w:r w:rsidRPr="006A1354">
        <w:rPr>
          <w:rFonts w:hint="eastAsia"/>
          <w:b/>
          <w:bCs/>
        </w:rPr>
        <w:t>95</w:t>
      </w:r>
      <w:r w:rsidRPr="006A1354">
        <w:rPr>
          <w:rFonts w:hint="eastAsia"/>
          <w:b/>
          <w:bCs/>
        </w:rPr>
        <w:t>家，其中</w:t>
      </w:r>
      <w:r w:rsidRPr="006A1354">
        <w:rPr>
          <w:rFonts w:hint="eastAsia"/>
          <w:b/>
          <w:bCs/>
        </w:rPr>
        <w:t>1</w:t>
      </w:r>
      <w:r w:rsidRPr="006A1354">
        <w:rPr>
          <w:rFonts w:hint="eastAsia"/>
          <w:b/>
          <w:bCs/>
        </w:rPr>
        <w:t>家在香港上市。</w:t>
      </w:r>
    </w:p>
    <w:p w14:paraId="5C803487" w14:textId="77777777" w:rsidR="006A1354" w:rsidRPr="006A1354" w:rsidRDefault="006A1354" w:rsidP="006A1354">
      <w:pPr>
        <w:rPr>
          <w:rFonts w:hint="eastAsia"/>
          <w:b/>
          <w:bCs/>
        </w:rPr>
      </w:pPr>
      <w:r w:rsidRPr="006A1354">
        <w:rPr>
          <w:rFonts w:hint="eastAsia"/>
          <w:b/>
          <w:bCs/>
        </w:rPr>
        <w:t>榮獲經濟部「台灣百大品牌」獎項，對</w:t>
      </w:r>
      <w:proofErr w:type="gramStart"/>
      <w:r w:rsidRPr="006A1354">
        <w:rPr>
          <w:rFonts w:hint="eastAsia"/>
          <w:b/>
          <w:bCs/>
        </w:rPr>
        <w:t>友嘉精實</w:t>
      </w:r>
      <w:proofErr w:type="gramEnd"/>
      <w:r w:rsidRPr="006A1354">
        <w:rPr>
          <w:rFonts w:hint="eastAsia"/>
          <w:b/>
          <w:bCs/>
        </w:rPr>
        <w:t>品質與品牌深耕之努力的高度肯定。</w:t>
      </w:r>
    </w:p>
    <w:p w14:paraId="3D6BFFC7" w14:textId="77777777" w:rsidR="006A1354" w:rsidRPr="006A1354" w:rsidRDefault="006A1354" w:rsidP="006A1354">
      <w:pPr>
        <w:rPr>
          <w:rFonts w:hint="eastAsia"/>
          <w:b/>
          <w:bCs/>
        </w:rPr>
      </w:pPr>
      <w:r w:rsidRPr="006A1354">
        <w:rPr>
          <w:rFonts w:hint="eastAsia"/>
          <w:b/>
          <w:bCs/>
        </w:rPr>
        <w:t>榮獲經濟部「台灣百大品牌」獎項</w:t>
      </w:r>
    </w:p>
    <w:p w14:paraId="73403BDF" w14:textId="77777777" w:rsidR="006A1354" w:rsidRPr="006A1354" w:rsidRDefault="006A1354" w:rsidP="006A1354">
      <w:pPr>
        <w:rPr>
          <w:rFonts w:hint="eastAsia"/>
          <w:b/>
          <w:bCs/>
        </w:rPr>
      </w:pPr>
      <w:r w:rsidRPr="006A1354">
        <w:rPr>
          <w:rFonts w:hint="eastAsia"/>
          <w:b/>
          <w:bCs/>
        </w:rPr>
        <w:t>經亞太地區著名機械雜誌</w:t>
      </w:r>
      <w:proofErr w:type="gramStart"/>
      <w:r w:rsidRPr="006A1354">
        <w:rPr>
          <w:rFonts w:hint="eastAsia"/>
          <w:b/>
          <w:bCs/>
        </w:rPr>
        <w:t>”</w:t>
      </w:r>
      <w:proofErr w:type="gramEnd"/>
      <w:r w:rsidRPr="006A1354">
        <w:rPr>
          <w:rFonts w:hint="eastAsia"/>
          <w:b/>
          <w:bCs/>
        </w:rPr>
        <w:t>Asia Pacific Metal Working equipment news</w:t>
      </w:r>
      <w:proofErr w:type="gramStart"/>
      <w:r w:rsidRPr="006A1354">
        <w:rPr>
          <w:rFonts w:hint="eastAsia"/>
          <w:b/>
          <w:bCs/>
        </w:rPr>
        <w:t>”</w:t>
      </w:r>
      <w:proofErr w:type="gramEnd"/>
      <w:r w:rsidRPr="006A1354">
        <w:rPr>
          <w:rFonts w:hint="eastAsia"/>
          <w:b/>
          <w:bCs/>
        </w:rPr>
        <w:t>評價為台灣工具機品質與服務排名最優。</w:t>
      </w:r>
    </w:p>
    <w:p w14:paraId="0245DE44" w14:textId="77777777" w:rsidR="006A1354" w:rsidRPr="006A1354" w:rsidRDefault="006A1354" w:rsidP="006A1354">
      <w:pPr>
        <w:rPr>
          <w:rFonts w:hint="eastAsia"/>
          <w:b/>
          <w:bCs/>
        </w:rPr>
      </w:pPr>
      <w:r w:rsidRPr="006A1354">
        <w:rPr>
          <w:rFonts w:hint="eastAsia"/>
          <w:b/>
          <w:bCs/>
        </w:rPr>
        <w:t>台灣唯一同時榮獲「國家品質獎」與「國家產品形象金質獎」之工具機集團。</w:t>
      </w:r>
    </w:p>
    <w:p w14:paraId="4D6C7ABE" w14:textId="77777777" w:rsidR="006A1354" w:rsidRPr="006A1354" w:rsidRDefault="006A1354" w:rsidP="006A1354">
      <w:pPr>
        <w:rPr>
          <w:rFonts w:hint="eastAsia"/>
          <w:b/>
          <w:bCs/>
        </w:rPr>
      </w:pPr>
      <w:r w:rsidRPr="006A1354">
        <w:rPr>
          <w:rFonts w:hint="eastAsia"/>
          <w:b/>
          <w:bCs/>
        </w:rPr>
        <w:t>「國家品質獎」與「國家產品形象金質獎」</w:t>
      </w:r>
    </w:p>
    <w:p w14:paraId="55ADB306" w14:textId="77777777" w:rsidR="006A1354" w:rsidRPr="006A1354" w:rsidRDefault="006A1354" w:rsidP="006A1354">
      <w:pPr>
        <w:rPr>
          <w:rFonts w:hint="eastAsia"/>
          <w:b/>
          <w:bCs/>
        </w:rPr>
      </w:pPr>
      <w:r w:rsidRPr="006A1354">
        <w:rPr>
          <w:rFonts w:hint="eastAsia"/>
          <w:b/>
          <w:bCs/>
        </w:rPr>
        <w:t>友嘉集團全部企業品牌歷史總和超過</w:t>
      </w:r>
      <w:r w:rsidRPr="006A1354">
        <w:rPr>
          <w:rFonts w:hint="eastAsia"/>
          <w:b/>
          <w:bCs/>
        </w:rPr>
        <w:t>3,000</w:t>
      </w:r>
      <w:r w:rsidRPr="006A1354">
        <w:rPr>
          <w:rFonts w:hint="eastAsia"/>
          <w:b/>
          <w:bCs/>
        </w:rPr>
        <w:t>年，歷史悠久。</w:t>
      </w:r>
    </w:p>
    <w:p w14:paraId="5D7FBD5B" w14:textId="03B9E285" w:rsidR="007029D9" w:rsidRDefault="006A1354" w:rsidP="006A1354">
      <w:pPr>
        <w:rPr>
          <w:b/>
          <w:bCs/>
        </w:rPr>
      </w:pPr>
      <w:r w:rsidRPr="006A1354">
        <w:rPr>
          <w:rFonts w:hint="eastAsia"/>
          <w:b/>
          <w:bCs/>
        </w:rPr>
        <w:t xml:space="preserve">EMO 2017 </w:t>
      </w:r>
      <w:r w:rsidRPr="006A1354">
        <w:rPr>
          <w:rFonts w:hint="eastAsia"/>
          <w:b/>
          <w:bCs/>
        </w:rPr>
        <w:t>友嘉為全球第二大企業參展廠商，參展面積達到</w:t>
      </w:r>
      <w:r w:rsidRPr="006A1354">
        <w:rPr>
          <w:rFonts w:hint="eastAsia"/>
          <w:b/>
          <w:bCs/>
        </w:rPr>
        <w:t>5618</w:t>
      </w:r>
      <w:r w:rsidRPr="006A1354">
        <w:rPr>
          <w:rFonts w:hint="eastAsia"/>
          <w:b/>
          <w:bCs/>
        </w:rPr>
        <w:t>平方米。</w:t>
      </w:r>
    </w:p>
    <w:p w14:paraId="174D4EAD" w14:textId="44D06C54" w:rsidR="006A1354" w:rsidRPr="006A1354" w:rsidRDefault="006A1354" w:rsidP="006A1354">
      <w:pPr>
        <w:rPr>
          <w:rFonts w:hint="eastAsia"/>
          <w:b/>
          <w:bCs/>
        </w:rPr>
      </w:pPr>
      <w:r>
        <w:rPr>
          <w:noProof/>
        </w:rPr>
        <w:lastRenderedPageBreak/>
        <w:drawing>
          <wp:inline distT="0" distB="0" distL="0" distR="0" wp14:anchorId="2C544425" wp14:editId="5165C342">
            <wp:extent cx="5274310" cy="4027170"/>
            <wp:effectExtent l="0" t="0" r="2540" b="0"/>
            <wp:docPr id="90276551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2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A1354" w:rsidRPr="006A135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354"/>
    <w:rsid w:val="00003F05"/>
    <w:rsid w:val="006A1354"/>
    <w:rsid w:val="007029D9"/>
    <w:rsid w:val="00A05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90528"/>
  <w15:chartTrackingRefBased/>
  <w15:docId w15:val="{95F1ACBF-36E2-45C6-82CA-F6C318CDF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</dc:creator>
  <cp:keywords/>
  <dc:description/>
  <cp:lastModifiedBy>ai</cp:lastModifiedBy>
  <cp:revision>1</cp:revision>
  <dcterms:created xsi:type="dcterms:W3CDTF">2024-12-07T10:03:00Z</dcterms:created>
  <dcterms:modified xsi:type="dcterms:W3CDTF">2024-12-07T10:04:00Z</dcterms:modified>
</cp:coreProperties>
</file>