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F4" w:rsidRDefault="006973F4" w:rsidP="006973F4">
      <w:pPr>
        <w:pStyle w:val="Ttulo"/>
      </w:pPr>
      <w:r>
        <w:t>SOBRE EL PROTOCOLO HTTP…</w:t>
      </w:r>
    </w:p>
    <w:p w:rsidR="00D82A52" w:rsidRPr="006973F4" w:rsidRDefault="006973F4" w:rsidP="006973F4">
      <w:pPr>
        <w:rPr>
          <w:sz w:val="24"/>
        </w:rPr>
      </w:pPr>
      <w:r w:rsidRPr="006973F4">
        <w:rPr>
          <w:b/>
          <w:i/>
          <w:sz w:val="24"/>
        </w:rPr>
        <w:t>HTTP</w:t>
      </w:r>
      <w:r w:rsidRPr="006973F4">
        <w:rPr>
          <w:sz w:val="24"/>
        </w:rPr>
        <w:t xml:space="preserve"> o </w:t>
      </w:r>
      <w:r w:rsidR="000555CA" w:rsidRPr="006973F4">
        <w:rPr>
          <w:b/>
          <w:i/>
          <w:sz w:val="24"/>
        </w:rPr>
        <w:t>Protocolo de transferencia de hipertexto</w:t>
      </w:r>
      <w:r w:rsidRPr="006973F4">
        <w:rPr>
          <w:sz w:val="24"/>
        </w:rPr>
        <w:t xml:space="preserve"> (</w:t>
      </w:r>
      <w:proofErr w:type="spellStart"/>
      <w:r w:rsidR="000555CA" w:rsidRPr="006973F4">
        <w:rPr>
          <w:sz w:val="24"/>
        </w:rPr>
        <w:t>Hypertext</w:t>
      </w:r>
      <w:proofErr w:type="spellEnd"/>
      <w:r w:rsidR="000555CA" w:rsidRPr="006973F4">
        <w:rPr>
          <w:sz w:val="24"/>
        </w:rPr>
        <w:t xml:space="preserve"> Transfer </w:t>
      </w:r>
      <w:proofErr w:type="spellStart"/>
      <w:r w:rsidR="000555CA" w:rsidRPr="006973F4">
        <w:rPr>
          <w:sz w:val="24"/>
        </w:rPr>
        <w:t>Protocol</w:t>
      </w:r>
      <w:proofErr w:type="spellEnd"/>
      <w:r w:rsidR="000555CA" w:rsidRPr="006973F4">
        <w:rPr>
          <w:sz w:val="24"/>
        </w:rPr>
        <w:t xml:space="preserve">) es el protocolo de comunicación que permite las transferencias de información en la </w:t>
      </w:r>
      <w:proofErr w:type="spellStart"/>
      <w:r w:rsidR="000555CA" w:rsidRPr="006973F4">
        <w:rPr>
          <w:sz w:val="24"/>
        </w:rPr>
        <w:t>World</w:t>
      </w:r>
      <w:proofErr w:type="spellEnd"/>
      <w:r w:rsidR="000555CA" w:rsidRPr="006973F4">
        <w:rPr>
          <w:sz w:val="24"/>
        </w:rPr>
        <w:t xml:space="preserve"> Wide Web.</w:t>
      </w:r>
    </w:p>
    <w:p w:rsidR="000555CA" w:rsidRPr="006973F4" w:rsidRDefault="000555CA" w:rsidP="006973F4">
      <w:pPr>
        <w:rPr>
          <w:sz w:val="24"/>
        </w:rPr>
      </w:pPr>
      <w:r w:rsidRPr="006973F4">
        <w:rPr>
          <w:sz w:val="24"/>
        </w:rPr>
        <w:t xml:space="preserve">HTTP define la sintaxis y la semántica que utilizan los elementos de software de la arquitectura web (clientes, servidores, </w:t>
      </w:r>
      <w:proofErr w:type="spellStart"/>
      <w:r w:rsidRPr="006973F4">
        <w:rPr>
          <w:sz w:val="24"/>
        </w:rPr>
        <w:t>proxies</w:t>
      </w:r>
      <w:proofErr w:type="spellEnd"/>
      <w:r w:rsidRPr="006973F4">
        <w:rPr>
          <w:sz w:val="24"/>
        </w:rPr>
        <w:t>) para comunicarse.</w:t>
      </w:r>
    </w:p>
    <w:p w:rsidR="006973F4" w:rsidRDefault="006973F4" w:rsidP="006973F4">
      <w:pPr>
        <w:jc w:val="center"/>
      </w:pPr>
      <w:r w:rsidRPr="000555CA">
        <w:t>https://es.wikipedia.org/wiki/Protocolo_de_transferencia_de_hipertexto</w:t>
      </w:r>
    </w:p>
    <w:p w:rsidR="006973F4" w:rsidRPr="006973F4" w:rsidRDefault="006973F4" w:rsidP="006973F4"/>
    <w:p w:rsidR="000555CA" w:rsidRDefault="006973F4">
      <w:r>
        <w:rPr>
          <w:noProof/>
          <w:lang w:val="es-419" w:eastAsia="es-419"/>
        </w:rPr>
        <w:drawing>
          <wp:inline distT="0" distB="0" distL="0" distR="0">
            <wp:extent cx="5400040" cy="2146170"/>
            <wp:effectExtent l="0" t="0" r="0" b="0"/>
            <wp:docPr id="1" name="Imagen 1" descr="https://i0.wp.com/blogs.innovationm.com/wp-content/uploads/2016/10/HTTP-Protocol.png?fit=624%2C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blogs.innovationm.com/wp-content/uploads/2016/10/HTTP-Protocol.png?fit=624%2C2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CA" w:rsidRDefault="000555CA"/>
    <w:p w:rsidR="000555CA" w:rsidRPr="006973F4" w:rsidRDefault="000555CA" w:rsidP="006973F4">
      <w:pPr>
        <w:rPr>
          <w:sz w:val="24"/>
        </w:rPr>
      </w:pPr>
      <w:r w:rsidRPr="006973F4">
        <w:rPr>
          <w:sz w:val="24"/>
        </w:rPr>
        <w:t xml:space="preserve">HTTP se basa en un modelo </w:t>
      </w:r>
      <w:r w:rsidRPr="006973F4">
        <w:rPr>
          <w:b/>
          <w:sz w:val="24"/>
        </w:rPr>
        <w:t>solicitud / respuesta</w:t>
      </w:r>
      <w:r w:rsidRPr="006973F4">
        <w:rPr>
          <w:sz w:val="24"/>
        </w:rPr>
        <w:t xml:space="preserve">, de modo que hay dos tipos de mensajes HTTP: la solicitud y la respuesta. El navegador abre una conexión a un servidor y realiza una solicitud. El servidor procesa la solicitud del cliente y devuelve una respuesta. </w:t>
      </w:r>
    </w:p>
    <w:p w:rsidR="000555CA" w:rsidRPr="006973F4" w:rsidRDefault="000555CA" w:rsidP="006973F4">
      <w:pPr>
        <w:rPr>
          <w:rFonts w:eastAsia="Times New Roman" w:cs="Times New Roman"/>
          <w:sz w:val="24"/>
          <w:lang w:val="es-419" w:eastAsia="es-419"/>
        </w:rPr>
      </w:pPr>
      <w:r w:rsidRPr="006973F4">
        <w:rPr>
          <w:rFonts w:eastAsia="Times New Roman" w:cs="Times New Roman"/>
          <w:sz w:val="24"/>
          <w:lang w:val="es-419" w:eastAsia="es-419"/>
        </w:rPr>
        <w:t xml:space="preserve">El formato y la composición de los mensajes de solicitud y de respuesta son muy similares, </w:t>
      </w:r>
      <w:r w:rsidR="006973F4" w:rsidRPr="006973F4">
        <w:rPr>
          <w:rFonts w:eastAsia="Times New Roman" w:cs="Times New Roman"/>
          <w:sz w:val="24"/>
          <w:lang w:val="es-419" w:eastAsia="es-419"/>
        </w:rPr>
        <w:t>pero hay unas pocas diferencias.</w:t>
      </w:r>
    </w:p>
    <w:p w:rsidR="006973F4" w:rsidRPr="006973F4" w:rsidRDefault="006973F4" w:rsidP="006973F4">
      <w:pPr>
        <w:rPr>
          <w:rFonts w:eastAsia="Times New Roman" w:cs="Times New Roman"/>
          <w:b/>
          <w:i/>
          <w:sz w:val="24"/>
          <w:lang w:val="es-419" w:eastAsia="es-419"/>
        </w:rPr>
      </w:pPr>
      <w:r w:rsidRPr="006973F4">
        <w:rPr>
          <w:rFonts w:eastAsia="Times New Roman" w:cs="Times New Roman"/>
          <w:b/>
          <w:i/>
          <w:sz w:val="24"/>
          <w:lang w:val="es-419" w:eastAsia="es-419"/>
        </w:rPr>
        <w:t>Como no veremos el protocolo HTTP en detalle en este curso, invitamos a los curiosos que averigüen sobre el formato de los mensajes de petición y respuesta.</w:t>
      </w:r>
    </w:p>
    <w:p w:rsidR="006973F4" w:rsidRPr="006973F4" w:rsidRDefault="006973F4" w:rsidP="006973F4">
      <w:pPr>
        <w:rPr>
          <w:rFonts w:ascii="Times New Roman" w:eastAsia="Times New Roman" w:hAnsi="Times New Roman" w:cs="Times New Roman"/>
          <w:sz w:val="24"/>
          <w:lang w:val="es-419" w:eastAsia="es-419"/>
        </w:rPr>
      </w:pPr>
      <w:r w:rsidRPr="006973F4">
        <w:rPr>
          <w:rFonts w:eastAsia="Times New Roman" w:cs="Times New Roman"/>
          <w:sz w:val="24"/>
          <w:lang w:val="es-419" w:eastAsia="es-419"/>
        </w:rPr>
        <w:t xml:space="preserve">Aunque hay varios métodos de HTTP para recuperar datos de un servidor, las dos más utilizados son </w:t>
      </w:r>
      <w:r w:rsidRPr="006973F4">
        <w:rPr>
          <w:rFonts w:eastAsia="Times New Roman" w:cs="Times New Roman"/>
          <w:b/>
          <w:sz w:val="24"/>
          <w:lang w:val="es-419" w:eastAsia="es-419"/>
        </w:rPr>
        <w:t>GET</w:t>
      </w:r>
      <w:r w:rsidRPr="006973F4">
        <w:rPr>
          <w:rFonts w:eastAsia="Times New Roman" w:cs="Times New Roman"/>
          <w:sz w:val="24"/>
          <w:lang w:val="es-419" w:eastAsia="es-419"/>
        </w:rPr>
        <w:t xml:space="preserve"> y </w:t>
      </w:r>
      <w:r w:rsidRPr="006973F4">
        <w:rPr>
          <w:rFonts w:eastAsia="Times New Roman" w:cs="Times New Roman"/>
          <w:b/>
          <w:sz w:val="24"/>
          <w:lang w:val="es-419" w:eastAsia="es-419"/>
        </w:rPr>
        <w:t>POST</w:t>
      </w:r>
      <w:r w:rsidRPr="006973F4">
        <w:rPr>
          <w:rFonts w:eastAsia="Times New Roman" w:cs="Times New Roman"/>
          <w:sz w:val="24"/>
          <w:lang w:val="es-419" w:eastAsia="es-419"/>
        </w:rPr>
        <w:t>.</w:t>
      </w:r>
      <w:bookmarkStart w:id="0" w:name="_GoBack"/>
      <w:bookmarkEnd w:id="0"/>
    </w:p>
    <w:p w:rsidR="006973F4" w:rsidRPr="006973F4" w:rsidRDefault="006973F4" w:rsidP="006973F4">
      <w:pPr>
        <w:rPr>
          <w:rFonts w:ascii="Times New Roman" w:eastAsia="Times New Roman" w:hAnsi="Times New Roman" w:cs="Times New Roman"/>
          <w:sz w:val="24"/>
          <w:lang w:val="es-419" w:eastAsia="es-419"/>
        </w:rPr>
      </w:pPr>
      <w:r w:rsidRPr="006973F4">
        <w:rPr>
          <w:rFonts w:eastAsia="Times New Roman" w:cs="Times New Roman"/>
          <w:sz w:val="24"/>
          <w:lang w:val="es-419" w:eastAsia="es-419"/>
        </w:rPr>
        <w:t xml:space="preserve">El método </w:t>
      </w:r>
      <w:r w:rsidRPr="006973F4">
        <w:rPr>
          <w:rFonts w:eastAsia="Times New Roman" w:cs="Times New Roman"/>
          <w:b/>
          <w:sz w:val="24"/>
          <w:lang w:val="es-419" w:eastAsia="es-419"/>
        </w:rPr>
        <w:t>GET</w:t>
      </w:r>
      <w:r w:rsidRPr="006973F4">
        <w:rPr>
          <w:rFonts w:eastAsia="Times New Roman" w:cs="Times New Roman"/>
          <w:sz w:val="24"/>
          <w:lang w:val="es-419" w:eastAsia="es-419"/>
        </w:rPr>
        <w:t xml:space="preserve"> solicita un recurso del ser</w:t>
      </w:r>
      <w:r w:rsidRPr="006973F4">
        <w:rPr>
          <w:rFonts w:eastAsia="Times New Roman" w:cs="Times New Roman"/>
          <w:sz w:val="24"/>
          <w:lang w:val="es-419" w:eastAsia="es-419"/>
        </w:rPr>
        <w:t>vidor indicado en el campo URI.</w:t>
      </w:r>
    </w:p>
    <w:p w:rsidR="006973F4" w:rsidRPr="006973F4" w:rsidRDefault="006973F4" w:rsidP="006973F4">
      <w:pPr>
        <w:rPr>
          <w:rFonts w:ascii="Times New Roman" w:eastAsia="Times New Roman" w:hAnsi="Times New Roman" w:cs="Times New Roman"/>
          <w:sz w:val="24"/>
          <w:lang w:val="es-419" w:eastAsia="es-419"/>
        </w:rPr>
      </w:pPr>
      <w:r w:rsidRPr="006973F4">
        <w:rPr>
          <w:rFonts w:eastAsia="Times New Roman" w:cs="Times New Roman"/>
          <w:sz w:val="24"/>
          <w:lang w:val="es-419" w:eastAsia="es-419"/>
        </w:rPr>
        <w:t xml:space="preserve">El método </w:t>
      </w:r>
      <w:r w:rsidRPr="006973F4">
        <w:rPr>
          <w:rFonts w:eastAsia="Times New Roman" w:cs="Times New Roman"/>
          <w:b/>
          <w:sz w:val="24"/>
          <w:lang w:val="es-419" w:eastAsia="es-419"/>
        </w:rPr>
        <w:t>POST</w:t>
      </w:r>
      <w:r w:rsidRPr="006973F4">
        <w:rPr>
          <w:rFonts w:eastAsia="Times New Roman" w:cs="Times New Roman"/>
          <w:sz w:val="24"/>
          <w:lang w:val="es-419" w:eastAsia="es-419"/>
        </w:rPr>
        <w:t xml:space="preserve"> se utiliza para pasar explícitamente datos al servidor en el propio </w:t>
      </w:r>
      <w:r w:rsidRPr="006973F4">
        <w:rPr>
          <w:rFonts w:eastAsia="Times New Roman" w:cs="Times New Roman"/>
          <w:sz w:val="24"/>
          <w:lang w:val="es-419" w:eastAsia="es-419"/>
        </w:rPr>
        <w:t xml:space="preserve">cuerpo de </w:t>
      </w:r>
      <w:r w:rsidRPr="006973F4">
        <w:rPr>
          <w:rFonts w:eastAsia="Times New Roman" w:cs="Times New Roman"/>
          <w:sz w:val="24"/>
          <w:lang w:val="es-419" w:eastAsia="es-419"/>
        </w:rPr>
        <w:t>mensaje.</w:t>
      </w:r>
    </w:p>
    <w:p w:rsidR="006973F4" w:rsidRPr="006973F4" w:rsidRDefault="006973F4" w:rsidP="006973F4">
      <w:pPr>
        <w:rPr>
          <w:rFonts w:ascii="Times New Roman" w:eastAsia="Times New Roman" w:hAnsi="Times New Roman" w:cs="Times New Roman"/>
          <w:lang w:val="es-419" w:eastAsia="es-419"/>
        </w:rPr>
      </w:pPr>
    </w:p>
    <w:sectPr w:rsidR="006973F4" w:rsidRPr="006973F4" w:rsidSect="0022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5BC7"/>
    <w:rsid w:val="000555CA"/>
    <w:rsid w:val="00225484"/>
    <w:rsid w:val="006973F4"/>
    <w:rsid w:val="006D5BC7"/>
    <w:rsid w:val="00D82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DDEBC"/>
  <w15:chartTrackingRefBased/>
  <w15:docId w15:val="{E535C86C-0427-49EE-BD72-89FE9C4D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48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5C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697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3F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2019-10-20T14:45:00Z</dcterms:created>
  <dcterms:modified xsi:type="dcterms:W3CDTF">2019-10-20T20:23:00Z</dcterms:modified>
</cp:coreProperties>
</file>