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</w:rPr>
      </w:pPr>
      <w:r>
        <w:rPr>
          <w:rFonts w:hint="eastAsia"/>
        </w:rPr>
        <w:t>大学生电子商务网  产品构思</w:t>
      </w:r>
    </w:p>
    <w:p>
      <w:pPr>
        <w:pStyle w:val="2"/>
        <w:rPr>
          <w:rFonts w:hint="eastAsia"/>
        </w:rPr>
      </w:pPr>
      <w:r>
        <w:rPr>
          <w:rFonts w:hint="eastAsia"/>
        </w:rPr>
        <w:t>问题描述</w:t>
      </w:r>
    </w:p>
    <w:p>
      <w:pPr>
        <w:pStyle w:val="7"/>
        <w:numPr>
          <w:ilvl w:val="0"/>
          <w:numId w:val="1"/>
        </w:numPr>
        <w:ind w:firstLineChars="0"/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  <w:lang w:eastAsia="zh-CN"/>
        </w:rPr>
        <w:t>某</w:t>
      </w:r>
      <w:r>
        <w:rPr>
          <w:rFonts w:hint="eastAsia"/>
          <w:sz w:val="28"/>
          <w:szCs w:val="28"/>
        </w:rPr>
        <w:t>市大量在校大学生（至少10万以上）每天有丰富的物品采购需求，包括日用品、礼品、学习用品等；而他们的主要采购途径是校内或校附近的小商店、超市等，存在主要的问题包括：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物品种类不够丰富，可选择机会不多，</w:t>
      </w:r>
      <w:r>
        <w:rPr>
          <w:rFonts w:hint="eastAsia"/>
          <w:color w:val="FF0000"/>
          <w:sz w:val="28"/>
          <w:szCs w:val="28"/>
        </w:rPr>
        <w:t>不适合</w:t>
      </w:r>
      <w:r>
        <w:rPr>
          <w:rFonts w:hint="eastAsia"/>
          <w:sz w:val="28"/>
          <w:szCs w:val="28"/>
        </w:rPr>
        <w:t>学生的多样化、个性化购物特点；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需要花费一定的往返路途时间，</w:t>
      </w:r>
      <w:r>
        <w:rPr>
          <w:rFonts w:hint="eastAsia"/>
          <w:color w:val="FF0000"/>
          <w:sz w:val="28"/>
          <w:szCs w:val="28"/>
        </w:rPr>
        <w:t>缺乏</w:t>
      </w:r>
      <w:r>
        <w:rPr>
          <w:rFonts w:hint="eastAsia"/>
          <w:sz w:val="28"/>
          <w:szCs w:val="28"/>
        </w:rPr>
        <w:t>便利性；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价格</w:t>
      </w:r>
      <w:r>
        <w:rPr>
          <w:rFonts w:hint="eastAsia"/>
          <w:color w:val="FF0000"/>
          <w:sz w:val="28"/>
          <w:szCs w:val="28"/>
        </w:rPr>
        <w:t>不是最低</w:t>
      </w:r>
      <w:r>
        <w:rPr>
          <w:rFonts w:hint="eastAsia"/>
          <w:sz w:val="28"/>
          <w:szCs w:val="28"/>
        </w:rPr>
        <w:t>；</w:t>
      </w:r>
    </w:p>
    <w:p>
      <w:pPr>
        <w:pStyle w:val="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某</w:t>
      </w:r>
      <w:r>
        <w:rPr>
          <w:rFonts w:hint="eastAsia"/>
          <w:sz w:val="28"/>
          <w:szCs w:val="28"/>
        </w:rPr>
        <w:t>市拥有全国排名前十的</w:t>
      </w:r>
      <w:r>
        <w:rPr>
          <w:rFonts w:hint="eastAsia"/>
          <w:sz w:val="28"/>
          <w:szCs w:val="28"/>
          <w:lang w:eastAsia="zh-CN"/>
        </w:rPr>
        <w:t>某</w:t>
      </w:r>
      <w:r>
        <w:rPr>
          <w:rFonts w:hint="eastAsia"/>
          <w:sz w:val="28"/>
          <w:szCs w:val="28"/>
        </w:rPr>
        <w:t>小商品批发市场，物品丰富、货源充足、价格低廉；目前主要销售是面向传统的小批发商，由于商家不具备计算机和互联网知识，所以很难独立开拓网络销售渠道，</w:t>
      </w:r>
      <w:r>
        <w:rPr>
          <w:rFonts w:hint="eastAsia"/>
          <w:color w:val="FF0000"/>
          <w:sz w:val="28"/>
          <w:szCs w:val="28"/>
        </w:rPr>
        <w:t>扩大</w:t>
      </w:r>
      <w:r>
        <w:rPr>
          <w:rFonts w:hint="eastAsia"/>
          <w:sz w:val="28"/>
          <w:szCs w:val="28"/>
        </w:rPr>
        <w:t>销售额；</w:t>
      </w:r>
    </w:p>
    <w:p>
      <w:pPr>
        <w:pStyle w:val="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目前学生已逐渐习惯网上购物，通过淘宝、当当、团购网站等享受到了电子商务带来的便利，具备了充足的网购意识和习惯；这些成熟网店服务尚存在如下不足：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送货时间</w:t>
      </w:r>
      <w:r>
        <w:rPr>
          <w:rFonts w:hint="eastAsia"/>
          <w:color w:val="FF0000"/>
          <w:sz w:val="28"/>
          <w:szCs w:val="28"/>
        </w:rPr>
        <w:t>限制</w:t>
      </w:r>
      <w:r>
        <w:rPr>
          <w:rFonts w:hint="eastAsia"/>
          <w:sz w:val="28"/>
          <w:szCs w:val="28"/>
        </w:rPr>
        <w:t>，最快的送货时间也要隔天；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产生</w:t>
      </w:r>
      <w:r>
        <w:rPr>
          <w:rFonts w:hint="eastAsia"/>
          <w:color w:val="FF0000"/>
          <w:sz w:val="28"/>
          <w:szCs w:val="28"/>
        </w:rPr>
        <w:t>额外</w:t>
      </w:r>
      <w:r>
        <w:rPr>
          <w:rFonts w:hint="eastAsia"/>
          <w:sz w:val="28"/>
          <w:szCs w:val="28"/>
        </w:rPr>
        <w:t>的快递费用（部分免费用的有购物额限制）；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本地化和用户群体针对性</w:t>
      </w:r>
      <w:r>
        <w:rPr>
          <w:rFonts w:hint="eastAsia"/>
          <w:color w:val="FF0000"/>
          <w:sz w:val="28"/>
          <w:szCs w:val="28"/>
        </w:rPr>
        <w:t>不足</w:t>
      </w:r>
      <w:r>
        <w:rPr>
          <w:rFonts w:hint="eastAsia"/>
          <w:sz w:val="28"/>
          <w:szCs w:val="28"/>
        </w:rPr>
        <w:t>，已有电商网站</w:t>
      </w:r>
      <w:r>
        <w:rPr>
          <w:rFonts w:hint="eastAsia"/>
          <w:color w:val="FF0000"/>
          <w:sz w:val="28"/>
          <w:szCs w:val="28"/>
        </w:rPr>
        <w:t>没有</w:t>
      </w:r>
      <w:r>
        <w:rPr>
          <w:rFonts w:hint="eastAsia"/>
          <w:sz w:val="28"/>
          <w:szCs w:val="28"/>
        </w:rPr>
        <w:t>特别针对地域特色（58同城属于此类）和对学生群体的深度服务；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产品愿景和商业机会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为在校大学生提供享受便利、贴心、实惠的网购服务的电子商务平台，使宝贵的大学生活变得更加多采、时尚；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>
        <w:rPr>
          <w:rFonts w:hint="eastAsia"/>
          <w:sz w:val="28"/>
          <w:szCs w:val="28"/>
          <w:lang w:eastAsia="zh-CN"/>
        </w:rPr>
        <w:t>某</w:t>
      </w:r>
      <w:r>
        <w:rPr>
          <w:rFonts w:hint="eastAsia"/>
          <w:sz w:val="28"/>
          <w:szCs w:val="28"/>
        </w:rPr>
        <w:t>市大学、职技等学校在校生，货源主要定位于</w:t>
      </w:r>
      <w:r>
        <w:rPr>
          <w:rFonts w:hint="eastAsia"/>
          <w:sz w:val="28"/>
          <w:szCs w:val="28"/>
          <w:lang w:eastAsia="zh-CN"/>
        </w:rPr>
        <w:t>某</w:t>
      </w:r>
      <w:r>
        <w:rPr>
          <w:rFonts w:hint="eastAsia"/>
          <w:sz w:val="28"/>
          <w:szCs w:val="28"/>
        </w:rPr>
        <w:t>市</w:t>
      </w:r>
      <w:r>
        <w:rPr>
          <w:rFonts w:hint="eastAsia"/>
          <w:sz w:val="28"/>
          <w:szCs w:val="28"/>
          <w:lang w:eastAsia="zh-CN"/>
        </w:rPr>
        <w:t>某</w:t>
      </w:r>
      <w:r>
        <w:rPr>
          <w:rFonts w:hint="eastAsia"/>
          <w:sz w:val="28"/>
          <w:szCs w:val="28"/>
        </w:rPr>
        <w:t>批发市场。消费群体和货源规模都足够大；</w:t>
      </w:r>
    </w:p>
    <w:p>
      <w:pPr>
        <w:pStyle w:val="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利用批发市场的价格优势，为学生提供低于其它购物渠道的价格；</w:t>
      </w:r>
    </w:p>
    <w:p>
      <w:pPr>
        <w:pStyle w:val="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利用地域优势，确保送货时间&lt;=2小时，货到付款并且免运费；</w:t>
      </w:r>
    </w:p>
    <w:p>
      <w:pPr>
        <w:pStyle w:val="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</w:t>
      </w:r>
      <w:r>
        <w:rPr>
          <w:rFonts w:hint="eastAsia"/>
          <w:sz w:val="28"/>
          <w:szCs w:val="28"/>
          <w:lang w:eastAsia="zh-CN"/>
        </w:rPr>
        <w:t>某</w:t>
      </w:r>
      <w:r>
        <w:rPr>
          <w:rFonts w:hint="eastAsia"/>
          <w:sz w:val="28"/>
          <w:szCs w:val="28"/>
        </w:rPr>
        <w:t>市的地方特点及学生群体的购物特点，提供贴心、及时、高效的推荐商品、快速选择商品等服务；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pStyle w:val="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物品差价；</w:t>
      </w:r>
    </w:p>
    <w:p>
      <w:pPr>
        <w:pStyle w:val="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店铺广告及商品推荐竞价排名；</w:t>
      </w:r>
    </w:p>
    <w:p/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用户分析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本电子商务网站主要服务两类用户：</w:t>
      </w:r>
    </w:p>
    <w:p>
      <w:pPr>
        <w:pStyle w:val="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在校大学生（简称学生）。</w:t>
      </w:r>
    </w:p>
    <w:p>
      <w:pPr>
        <w:pStyle w:val="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愿望：买到实惠、时尚、个性的小商品，越便捷省力越好；</w:t>
      </w:r>
    </w:p>
    <w:p>
      <w:pPr>
        <w:pStyle w:val="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消费观念：便宜、最好能买到与众不同、彰显个性的物品； </w:t>
      </w:r>
    </w:p>
    <w:p>
      <w:pPr>
        <w:pStyle w:val="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经济能力：有生活费额度限制，但消费需求和冲动消费潜力大，尤其是价格不多的小商品；</w:t>
      </w:r>
    </w:p>
    <w:p>
      <w:pPr>
        <w:pStyle w:val="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计算机能力：熟练上网和网购，笔记本电脑和宿舍上网的普及度也相当高；</w:t>
      </w:r>
    </w:p>
    <w:p>
      <w:pPr>
        <w:pStyle w:val="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其它：有较多的购物特性，例如：情人节礼物、4-6级考试铅笔、新入学的生活用品等；</w:t>
      </w:r>
    </w:p>
    <w:p>
      <w:pPr>
        <w:pStyle w:val="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某</w:t>
      </w:r>
      <w:r>
        <w:rPr>
          <w:rFonts w:hint="eastAsia"/>
          <w:sz w:val="28"/>
          <w:szCs w:val="28"/>
        </w:rPr>
        <w:t>商家（简称商家）。</w:t>
      </w:r>
    </w:p>
    <w:p>
      <w:pPr>
        <w:pStyle w:val="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痛处：传统的销售渠道已饱和、竞争激烈、受新兴电子商务冲击大，商品的流动和更新周期较长（压货、现金流受限）；</w:t>
      </w:r>
    </w:p>
    <w:p>
      <w:pPr>
        <w:pStyle w:val="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计算机能力：很一般，尤其不熟悉互联网和电子商务，无法利于其扩大销售渠道；</w:t>
      </w:r>
    </w:p>
    <w:p>
      <w:pPr>
        <w:pStyle w:val="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优势：丰富的小商品经营经验，拥有成熟的产品供货渠道，可以提供绝对高性价比的商品，商品的丰富程度、可定制程度和快速更新程度都有保障；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技术分析</w:t>
      </w:r>
    </w:p>
    <w:p>
      <w:pPr>
        <w:pStyle w:val="3"/>
      </w:pPr>
      <w:r>
        <w:rPr>
          <w:rFonts w:hint="eastAsia"/>
        </w:rPr>
        <w:t>采用的技术架构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以基于互联网的WEB应用方式提供服务。前端技术主要采用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ax，后端技术采用LAMP体系，可免费快速完成开发；</w:t>
      </w:r>
    </w:p>
    <w:p>
      <w:pPr>
        <w:pStyle w:val="3"/>
      </w:pPr>
      <w:r>
        <w:rPr>
          <w:rFonts w:hint="eastAsia"/>
        </w:rPr>
        <w:t>平台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初步计划采用亚马逊的云服务平台支撑应用软件，早期可以使用一年的免费体验，业务成熟后转向收费（价格不贵）；</w:t>
      </w:r>
    </w:p>
    <w:p>
      <w:pPr>
        <w:pStyle w:val="3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pStyle w:val="3"/>
      </w:pPr>
      <w:r>
        <w:rPr>
          <w:rFonts w:hint="eastAsia"/>
        </w:rPr>
        <w:t>技术难点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无开发技术难点；产品设计上重点考虑如何符合学生群体特征提供快速商品定位，同时支持灵活的商品推荐，比如节日、重要事件等；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资源需求估计</w:t>
      </w:r>
    </w:p>
    <w:p>
      <w:pPr>
        <w:pStyle w:val="3"/>
      </w:pPr>
      <w:r>
        <w:rPr>
          <w:rFonts w:hint="eastAsia"/>
        </w:rPr>
        <w:t>人员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</w:t>
      </w:r>
      <w:r>
        <w:rPr>
          <w:rFonts w:hint="eastAsia"/>
          <w:sz w:val="28"/>
          <w:szCs w:val="28"/>
          <w:lang w:eastAsia="zh-CN"/>
        </w:rPr>
        <w:t>某</w:t>
      </w:r>
      <w:r>
        <w:rPr>
          <w:rFonts w:hint="eastAsia"/>
          <w:sz w:val="28"/>
          <w:szCs w:val="28"/>
        </w:rPr>
        <w:t>大学生网购模式的产品。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学生代表：有较多购物经历的学生代表，帮助分析学生群体的购物和消费特征；</w:t>
      </w:r>
    </w:p>
    <w:p>
      <w:pPr>
        <w:ind w:left="420" w:leftChars="200"/>
      </w:pPr>
      <w:r>
        <w:rPr>
          <w:rFonts w:hint="eastAsia"/>
          <w:sz w:val="28"/>
          <w:szCs w:val="28"/>
        </w:rPr>
        <w:t>商家代表：主要经营学生用品、礼品的商家，帮助分析商家需求、期望等；</w:t>
      </w:r>
    </w:p>
    <w:p>
      <w:pPr>
        <w:pStyle w:val="3"/>
      </w:pPr>
      <w:r>
        <w:rPr>
          <w:rFonts w:hint="eastAsia"/>
        </w:rPr>
        <w:t>资金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>
      <w:pPr>
        <w:pStyle w:val="3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一台本地PC服务器；</w:t>
      </w:r>
    </w:p>
    <w:p>
      <w:pPr>
        <w:pStyle w:val="3"/>
      </w:pPr>
      <w:r>
        <w:rPr>
          <w:rFonts w:hint="eastAsia"/>
        </w:rPr>
        <w:t>设施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10平米以内的固定工作场地；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风险分析</w:t>
      </w:r>
    </w:p>
    <w:tbl>
      <w:tblPr>
        <w:tblStyle w:val="6"/>
        <w:tblW w:w="842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4819"/>
        <w:gridCol w:w="14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4819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4819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没有足够区别于已有电商服务的吸引力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4819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无法实现低于2小时的快速送货</w:t>
            </w:r>
          </w:p>
        </w:tc>
        <w:tc>
          <w:tcPr>
            <w:tcW w:w="4819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2小时从</w:t>
            </w:r>
            <w:r>
              <w:rPr>
                <w:rFonts w:hint="eastAsia" w:hAnsi="宋体"/>
                <w:bCs/>
                <w:szCs w:val="21"/>
                <w:lang w:eastAsia="zh-CN"/>
              </w:rPr>
              <w:t>某</w:t>
            </w:r>
            <w:r>
              <w:rPr>
                <w:rFonts w:hint="eastAsia" w:hAnsi="宋体"/>
                <w:bCs/>
                <w:szCs w:val="21"/>
              </w:rPr>
              <w:t>到</w:t>
            </w:r>
            <w:r>
              <w:rPr>
                <w:rFonts w:hint="eastAsia" w:hAnsi="宋体"/>
                <w:bCs/>
                <w:szCs w:val="21"/>
                <w:lang w:eastAsia="zh-CN"/>
              </w:rPr>
              <w:t>某</w:t>
            </w:r>
            <w:r>
              <w:rPr>
                <w:rFonts w:hint="eastAsia" w:hAnsi="宋体"/>
                <w:bCs/>
                <w:szCs w:val="21"/>
              </w:rPr>
              <w:t>任何一个地方都足够了，真正时间的消耗主要在响应订单、准备货物和到达目的地后快速联系用户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流程风险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4819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4819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收益分析</w:t>
      </w:r>
    </w:p>
    <w:p>
      <w:pPr>
        <w:spacing w:line="360" w:lineRule="auto"/>
        <w:ind w:left="720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财务分析的估算结果如下，几项重要参数说明：</w:t>
      </w:r>
    </w:p>
    <w:p>
      <w:pPr>
        <w:numPr>
          <w:ilvl w:val="0"/>
          <w:numId w:val="5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折现率假设为10%，这是比较通用的一个值；</w:t>
      </w:r>
    </w:p>
    <w:p>
      <w:pPr>
        <w:numPr>
          <w:ilvl w:val="0"/>
          <w:numId w:val="5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项目长周期设为5年；</w:t>
      </w:r>
    </w:p>
    <w:p>
      <w:pPr>
        <w:numPr>
          <w:ilvl w:val="0"/>
          <w:numId w:val="5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首年成本为上面资源分析中的成本加10万元推广成本，以后四年假设升级维护费和推广为每年20万；</w:t>
      </w:r>
    </w:p>
    <w:p>
      <w:pPr>
        <w:numPr>
          <w:ilvl w:val="0"/>
          <w:numId w:val="5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收益假设第一年为10万，第2年为30万，第3年为60万，第4年为100万，第5年为150万；</w:t>
      </w:r>
    </w:p>
    <w:tbl>
      <w:tblPr>
        <w:tblStyle w:val="6"/>
        <w:tblW w:w="10402" w:type="dxa"/>
        <w:tblInd w:w="-10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83" w:type="dxa"/>
            <w:tcBorders>
              <w:top w:val="double" w:color="auto" w:sz="6" w:space="0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double" w:color="auto" w:sz="6" w:space="0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汇总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936360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2400000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color="auto" w:sz="6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</w:tbl>
    <w:p>
      <w:pPr>
        <w:spacing w:line="360" w:lineRule="auto"/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316E08D1"/>
    <w:multiLevelType w:val="multilevel"/>
    <w:tmpl w:val="316E08D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77833A83"/>
    <w:multiLevelType w:val="multilevel"/>
    <w:tmpl w:val="77833A83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link w:val="9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1 Char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副标题 Char"/>
    <w:basedOn w:val="5"/>
    <w:link w:val="3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0">
    <w:name w:val="标题 Char"/>
    <w:basedOn w:val="5"/>
    <w:link w:val="4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391</Words>
  <Characters>2230</Characters>
  <Lines>18</Lines>
  <Paragraphs>5</Paragraphs>
  <TotalTime>9</TotalTime>
  <ScaleCrop>false</ScaleCrop>
  <LinksUpToDate>false</LinksUpToDate>
  <CharactersWithSpaces>2616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2012-08-30T05:55:00Z</dcterms:created>
  <dc:creator>zhaosheng</dc:creator>
  <cp:lastModifiedBy>qile</cp:lastModifiedBy>
  <dcterms:modified xsi:type="dcterms:W3CDTF">2019-02-28T07:52:36Z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