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A33E6F" w:rsidRPr="00C9123C" w14:paraId="09E21685" w14:textId="77777777" w:rsidTr="000E7FEC">
        <w:tc>
          <w:tcPr>
            <w:tcW w:w="8296" w:type="dxa"/>
            <w:shd w:val="clear" w:color="auto" w:fill="auto"/>
          </w:tcPr>
          <w:p w14:paraId="7D142BD2" w14:textId="2040DD35" w:rsidR="00A33E6F" w:rsidRPr="00C9123C" w:rsidRDefault="00A33E6F" w:rsidP="000E7FEC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时间：</w:t>
            </w:r>
            <w:r w:rsidRPr="00C9123C">
              <w:rPr>
                <w:rFonts w:asciiTheme="majorHAnsi" w:eastAsiaTheme="majorHAnsi" w:hAnsiTheme="majorHAnsi"/>
              </w:rPr>
              <w:t>201</w:t>
            </w:r>
            <w:r>
              <w:rPr>
                <w:rFonts w:asciiTheme="majorHAnsi" w:eastAsiaTheme="majorHAnsi" w:hAnsiTheme="majorHAnsi"/>
              </w:rPr>
              <w:t>9</w:t>
            </w:r>
            <w:r w:rsidRPr="00C9123C">
              <w:rPr>
                <w:rFonts w:asciiTheme="majorHAnsi" w:eastAsiaTheme="majorHAnsi" w:hAnsiTheme="majorHAnsi"/>
              </w:rPr>
              <w:t xml:space="preserve">.1.2  </w:t>
            </w:r>
            <w:r w:rsidRPr="00C9123C">
              <w:rPr>
                <w:rFonts w:asciiTheme="majorHAnsi" w:eastAsiaTheme="majorHAnsi" w:hAnsiTheme="majorHAnsi" w:hint="eastAsia"/>
              </w:rPr>
              <w:t xml:space="preserve">上午 </w:t>
            </w:r>
            <w:r w:rsidRPr="00C9123C">
              <w:rPr>
                <w:rFonts w:asciiTheme="majorHAnsi" w:eastAsiaTheme="majorHAnsi" w:hAnsiTheme="majorHAnsi"/>
              </w:rPr>
              <w:t>8</w:t>
            </w:r>
            <w:r w:rsidRPr="00C9123C">
              <w:rPr>
                <w:rFonts w:asciiTheme="majorHAnsi" w:eastAsiaTheme="majorHAnsi" w:hAnsiTheme="majorHAnsi" w:hint="eastAsia"/>
              </w:rPr>
              <w:t>:</w:t>
            </w:r>
            <w:r w:rsidRPr="00C9123C">
              <w:rPr>
                <w:rFonts w:asciiTheme="majorHAnsi" w:eastAsiaTheme="majorHAnsi" w:hAnsiTheme="majorHAnsi"/>
              </w:rPr>
              <w:t>35-1</w:t>
            </w:r>
            <w:r>
              <w:rPr>
                <w:rFonts w:asciiTheme="majorHAnsi" w:eastAsiaTheme="majorHAnsi" w:hAnsiTheme="majorHAnsi"/>
              </w:rPr>
              <w:t>0</w:t>
            </w:r>
            <w:r w:rsidRPr="00C9123C">
              <w:rPr>
                <w:rFonts w:asciiTheme="majorHAnsi" w:eastAsiaTheme="majorHAnsi" w:hAnsiTheme="majorHAnsi"/>
              </w:rPr>
              <w:t>:</w:t>
            </w:r>
            <w:r>
              <w:rPr>
                <w:rFonts w:asciiTheme="majorHAnsi" w:eastAsiaTheme="majorHAnsi" w:hAnsiTheme="majorHAnsi"/>
              </w:rPr>
              <w:t>1</w:t>
            </w:r>
            <w:r w:rsidRPr="00C9123C">
              <w:rPr>
                <w:rFonts w:asciiTheme="majorHAnsi" w:eastAsiaTheme="majorHAnsi" w:hAnsiTheme="majorHAnsi"/>
              </w:rPr>
              <w:t>0</w:t>
            </w:r>
            <w:r w:rsidRPr="00C9123C">
              <w:rPr>
                <w:rFonts w:asciiTheme="majorHAnsi" w:eastAsiaTheme="majorHAnsi" w:hAnsiTheme="majorHAnsi" w:hint="eastAsia"/>
              </w:rPr>
              <w:t xml:space="preserve">   星期三</w:t>
            </w:r>
          </w:p>
        </w:tc>
      </w:tr>
      <w:tr w:rsidR="00A33E6F" w:rsidRPr="00C9123C" w14:paraId="672563F7" w14:textId="77777777" w:rsidTr="000E7FEC">
        <w:tc>
          <w:tcPr>
            <w:tcW w:w="8296" w:type="dxa"/>
            <w:shd w:val="clear" w:color="auto" w:fill="auto"/>
          </w:tcPr>
          <w:p w14:paraId="4186B047" w14:textId="77777777" w:rsidR="00A33E6F" w:rsidRPr="00C9123C" w:rsidRDefault="00A33E6F" w:rsidP="000E7FEC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地点：软件C</w:t>
            </w:r>
            <w:r w:rsidRPr="00C9123C">
              <w:rPr>
                <w:rFonts w:asciiTheme="majorHAnsi" w:eastAsiaTheme="majorHAnsi" w:hAnsiTheme="majorHAnsi"/>
              </w:rPr>
              <w:t>-206</w:t>
            </w:r>
          </w:p>
        </w:tc>
      </w:tr>
      <w:tr w:rsidR="00A33E6F" w:rsidRPr="00A33E6F" w14:paraId="588ADF2C" w14:textId="77777777" w:rsidTr="000E7FEC">
        <w:tc>
          <w:tcPr>
            <w:tcW w:w="8296" w:type="dxa"/>
            <w:shd w:val="clear" w:color="auto" w:fill="auto"/>
          </w:tcPr>
          <w:p w14:paraId="2078E235" w14:textId="35BB1A8F" w:rsidR="00A33E6F" w:rsidRPr="00C9123C" w:rsidRDefault="00A33E6F" w:rsidP="000E7FEC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参加教师</w:t>
            </w:r>
            <w:r>
              <w:rPr>
                <w:rFonts w:asciiTheme="majorHAnsi" w:eastAsiaTheme="majorHAnsi" w:hAnsiTheme="majorHAnsi" w:hint="eastAsia"/>
              </w:rPr>
              <w:t xml:space="preserve">：丁蕾蕾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9123C">
              <w:rPr>
                <w:rFonts w:asciiTheme="majorHAnsi" w:eastAsiaTheme="majorHAnsi" w:hAnsiTheme="majorHAnsi" w:hint="eastAsia"/>
              </w:rPr>
              <w:t>杨伟彬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王艳华</w:t>
            </w:r>
          </w:p>
        </w:tc>
      </w:tr>
      <w:tr w:rsidR="00A33E6F" w:rsidRPr="00C9123C" w14:paraId="1C76FFE7" w14:textId="77777777" w:rsidTr="000E7FEC">
        <w:trPr>
          <w:trHeight w:val="2234"/>
        </w:trPr>
        <w:tc>
          <w:tcPr>
            <w:tcW w:w="8296" w:type="dxa"/>
            <w:shd w:val="clear" w:color="auto" w:fill="auto"/>
          </w:tcPr>
          <w:p w14:paraId="62A0859B" w14:textId="77777777" w:rsidR="00A33E6F" w:rsidRPr="00C9123C" w:rsidRDefault="00A33E6F" w:rsidP="000E7FEC">
            <w:pPr>
              <w:rPr>
                <w:rFonts w:asciiTheme="majorHAnsi" w:eastAsiaTheme="majorHAnsi" w:hAnsiTheme="majorHAnsi"/>
              </w:rPr>
            </w:pPr>
            <w:r w:rsidRPr="00C9123C">
              <w:rPr>
                <w:rFonts w:asciiTheme="majorHAnsi" w:eastAsiaTheme="majorHAnsi" w:hAnsiTheme="majorHAnsi" w:hint="eastAsia"/>
              </w:rPr>
              <w:t>备课内容：</w:t>
            </w:r>
          </w:p>
          <w:p w14:paraId="4332775B" w14:textId="6D1E4BEB" w:rsidR="00A33E6F" w:rsidRDefault="00A33E6F" w:rsidP="00A33E6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杨伟彬老师展示实验的课时安排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。</w:t>
            </w:r>
          </w:p>
          <w:p w14:paraId="3E53633E" w14:textId="6BFCC2AF" w:rsidR="00A33E6F" w:rsidRDefault="00A33E6F" w:rsidP="00A33E6F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杨伟彬老师建议在第一个实验加上哲学家进餐问题，王艳华老师和丁蕾蕾老师，提出自己的见解，丁蕾蕾老师建议，如果要加哲学家进餐问题，还是放在死锁这个实验上比较好。</w:t>
            </w:r>
          </w:p>
          <w:p w14:paraId="5AC5AA69" w14:textId="04EE1957" w:rsidR="00A33E6F" w:rsidRPr="00C9123C" w:rsidRDefault="00A33E6F" w:rsidP="00A33E6F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王艳华老师建议莫要为了凑课时而加实验的内容。</w:t>
            </w:r>
          </w:p>
          <w:p w14:paraId="0D5AD87B" w14:textId="69EE068E" w:rsidR="00A33E6F" w:rsidRDefault="00A33E6F" w:rsidP="00A33E6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丁蕾蕾老师讲解“避免死锁（银行家算法）”这个实验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。</w:t>
            </w:r>
          </w:p>
          <w:p w14:paraId="6B7E69A6" w14:textId="0A269350" w:rsidR="00A33E6F" w:rsidRDefault="00A33E6F" w:rsidP="00A33E6F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由简单入手，先讲解死锁的概念。</w:t>
            </w:r>
          </w:p>
          <w:p w14:paraId="1D206A09" w14:textId="1FFA0B6E" w:rsidR="00A33E6F" w:rsidRDefault="00A33E6F" w:rsidP="00A33E6F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讲解安全性检测算法。</w:t>
            </w:r>
          </w:p>
          <w:p w14:paraId="5F223C97" w14:textId="35A12D92" w:rsidR="00A33E6F" w:rsidRDefault="00A33E6F" w:rsidP="00A33E6F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ajorHAnsi" w:eastAsiaTheme="majorHAnsi" w:hAnsiTheme="majorHAnsi" w:hint="eastAsia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讲解银行家算法。</w:t>
            </w:r>
          </w:p>
          <w:p w14:paraId="3DCF4179" w14:textId="2F027DB4" w:rsidR="00A33E6F" w:rsidRDefault="00A33E6F" w:rsidP="00A33E6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讨论丁蕾蕾老师准备的P</w:t>
            </w:r>
            <w:r>
              <w:rPr>
                <w:rFonts w:asciiTheme="majorHAnsi" w:eastAsiaTheme="majorHAnsi" w:hAnsiTheme="majorHAnsi"/>
                <w:szCs w:val="21"/>
              </w:rPr>
              <w:t>V</w:t>
            </w:r>
            <w:r>
              <w:rPr>
                <w:rFonts w:asciiTheme="majorHAnsi" w:eastAsiaTheme="majorHAnsi" w:hAnsiTheme="majorHAnsi" w:hint="eastAsia"/>
                <w:szCs w:val="21"/>
              </w:rPr>
              <w:t>原语习题。</w:t>
            </w:r>
          </w:p>
          <w:p w14:paraId="0D9D3A49" w14:textId="34301063" w:rsidR="00A33E6F" w:rsidRPr="00C9123C" w:rsidRDefault="00A33E6F" w:rsidP="00A33E6F">
            <w:pPr>
              <w:pStyle w:val="a7"/>
              <w:ind w:left="736" w:firstLineChars="0" w:firstLine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结论：通过。</w:t>
            </w:r>
          </w:p>
          <w:p w14:paraId="0ACCFB58" w14:textId="77777777" w:rsidR="00A33E6F" w:rsidRPr="00C9123C" w:rsidRDefault="00A33E6F" w:rsidP="00A33E6F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下一次课的备课任务</w:t>
            </w:r>
          </w:p>
          <w:p w14:paraId="74D31B6F" w14:textId="3E054AB6" w:rsidR="00A33E6F" w:rsidRPr="00C9123C" w:rsidRDefault="00A33E6F" w:rsidP="00A33E6F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 w:rsidRPr="00C9123C">
              <w:rPr>
                <w:rFonts w:asciiTheme="majorHAnsi" w:eastAsiaTheme="majorHAnsi" w:hAnsiTheme="majorHAnsi" w:hint="eastAsia"/>
                <w:szCs w:val="21"/>
              </w:rPr>
              <w:t>由</w:t>
            </w:r>
            <w:r>
              <w:rPr>
                <w:rFonts w:asciiTheme="majorHAnsi" w:eastAsiaTheme="majorHAnsi" w:hAnsiTheme="majorHAnsi" w:hint="eastAsia"/>
                <w:szCs w:val="21"/>
              </w:rPr>
              <w:t>王艳华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老师讲解</w:t>
            </w:r>
            <w:r>
              <w:rPr>
                <w:rFonts w:asciiTheme="majorHAnsi" w:eastAsiaTheme="majorHAnsi" w:hAnsiTheme="majorHAnsi" w:hint="eastAsia"/>
                <w:szCs w:val="21"/>
              </w:rPr>
              <w:t>第四章内存分配的实验</w:t>
            </w:r>
            <w:r w:rsidRPr="00C9123C">
              <w:rPr>
                <w:rFonts w:asciiTheme="majorHAnsi" w:eastAsiaTheme="majorHAnsi" w:hAnsiTheme="majorHAnsi" w:hint="eastAsia"/>
                <w:szCs w:val="21"/>
              </w:rPr>
              <w:t>。</w:t>
            </w:r>
          </w:p>
          <w:p w14:paraId="61D06191" w14:textId="5012466A" w:rsidR="00A33E6F" w:rsidRDefault="00A33E6F" w:rsidP="00A33E6F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asciiTheme="majorHAnsi" w:eastAsiaTheme="majorHAnsi" w:hAnsiTheme="majorHAnsi" w:hint="eastAsia"/>
                <w:szCs w:val="21"/>
              </w:rPr>
              <w:t>由于王艳华老师没有准备，故第二章的习题下一次备课继续讨论。</w:t>
            </w:r>
          </w:p>
          <w:p w14:paraId="68242254" w14:textId="3D4ED7B4" w:rsidR="00A33E6F" w:rsidRDefault="00A33E6F" w:rsidP="00A33E6F">
            <w:pPr>
              <w:rPr>
                <w:rFonts w:asciiTheme="majorHAnsi" w:eastAsiaTheme="majorHAnsi" w:hAnsiTheme="majorHAnsi"/>
                <w:b/>
                <w:i/>
                <w:szCs w:val="21"/>
              </w:rPr>
            </w:pPr>
            <w:r w:rsidRPr="00A33E6F">
              <w:rPr>
                <w:rFonts w:asciiTheme="majorHAnsi" w:eastAsiaTheme="majorHAnsi" w:hAnsiTheme="majorHAnsi" w:hint="eastAsia"/>
                <w:b/>
                <w:i/>
                <w:szCs w:val="21"/>
              </w:rPr>
              <w:t>每次的备课任务大家认真阅读，有异议或有不理解及时沟通。</w:t>
            </w:r>
          </w:p>
          <w:p w14:paraId="14B5D79B" w14:textId="06E96FC9" w:rsidR="00A33E6F" w:rsidRPr="00A33E6F" w:rsidRDefault="00A33E6F" w:rsidP="00A33E6F">
            <w:pPr>
              <w:rPr>
                <w:rFonts w:asciiTheme="majorHAnsi" w:eastAsiaTheme="majorHAnsi" w:hAnsiTheme="majorHAnsi"/>
                <w:b/>
                <w:szCs w:val="21"/>
              </w:rPr>
            </w:pPr>
            <w:r w:rsidRPr="00A33E6F">
              <w:rPr>
                <w:rFonts w:asciiTheme="majorHAnsi" w:eastAsiaTheme="majorHAnsi" w:hAnsiTheme="majorHAnsi" w:hint="eastAsia"/>
                <w:b/>
                <w:szCs w:val="21"/>
              </w:rPr>
              <w:t>附：第二章讨论通过的两个P</w:t>
            </w:r>
            <w:r w:rsidRPr="00A33E6F">
              <w:rPr>
                <w:rFonts w:asciiTheme="majorHAnsi" w:eastAsiaTheme="majorHAnsi" w:hAnsiTheme="majorHAnsi"/>
                <w:b/>
                <w:szCs w:val="21"/>
              </w:rPr>
              <w:t>V</w:t>
            </w:r>
            <w:r w:rsidRPr="00A33E6F">
              <w:rPr>
                <w:rFonts w:asciiTheme="majorHAnsi" w:eastAsiaTheme="majorHAnsi" w:hAnsiTheme="majorHAnsi" w:hint="eastAsia"/>
                <w:b/>
                <w:szCs w:val="21"/>
              </w:rPr>
              <w:t>题，请各位做好记录。</w:t>
            </w:r>
          </w:p>
          <w:p w14:paraId="3052CB1E" w14:textId="441030BB" w:rsidR="00A33E6F" w:rsidRPr="00A33E6F" w:rsidRDefault="00A33E6F" w:rsidP="00A33E6F">
            <w:pPr>
              <w:pStyle w:val="a7"/>
              <w:numPr>
                <w:ilvl w:val="0"/>
                <w:numId w:val="5"/>
              </w:numPr>
              <w:ind w:firstLineChars="0"/>
              <w:rPr>
                <w:b/>
              </w:rPr>
            </w:pPr>
            <w:r w:rsidRPr="00A33E6F">
              <w:rPr>
                <w:rFonts w:hint="eastAsia"/>
                <w:b/>
              </w:rPr>
              <w:t>某车站售票厅，任何时刻最多可容纳</w:t>
            </w:r>
            <w:r w:rsidRPr="00A33E6F">
              <w:rPr>
                <w:b/>
              </w:rPr>
              <w:t>30名购票者进入</w:t>
            </w:r>
            <w:r w:rsidRPr="00A33E6F">
              <w:rPr>
                <w:rFonts w:hint="eastAsia"/>
                <w:b/>
              </w:rPr>
              <w:t>，</w:t>
            </w:r>
            <w:r w:rsidRPr="00A33E6F">
              <w:rPr>
                <w:b/>
              </w:rPr>
              <w:t>当售票厅中少于30名</w:t>
            </w:r>
          </w:p>
          <w:p w14:paraId="73470A9F" w14:textId="77777777" w:rsidR="00A33E6F" w:rsidRPr="00A33E6F" w:rsidRDefault="00A33E6F" w:rsidP="00A33E6F">
            <w:pPr>
              <w:rPr>
                <w:b/>
              </w:rPr>
            </w:pPr>
            <w:r w:rsidRPr="00A33E6F">
              <w:rPr>
                <w:rFonts w:hint="eastAsia"/>
                <w:b/>
              </w:rPr>
              <w:t>购票者时，</w:t>
            </w:r>
            <w:proofErr w:type="gramStart"/>
            <w:r w:rsidRPr="00A33E6F">
              <w:rPr>
                <w:rFonts w:hint="eastAsia"/>
                <w:b/>
              </w:rPr>
              <w:t>则厅外</w:t>
            </w:r>
            <w:proofErr w:type="gramEnd"/>
            <w:r w:rsidRPr="00A33E6F">
              <w:rPr>
                <w:rFonts w:hint="eastAsia"/>
                <w:b/>
              </w:rPr>
              <w:t>的购票者可立即进入，否则需在外面等待。若把一个购票者看</w:t>
            </w:r>
          </w:p>
          <w:p w14:paraId="076F75F8" w14:textId="77777777" w:rsidR="00A33E6F" w:rsidRPr="00A33E6F" w:rsidRDefault="00A33E6F" w:rsidP="00A33E6F">
            <w:pPr>
              <w:rPr>
                <w:b/>
              </w:rPr>
            </w:pPr>
            <w:r w:rsidRPr="00A33E6F">
              <w:rPr>
                <w:rFonts w:hint="eastAsia"/>
                <w:b/>
              </w:rPr>
              <w:t>作一个进程，请回答下列问题。</w:t>
            </w:r>
          </w:p>
          <w:p w14:paraId="5A0D567A" w14:textId="77777777" w:rsidR="00A33E6F" w:rsidRPr="00A33E6F" w:rsidRDefault="00A33E6F" w:rsidP="00A33E6F">
            <w:pPr>
              <w:rPr>
                <w:b/>
              </w:rPr>
            </w:pPr>
            <w:r w:rsidRPr="00A33E6F">
              <w:rPr>
                <w:b/>
              </w:rPr>
              <w:t>(1)用PV操作管理这些并发进程时</w:t>
            </w:r>
            <w:r w:rsidRPr="00A33E6F">
              <w:rPr>
                <w:rFonts w:hint="eastAsia"/>
                <w:b/>
              </w:rPr>
              <w:t>，</w:t>
            </w:r>
            <w:r w:rsidRPr="00A33E6F">
              <w:rPr>
                <w:b/>
              </w:rPr>
              <w:t>应怎样定义信号量</w:t>
            </w:r>
            <w:r w:rsidRPr="00A33E6F">
              <w:rPr>
                <w:rFonts w:hint="eastAsia"/>
                <w:b/>
              </w:rPr>
              <w:t>，</w:t>
            </w:r>
            <w:r w:rsidRPr="00A33E6F">
              <w:rPr>
                <w:b/>
              </w:rPr>
              <w:t>写出信号量的初值以及</w:t>
            </w:r>
          </w:p>
          <w:p w14:paraId="4CBB66AD" w14:textId="77777777" w:rsidR="00A33E6F" w:rsidRPr="00A33E6F" w:rsidRDefault="00A33E6F" w:rsidP="00A33E6F">
            <w:pPr>
              <w:rPr>
                <w:b/>
              </w:rPr>
            </w:pPr>
            <w:r w:rsidRPr="00A33E6F">
              <w:rPr>
                <w:rFonts w:hint="eastAsia"/>
                <w:b/>
              </w:rPr>
              <w:t>信号量各种取值的含义。</w:t>
            </w:r>
          </w:p>
          <w:p w14:paraId="44722F76" w14:textId="2A58C82F" w:rsidR="00A33E6F" w:rsidRDefault="00A33E6F" w:rsidP="00A33E6F">
            <w:pPr>
              <w:rPr>
                <w:b/>
              </w:rPr>
            </w:pPr>
            <w:r w:rsidRPr="00A33E6F">
              <w:rPr>
                <w:b/>
              </w:rPr>
              <w:t>(2)若欲购票者最多为n个人</w:t>
            </w:r>
            <w:r w:rsidRPr="00A33E6F">
              <w:rPr>
                <w:rFonts w:hint="eastAsia"/>
                <w:b/>
              </w:rPr>
              <w:t>，</w:t>
            </w:r>
            <w:r w:rsidRPr="00A33E6F">
              <w:rPr>
                <w:b/>
              </w:rPr>
              <w:t>写出信号量可能的变化范围(最大值和最小值)。</w:t>
            </w:r>
          </w:p>
          <w:p w14:paraId="2B048100" w14:textId="4BD2FBEE" w:rsidR="00A33E6F" w:rsidRPr="00A33E6F" w:rsidRDefault="00A33E6F" w:rsidP="00A33E6F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ajorHAnsi" w:eastAsiaTheme="majorHAnsi" w:hAnsiTheme="majorHAnsi" w:hint="eastAsia"/>
                <w:b/>
                <w:szCs w:val="21"/>
              </w:rPr>
            </w:pPr>
            <w:r w:rsidRPr="00A33E6F">
              <w:rPr>
                <w:rFonts w:hint="eastAsia"/>
                <w:b/>
              </w:rPr>
              <w:t>有一阅览室，共有</w:t>
            </w:r>
            <w:r w:rsidRPr="00A33E6F">
              <w:rPr>
                <w:b/>
              </w:rPr>
              <w:t>50</w:t>
            </w:r>
            <w:r w:rsidRPr="00A33E6F">
              <w:rPr>
                <w:rFonts w:hint="eastAsia"/>
                <w:b/>
              </w:rPr>
              <w:t>个座位</w:t>
            </w:r>
            <w:bookmarkStart w:id="0" w:name="_GoBack"/>
            <w:bookmarkEnd w:id="0"/>
            <w:r w:rsidRPr="00A33E6F">
              <w:rPr>
                <w:rFonts w:hint="eastAsia"/>
                <w:b/>
              </w:rPr>
              <w:t>。读者进入时必须先在一个登记表上登记，该表为每一座位列一个表目，包括座号和读者姓名。读者离开时要注销</w:t>
            </w:r>
            <w:proofErr w:type="gramStart"/>
            <w:r w:rsidRPr="00A33E6F">
              <w:rPr>
                <w:rFonts w:hint="eastAsia"/>
                <w:b/>
              </w:rPr>
              <w:t>掉登记</w:t>
            </w:r>
            <w:proofErr w:type="gramEnd"/>
            <w:r w:rsidRPr="00A33E6F">
              <w:rPr>
                <w:rFonts w:hint="eastAsia"/>
                <w:b/>
              </w:rPr>
              <w:t>内容。（1）说明每个信号量的含义、初值和值的范围。（2）请使用</w:t>
            </w:r>
            <w:r w:rsidRPr="00A33E6F">
              <w:rPr>
                <w:b/>
              </w:rPr>
              <w:t>P、V原语实现</w:t>
            </w:r>
            <w:r w:rsidRPr="00A33E6F">
              <w:rPr>
                <w:rFonts w:hint="eastAsia"/>
                <w:b/>
              </w:rPr>
              <w:t>读者之间的同步。</w:t>
            </w:r>
          </w:p>
          <w:p w14:paraId="123BD56A" w14:textId="77777777" w:rsidR="00A33E6F" w:rsidRPr="00C9123C" w:rsidRDefault="00A33E6F" w:rsidP="000E7FEC">
            <w:pPr>
              <w:ind w:firstLine="435"/>
              <w:rPr>
                <w:rFonts w:asciiTheme="majorHAnsi" w:eastAsiaTheme="majorHAnsi" w:hAnsiTheme="majorHAnsi"/>
              </w:rPr>
            </w:pPr>
          </w:p>
        </w:tc>
      </w:tr>
    </w:tbl>
    <w:p w14:paraId="296DEA63" w14:textId="77777777" w:rsidR="00FD7065" w:rsidRPr="00A33E6F" w:rsidRDefault="00FD7065"/>
    <w:sectPr w:rsidR="00FD7065" w:rsidRPr="00A33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39438" w14:textId="77777777" w:rsidR="003A4EBB" w:rsidRDefault="003A4EBB" w:rsidP="00A33E6F">
      <w:r>
        <w:separator/>
      </w:r>
    </w:p>
  </w:endnote>
  <w:endnote w:type="continuationSeparator" w:id="0">
    <w:p w14:paraId="00463DB8" w14:textId="77777777" w:rsidR="003A4EBB" w:rsidRDefault="003A4EBB" w:rsidP="00A3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771BA" w14:textId="77777777" w:rsidR="003A4EBB" w:rsidRDefault="003A4EBB" w:rsidP="00A33E6F">
      <w:r>
        <w:separator/>
      </w:r>
    </w:p>
  </w:footnote>
  <w:footnote w:type="continuationSeparator" w:id="0">
    <w:p w14:paraId="24F4EFDD" w14:textId="77777777" w:rsidR="003A4EBB" w:rsidRDefault="003A4EBB" w:rsidP="00A33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19AA"/>
    <w:multiLevelType w:val="hybridMultilevel"/>
    <w:tmpl w:val="A4CA6178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21740C2C"/>
    <w:multiLevelType w:val="hybridMultilevel"/>
    <w:tmpl w:val="F1DE9BD0"/>
    <w:lvl w:ilvl="0" w:tplc="EC4002E2">
      <w:start w:val="1"/>
      <w:numFmt w:val="chineseCountingThousand"/>
      <w:lvlText w:val="%1、"/>
      <w:lvlJc w:val="left"/>
      <w:pPr>
        <w:ind w:left="736" w:hanging="42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1156" w:hanging="420"/>
      </w:pPr>
    </w:lvl>
    <w:lvl w:ilvl="2" w:tplc="0409001B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2" w15:restartNumberingAfterBreak="0">
    <w:nsid w:val="285329CE"/>
    <w:multiLevelType w:val="hybridMultilevel"/>
    <w:tmpl w:val="E94E1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5503B"/>
    <w:multiLevelType w:val="hybridMultilevel"/>
    <w:tmpl w:val="6D42FCE6"/>
    <w:lvl w:ilvl="0" w:tplc="0409000F">
      <w:start w:val="1"/>
      <w:numFmt w:val="decimal"/>
      <w:lvlText w:val="%1."/>
      <w:lvlJc w:val="left"/>
      <w:pPr>
        <w:ind w:left="1156" w:hanging="420"/>
      </w:pPr>
    </w:lvl>
    <w:lvl w:ilvl="1" w:tplc="04090019" w:tentative="1">
      <w:start w:val="1"/>
      <w:numFmt w:val="lowerLetter"/>
      <w:lvlText w:val="%2)"/>
      <w:lvlJc w:val="left"/>
      <w:pPr>
        <w:ind w:left="1576" w:hanging="420"/>
      </w:pPr>
    </w:lvl>
    <w:lvl w:ilvl="2" w:tplc="0409001B" w:tentative="1">
      <w:start w:val="1"/>
      <w:numFmt w:val="lowerRoman"/>
      <w:lvlText w:val="%3."/>
      <w:lvlJc w:val="right"/>
      <w:pPr>
        <w:ind w:left="1996" w:hanging="420"/>
      </w:pPr>
    </w:lvl>
    <w:lvl w:ilvl="3" w:tplc="0409000F" w:tentative="1">
      <w:start w:val="1"/>
      <w:numFmt w:val="decimal"/>
      <w:lvlText w:val="%4."/>
      <w:lvlJc w:val="left"/>
      <w:pPr>
        <w:ind w:left="2416" w:hanging="420"/>
      </w:pPr>
    </w:lvl>
    <w:lvl w:ilvl="4" w:tplc="04090019" w:tentative="1">
      <w:start w:val="1"/>
      <w:numFmt w:val="lowerLetter"/>
      <w:lvlText w:val="%5)"/>
      <w:lvlJc w:val="left"/>
      <w:pPr>
        <w:ind w:left="2836" w:hanging="420"/>
      </w:pPr>
    </w:lvl>
    <w:lvl w:ilvl="5" w:tplc="0409001B" w:tentative="1">
      <w:start w:val="1"/>
      <w:numFmt w:val="lowerRoman"/>
      <w:lvlText w:val="%6."/>
      <w:lvlJc w:val="right"/>
      <w:pPr>
        <w:ind w:left="3256" w:hanging="420"/>
      </w:pPr>
    </w:lvl>
    <w:lvl w:ilvl="6" w:tplc="0409000F" w:tentative="1">
      <w:start w:val="1"/>
      <w:numFmt w:val="decimal"/>
      <w:lvlText w:val="%7."/>
      <w:lvlJc w:val="left"/>
      <w:pPr>
        <w:ind w:left="3676" w:hanging="420"/>
      </w:pPr>
    </w:lvl>
    <w:lvl w:ilvl="7" w:tplc="04090019" w:tentative="1">
      <w:start w:val="1"/>
      <w:numFmt w:val="lowerLetter"/>
      <w:lvlText w:val="%8)"/>
      <w:lvlJc w:val="left"/>
      <w:pPr>
        <w:ind w:left="4096" w:hanging="420"/>
      </w:pPr>
    </w:lvl>
    <w:lvl w:ilvl="8" w:tplc="0409001B" w:tentative="1">
      <w:start w:val="1"/>
      <w:numFmt w:val="lowerRoman"/>
      <w:lvlText w:val="%9."/>
      <w:lvlJc w:val="right"/>
      <w:pPr>
        <w:ind w:left="4516" w:hanging="420"/>
      </w:pPr>
    </w:lvl>
  </w:abstractNum>
  <w:abstractNum w:abstractNumId="4" w15:restartNumberingAfterBreak="0">
    <w:nsid w:val="64A71EAB"/>
    <w:multiLevelType w:val="hybridMultilevel"/>
    <w:tmpl w:val="376475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EF"/>
    <w:rsid w:val="00264E76"/>
    <w:rsid w:val="003A4EBB"/>
    <w:rsid w:val="008E26F8"/>
    <w:rsid w:val="00A33E6F"/>
    <w:rsid w:val="00C44DEF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403D5"/>
  <w15:chartTrackingRefBased/>
  <w15:docId w15:val="{D444C40E-A7EC-4E4D-BD0D-8534A586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E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E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E6F"/>
    <w:rPr>
      <w:sz w:val="18"/>
      <w:szCs w:val="18"/>
    </w:rPr>
  </w:style>
  <w:style w:type="paragraph" w:styleId="a7">
    <w:name w:val="List Paragraph"/>
    <w:basedOn w:val="a"/>
    <w:uiPriority w:val="34"/>
    <w:qFormat/>
    <w:rsid w:val="00A33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2019-01-02T02:11:00Z</dcterms:created>
  <dcterms:modified xsi:type="dcterms:W3CDTF">2019-01-02T02:21:00Z</dcterms:modified>
</cp:coreProperties>
</file>