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0961" w14:textId="4700E8A0" w:rsidR="007D7625" w:rsidRDefault="007D7625">
      <w:r>
        <w:t>Didáctica de la Química</w:t>
      </w:r>
    </w:p>
    <w:p w14:paraId="6A6FE28E" w14:textId="18E2FB4D" w:rsidR="00ED3AEE" w:rsidRDefault="00ED3AEE" w:rsidP="007D7625">
      <w:pPr>
        <w:pStyle w:val="Prrafodelista"/>
        <w:numPr>
          <w:ilvl w:val="0"/>
          <w:numId w:val="1"/>
        </w:numPr>
      </w:pPr>
      <w:r>
        <w:t>El despacho de la profe es el 2211. El de ángel (el profe de didáctica de la física) está al lado.</w:t>
      </w:r>
    </w:p>
    <w:p w14:paraId="34E8D32C" w14:textId="2ADF5671" w:rsidR="002D2763" w:rsidRDefault="00F90B70" w:rsidP="00ED3AEE">
      <w:pPr>
        <w:pStyle w:val="Prrafodelista"/>
        <w:numPr>
          <w:ilvl w:val="0"/>
          <w:numId w:val="1"/>
        </w:numPr>
      </w:pPr>
      <w:r w:rsidRPr="00F90B70">
        <w:t xml:space="preserve">Un profe de </w:t>
      </w:r>
      <w:proofErr w:type="spellStart"/>
      <w:r w:rsidRPr="00F90B70">
        <w:t>fyq</w:t>
      </w:r>
      <w:proofErr w:type="spellEnd"/>
      <w:r w:rsidRPr="00F90B70">
        <w:t xml:space="preserve"> tiene </w:t>
      </w:r>
      <w:r>
        <w:t>que saber:</w:t>
      </w:r>
    </w:p>
    <w:p w14:paraId="55040025" w14:textId="7A23AEC1" w:rsidR="00F90B70" w:rsidRDefault="00F90B70" w:rsidP="00F90B70">
      <w:pPr>
        <w:pStyle w:val="Prrafodelista"/>
        <w:numPr>
          <w:ilvl w:val="1"/>
          <w:numId w:val="1"/>
        </w:numPr>
      </w:pPr>
      <w:r>
        <w:t>Gestionar tiempo y espacio</w:t>
      </w:r>
    </w:p>
    <w:p w14:paraId="73A4A2FF" w14:textId="4D90628D" w:rsidR="00F90B70" w:rsidRDefault="00F90B70" w:rsidP="00F90B70">
      <w:pPr>
        <w:pStyle w:val="Prrafodelista"/>
        <w:numPr>
          <w:ilvl w:val="1"/>
          <w:numId w:val="1"/>
        </w:numPr>
      </w:pPr>
      <w:r>
        <w:t>Resolución de conflictos y orden</w:t>
      </w:r>
    </w:p>
    <w:p w14:paraId="37219510" w14:textId="58400433" w:rsidR="00F90B70" w:rsidRDefault="00F90B70" w:rsidP="00F90B70">
      <w:pPr>
        <w:pStyle w:val="Prrafodelista"/>
        <w:numPr>
          <w:ilvl w:val="1"/>
          <w:numId w:val="1"/>
        </w:numPr>
      </w:pPr>
      <w:r>
        <w:t>Estrategias de enseñanza</w:t>
      </w:r>
    </w:p>
    <w:p w14:paraId="2AEE03C0" w14:textId="0519B908" w:rsidR="00F90B70" w:rsidRDefault="00F90B70" w:rsidP="00F90B70">
      <w:pPr>
        <w:pStyle w:val="Prrafodelista"/>
        <w:numPr>
          <w:ilvl w:val="1"/>
          <w:numId w:val="1"/>
        </w:numPr>
      </w:pPr>
      <w:r>
        <w:t>Adaptar los contenidos a las necesidades del alumno</w:t>
      </w:r>
    </w:p>
    <w:p w14:paraId="7E01EF4F" w14:textId="4FD7F1C5" w:rsidR="00F90B70" w:rsidRDefault="00F90B70" w:rsidP="00F90B70">
      <w:pPr>
        <w:pStyle w:val="Prrafodelista"/>
        <w:numPr>
          <w:ilvl w:val="1"/>
          <w:numId w:val="1"/>
        </w:numPr>
      </w:pPr>
      <w:r>
        <w:t>Adecuación de los contenidos</w:t>
      </w:r>
    </w:p>
    <w:p w14:paraId="2A62F6AC" w14:textId="4C642B26" w:rsidR="00F90B70" w:rsidRDefault="00F90B70" w:rsidP="00F90B70">
      <w:pPr>
        <w:pStyle w:val="Prrafodelista"/>
        <w:numPr>
          <w:ilvl w:val="1"/>
          <w:numId w:val="1"/>
        </w:numPr>
      </w:pPr>
      <w:r>
        <w:t>Comunicación con el resto del profesorado</w:t>
      </w:r>
    </w:p>
    <w:p w14:paraId="39D81E0E" w14:textId="38CD45B0" w:rsidR="00F90B70" w:rsidRDefault="00F90B70" w:rsidP="00F90B70">
      <w:pPr>
        <w:pStyle w:val="Prrafodelista"/>
        <w:numPr>
          <w:ilvl w:val="1"/>
          <w:numId w:val="1"/>
        </w:numPr>
      </w:pPr>
      <w:r>
        <w:t>Aprender a mantener la atención</w:t>
      </w:r>
    </w:p>
    <w:p w14:paraId="35F73054" w14:textId="4B9AEED7" w:rsidR="00F90B70" w:rsidRDefault="00F90B70" w:rsidP="00F90B70">
      <w:pPr>
        <w:pStyle w:val="Prrafodelista"/>
        <w:numPr>
          <w:ilvl w:val="1"/>
          <w:numId w:val="1"/>
        </w:numPr>
      </w:pPr>
      <w:r>
        <w:t>Actualización científica</w:t>
      </w:r>
    </w:p>
    <w:p w14:paraId="11C98806" w14:textId="2AB9F738" w:rsidR="00F90B70" w:rsidRDefault="00F90B70" w:rsidP="00F90B70">
      <w:pPr>
        <w:pStyle w:val="Prrafodelista"/>
        <w:numPr>
          <w:ilvl w:val="1"/>
          <w:numId w:val="1"/>
        </w:numPr>
      </w:pPr>
      <w:r>
        <w:t>Saber interpretar las necesidades del alumnado</w:t>
      </w:r>
    </w:p>
    <w:p w14:paraId="3B4DF6EF" w14:textId="3516BB87" w:rsidR="00F90B70" w:rsidRDefault="00F90B70" w:rsidP="00F90B70">
      <w:pPr>
        <w:pStyle w:val="Prrafodelista"/>
        <w:numPr>
          <w:ilvl w:val="1"/>
          <w:numId w:val="1"/>
        </w:numPr>
      </w:pPr>
      <w:r>
        <w:t>Mejorar día a día</w:t>
      </w:r>
    </w:p>
    <w:p w14:paraId="4424F280" w14:textId="209F306C" w:rsidR="00F90B70" w:rsidRDefault="00F90B70" w:rsidP="00F90B70">
      <w:pPr>
        <w:pStyle w:val="Prrafodelista"/>
        <w:numPr>
          <w:ilvl w:val="1"/>
          <w:numId w:val="1"/>
        </w:numPr>
      </w:pPr>
      <w:r>
        <w:t>Conocer las características del alumnado</w:t>
      </w:r>
    </w:p>
    <w:p w14:paraId="16115184" w14:textId="73DF952E" w:rsidR="00F90B70" w:rsidRDefault="00F90B70" w:rsidP="00F90B70">
      <w:pPr>
        <w:pStyle w:val="Prrafodelista"/>
        <w:numPr>
          <w:ilvl w:val="1"/>
          <w:numId w:val="1"/>
        </w:numPr>
      </w:pPr>
      <w:r>
        <w:t>Considerar el nivel del alumnado</w:t>
      </w:r>
    </w:p>
    <w:p w14:paraId="636AF74D" w14:textId="62A92366" w:rsidR="00F90B70" w:rsidRDefault="00F90B70" w:rsidP="00F90B70">
      <w:pPr>
        <w:pStyle w:val="Prrafodelista"/>
        <w:numPr>
          <w:ilvl w:val="1"/>
          <w:numId w:val="1"/>
        </w:numPr>
      </w:pPr>
      <w:r>
        <w:t>Paciencia</w:t>
      </w:r>
    </w:p>
    <w:p w14:paraId="0358FE37" w14:textId="049BAF3B" w:rsidR="00F90B70" w:rsidRDefault="00F90B70" w:rsidP="00F90B70">
      <w:pPr>
        <w:pStyle w:val="Prrafodelista"/>
        <w:numPr>
          <w:ilvl w:val="1"/>
          <w:numId w:val="1"/>
        </w:numPr>
      </w:pPr>
      <w:r>
        <w:t>Diferenciar ciencia académica de ciencia escolar</w:t>
      </w:r>
    </w:p>
    <w:p w14:paraId="639E1823" w14:textId="4866F41B" w:rsidR="00F90B70" w:rsidRPr="00F90B70" w:rsidRDefault="00F90B70" w:rsidP="00F90B70">
      <w:pPr>
        <w:pStyle w:val="Prrafodelista"/>
        <w:numPr>
          <w:ilvl w:val="1"/>
          <w:numId w:val="1"/>
        </w:numPr>
      </w:pPr>
      <w:r>
        <w:t>Relacionar los conceptos previos con los alumnos</w:t>
      </w:r>
    </w:p>
    <w:p w14:paraId="703F63E6" w14:textId="2C7078B1" w:rsidR="00ED3AEE" w:rsidRDefault="00ED3AEE" w:rsidP="00ED3AEE">
      <w:pPr>
        <w:pStyle w:val="Prrafodelista"/>
        <w:numPr>
          <w:ilvl w:val="1"/>
          <w:numId w:val="1"/>
        </w:numPr>
      </w:pPr>
      <w:r>
        <w:t>Motivando a los alumnos</w:t>
      </w:r>
    </w:p>
    <w:p w14:paraId="71D2EB66" w14:textId="140AFBC0" w:rsidR="00ED3AEE" w:rsidRDefault="00ED3AEE" w:rsidP="00ED3AEE">
      <w:pPr>
        <w:pStyle w:val="Prrafodelista"/>
        <w:numPr>
          <w:ilvl w:val="1"/>
          <w:numId w:val="1"/>
        </w:numPr>
      </w:pPr>
      <w:r>
        <w:t>Aplicando las metodologías adecuadas al temario</w:t>
      </w:r>
    </w:p>
    <w:p w14:paraId="0468A6F5" w14:textId="69C68029" w:rsidR="003F5675" w:rsidRDefault="003F5675" w:rsidP="00ED3AEE">
      <w:pPr>
        <w:pStyle w:val="Prrafodelista"/>
        <w:numPr>
          <w:ilvl w:val="1"/>
          <w:numId w:val="1"/>
        </w:numPr>
      </w:pPr>
      <w:r>
        <w:t>Respeto hacia el alumno</w:t>
      </w:r>
    </w:p>
    <w:p w14:paraId="690D2F10" w14:textId="7DE3BE5C" w:rsidR="00533CF9" w:rsidRDefault="00533CF9" w:rsidP="00FE363F">
      <w:pPr>
        <w:pStyle w:val="Prrafodelista"/>
        <w:numPr>
          <w:ilvl w:val="1"/>
          <w:numId w:val="1"/>
        </w:numPr>
      </w:pPr>
      <w:r>
        <w:t>Siempre admitir preguntas</w:t>
      </w:r>
    </w:p>
    <w:p w14:paraId="1A047D73" w14:textId="5BCF286C" w:rsidR="00ED3AEE" w:rsidRDefault="00F90B70" w:rsidP="00F90B70">
      <w:pPr>
        <w:pStyle w:val="Prrafodelista"/>
        <w:numPr>
          <w:ilvl w:val="0"/>
          <w:numId w:val="1"/>
        </w:numPr>
      </w:pPr>
      <w:r>
        <w:t>El profesor no explica. Es el alumno el que construye conocimiento con la ayuda del profesor.</w:t>
      </w:r>
    </w:p>
    <w:p w14:paraId="354EA6A7" w14:textId="04C1642E" w:rsidR="00C77CA0" w:rsidRDefault="00C77CA0" w:rsidP="00F90B70">
      <w:pPr>
        <w:pStyle w:val="Prrafodelista"/>
        <w:numPr>
          <w:ilvl w:val="0"/>
          <w:numId w:val="1"/>
        </w:numPr>
      </w:pPr>
      <w:r>
        <w:t>Nosotros somos profes. No somos ni pedagogos ni psicólogos. Hay que tener eso claro. No podemos resolver problemas personales.</w:t>
      </w:r>
      <w:r w:rsidR="00F957F5">
        <w:t xml:space="preserve"> Si vemos conductas extrañas, asociales, </w:t>
      </w:r>
      <w:proofErr w:type="spellStart"/>
      <w:r w:rsidR="00F957F5">
        <w:t>etc</w:t>
      </w:r>
      <w:proofErr w:type="spellEnd"/>
      <w:r w:rsidR="00F957F5">
        <w:t>, lo mandamos al especialista.</w:t>
      </w:r>
    </w:p>
    <w:p w14:paraId="0A2CFA21" w14:textId="32D94998" w:rsidR="005656EB" w:rsidRDefault="005656EB" w:rsidP="00F90B70">
      <w:pPr>
        <w:pStyle w:val="Prrafodelista"/>
        <w:numPr>
          <w:ilvl w:val="0"/>
          <w:numId w:val="1"/>
        </w:numPr>
      </w:pPr>
      <w:r>
        <w:t>Admitir siempre preguntas y responderlas en el momento es bien; porque aporta a la clase.</w:t>
      </w:r>
    </w:p>
    <w:p w14:paraId="54E90F81" w14:textId="0340C310" w:rsidR="00F52F4C" w:rsidRDefault="00F52F4C" w:rsidP="00F90B70">
      <w:pPr>
        <w:pStyle w:val="Prrafodelista"/>
        <w:numPr>
          <w:ilvl w:val="0"/>
          <w:numId w:val="1"/>
        </w:numPr>
      </w:pPr>
      <w:r>
        <w:t>La física y la química no es de sentido común. Por eso es difícil. Otra cosa es que lo entendamos, pero no significa que sea obvio.</w:t>
      </w:r>
    </w:p>
    <w:p w14:paraId="6687FFCC" w14:textId="53BCB9BA" w:rsidR="005B2ED4" w:rsidRDefault="005B2ED4" w:rsidP="005B2ED4">
      <w:r>
        <w:t>15/09/2022</w:t>
      </w:r>
    </w:p>
    <w:p w14:paraId="0A2DF648" w14:textId="791135BE" w:rsidR="005B2ED4" w:rsidRDefault="005B2ED4" w:rsidP="005B2ED4">
      <w:pPr>
        <w:pStyle w:val="Prrafodelista"/>
        <w:numPr>
          <w:ilvl w:val="0"/>
          <w:numId w:val="1"/>
        </w:numPr>
      </w:pPr>
      <w:r>
        <w:t>Un maestro es el que adquiere competencia profesional docente</w:t>
      </w:r>
    </w:p>
    <w:p w14:paraId="5C019836" w14:textId="532B92E8" w:rsidR="005B2ED4" w:rsidRDefault="005B2ED4" w:rsidP="005B2ED4">
      <w:pPr>
        <w:pStyle w:val="Prrafodelista"/>
        <w:numPr>
          <w:ilvl w:val="0"/>
          <w:numId w:val="1"/>
        </w:numPr>
      </w:pPr>
      <w:r>
        <w:t>Conocimientos profesionales (Grossman et al., 2005)</w:t>
      </w:r>
    </w:p>
    <w:p w14:paraId="49AFA62C" w14:textId="766F06E5" w:rsidR="005B2ED4" w:rsidRDefault="005B2ED4" w:rsidP="005B2ED4">
      <w:pPr>
        <w:pStyle w:val="Prrafodelista"/>
        <w:numPr>
          <w:ilvl w:val="0"/>
          <w:numId w:val="1"/>
        </w:numPr>
      </w:pPr>
      <w:r>
        <w:t>Toda esta vaina está en la presentación, así que apuntare más anécdotas que otra cosa</w:t>
      </w:r>
    </w:p>
    <w:p w14:paraId="1C68834B" w14:textId="404A5C82" w:rsidR="009C4A6A" w:rsidRDefault="009C4A6A" w:rsidP="005B2ED4">
      <w:pPr>
        <w:pStyle w:val="Prrafodelista"/>
        <w:numPr>
          <w:ilvl w:val="0"/>
          <w:numId w:val="1"/>
        </w:numPr>
      </w:pPr>
      <w:r>
        <w:t>Las creencias son las ideas de uno mismo, que no tiene por qué ser conocimiento probado</w:t>
      </w:r>
    </w:p>
    <w:p w14:paraId="7FCBC64F" w14:textId="1C1B6E09" w:rsidR="009C4A6A" w:rsidRDefault="004A3517" w:rsidP="005B2ED4">
      <w:pPr>
        <w:pStyle w:val="Prrafodelista"/>
        <w:numPr>
          <w:ilvl w:val="0"/>
          <w:numId w:val="1"/>
        </w:numPr>
      </w:pPr>
      <w:r>
        <w:t>El conocimiento de contexto se elabora en la práctica – en el día a día</w:t>
      </w:r>
    </w:p>
    <w:p w14:paraId="635913C1" w14:textId="3E5E6940" w:rsidR="00AD61FE" w:rsidRDefault="00467665" w:rsidP="005B2ED4">
      <w:pPr>
        <w:pStyle w:val="Prrafodelista"/>
        <w:numPr>
          <w:ilvl w:val="0"/>
          <w:numId w:val="1"/>
        </w:numPr>
      </w:pPr>
      <w:r>
        <w:t>El conocimiento de las disciplinas es lo que adquirimos en las asignaturas de complementos</w:t>
      </w:r>
    </w:p>
    <w:p w14:paraId="46F88801" w14:textId="0BE663DA" w:rsidR="00467665" w:rsidRDefault="00467665" w:rsidP="005B2ED4">
      <w:pPr>
        <w:pStyle w:val="Prrafodelista"/>
        <w:numPr>
          <w:ilvl w:val="0"/>
          <w:numId w:val="1"/>
        </w:numPr>
      </w:pPr>
      <w:r>
        <w:t>Influye en el qué y en el cómo enseñar</w:t>
      </w:r>
    </w:p>
    <w:p w14:paraId="20914BC8" w14:textId="0B2A39F2" w:rsidR="00467665" w:rsidRDefault="00B82A85" w:rsidP="005B2ED4">
      <w:pPr>
        <w:pStyle w:val="Prrafodelista"/>
        <w:numPr>
          <w:ilvl w:val="0"/>
          <w:numId w:val="1"/>
        </w:numPr>
      </w:pPr>
      <w:r>
        <w:t>Conocimiento didáctico sobre el contenido. Ese conocimiento nos diferencia de cualquier otro elemento.</w:t>
      </w:r>
    </w:p>
    <w:p w14:paraId="6DFDB049" w14:textId="43C7E2B5" w:rsidR="00432A4D" w:rsidRDefault="004360B5" w:rsidP="005B2ED4">
      <w:pPr>
        <w:pStyle w:val="Prrafodelista"/>
        <w:numPr>
          <w:ilvl w:val="0"/>
          <w:numId w:val="1"/>
        </w:numPr>
      </w:pPr>
      <w:r>
        <w:t>La forma de orientar al alumno se llama andamiaje. Cuando uno tiene curiosidad por un tema y le ayudas a indagar un poco.</w:t>
      </w:r>
    </w:p>
    <w:p w14:paraId="6651220D" w14:textId="361BEDF2" w:rsidR="0019323E" w:rsidRDefault="0019323E" w:rsidP="005B2ED4">
      <w:pPr>
        <w:pStyle w:val="Prrafodelista"/>
        <w:numPr>
          <w:ilvl w:val="0"/>
          <w:numId w:val="1"/>
        </w:numPr>
      </w:pPr>
      <w:r>
        <w:lastRenderedPageBreak/>
        <w:t xml:space="preserve">Lo de los guiones de laboratorio ya elaborados está mal </w:t>
      </w:r>
      <w:proofErr w:type="spellStart"/>
      <w:r>
        <w:t>pq</w:t>
      </w:r>
      <w:proofErr w:type="spellEnd"/>
      <w:r>
        <w:t xml:space="preserve"> así no aprenden los alumnos. Solo siguen el </w:t>
      </w:r>
      <w:proofErr w:type="spellStart"/>
      <w:r>
        <w:t>guión</w:t>
      </w:r>
      <w:proofErr w:type="spellEnd"/>
      <w:r>
        <w:t xml:space="preserve"> y </w:t>
      </w:r>
      <w:proofErr w:type="spellStart"/>
      <w:r>
        <w:t>yata</w:t>
      </w:r>
      <w:proofErr w:type="spellEnd"/>
      <w:r>
        <w:t>.</w:t>
      </w:r>
    </w:p>
    <w:p w14:paraId="68841E53" w14:textId="4B4127CE" w:rsidR="008D07F7" w:rsidRDefault="008D07F7" w:rsidP="005B2ED4">
      <w:pPr>
        <w:pStyle w:val="Prrafodelista"/>
        <w:numPr>
          <w:ilvl w:val="0"/>
          <w:numId w:val="1"/>
        </w:numPr>
      </w:pPr>
      <w:r>
        <w:t>Hay que controlar un tema para saber enseñarlo.</w:t>
      </w:r>
    </w:p>
    <w:p w14:paraId="1DA0F9B5" w14:textId="375C81E3" w:rsidR="00EF3F79" w:rsidRDefault="00EF3F79" w:rsidP="005B2ED4">
      <w:pPr>
        <w:pStyle w:val="Prrafodelista"/>
        <w:numPr>
          <w:ilvl w:val="0"/>
          <w:numId w:val="1"/>
        </w:numPr>
      </w:pPr>
      <w:r>
        <w:t>Es importante hacer que los alumnos se empiecen a sentir cómodos con los conceptos de ciencias</w:t>
      </w:r>
    </w:p>
    <w:p w14:paraId="72EFAF03" w14:textId="6633289F" w:rsidR="00EF3F79" w:rsidRDefault="00395C33" w:rsidP="005B2ED4">
      <w:pPr>
        <w:pStyle w:val="Prrafodelista"/>
        <w:numPr>
          <w:ilvl w:val="0"/>
          <w:numId w:val="1"/>
        </w:numPr>
      </w:pPr>
      <w:r>
        <w:t xml:space="preserve">La mejor manera de hacerlo es posicionarse en la piel del alumno. Para averiguar </w:t>
      </w:r>
      <w:proofErr w:type="spellStart"/>
      <w:r>
        <w:t>donde</w:t>
      </w:r>
      <w:proofErr w:type="spellEnd"/>
      <w:r>
        <w:t xml:space="preserve"> está la mayor dificultad.</w:t>
      </w:r>
      <w:r w:rsidR="00B3635B">
        <w:t xml:space="preserve"> </w:t>
      </w:r>
      <w:r w:rsidR="00B3635B">
        <w:tab/>
      </w:r>
    </w:p>
    <w:p w14:paraId="53AA5A2A" w14:textId="746DA034" w:rsidR="00B3635B" w:rsidRDefault="00B3635B" w:rsidP="005B2ED4">
      <w:pPr>
        <w:pStyle w:val="Prrafodelista"/>
        <w:numPr>
          <w:ilvl w:val="0"/>
          <w:numId w:val="1"/>
        </w:numPr>
      </w:pPr>
      <w:r>
        <w:t>Redes de profesores. Trabajar con otros. Formación permanente. Etc.</w:t>
      </w:r>
    </w:p>
    <w:p w14:paraId="2CA7DEA8" w14:textId="47B1BB5B" w:rsidR="00B3635B" w:rsidRDefault="00B3635B" w:rsidP="005B2ED4">
      <w:pPr>
        <w:pStyle w:val="Prrafodelista"/>
        <w:numPr>
          <w:ilvl w:val="0"/>
          <w:numId w:val="1"/>
        </w:numPr>
      </w:pPr>
      <w:r>
        <w:t xml:space="preserve">Lo que consigamos en los primeros años es lo que marcará nuestra profesión </w:t>
      </w:r>
      <w:proofErr w:type="spellStart"/>
      <w:r>
        <w:t>pa</w:t>
      </w:r>
      <w:proofErr w:type="spellEnd"/>
      <w:r>
        <w:t xml:space="preserve"> los restos. La curva de performance para el profe es parabólica con el tiempo.</w:t>
      </w:r>
    </w:p>
    <w:p w14:paraId="7EAA2BCC" w14:textId="567AA1B0" w:rsidR="009C216F" w:rsidRDefault="003742AA" w:rsidP="00BE7BB0">
      <w:pPr>
        <w:pStyle w:val="Prrafodelista"/>
        <w:numPr>
          <w:ilvl w:val="0"/>
          <w:numId w:val="1"/>
        </w:numPr>
      </w:pPr>
      <w:r>
        <w:t xml:space="preserve">Para investigar se leen </w:t>
      </w:r>
      <w:proofErr w:type="spellStart"/>
      <w:r>
        <w:t>reviews</w:t>
      </w:r>
      <w:proofErr w:type="spellEnd"/>
      <w:r>
        <w:t xml:space="preserve"> y se va a congresos</w:t>
      </w:r>
    </w:p>
    <w:p w14:paraId="3999AE9C" w14:textId="77777777" w:rsidR="00BE7BB0" w:rsidRDefault="00BE7BB0" w:rsidP="00BE7BB0">
      <w:pPr>
        <w:pStyle w:val="Prrafodelista"/>
      </w:pPr>
    </w:p>
    <w:p w14:paraId="328E2789" w14:textId="29B56D7A" w:rsidR="00BE7BB0" w:rsidRDefault="00BE7BB0" w:rsidP="00BE7BB0">
      <w:r>
        <w:t>202209/20</w:t>
      </w:r>
    </w:p>
    <w:p w14:paraId="3035BD7C" w14:textId="23D6EC80" w:rsidR="00BE7BB0" w:rsidRDefault="00BE7BB0" w:rsidP="00BE7BB0">
      <w:pPr>
        <w:pStyle w:val="Prrafodelista"/>
        <w:numPr>
          <w:ilvl w:val="0"/>
          <w:numId w:val="1"/>
        </w:numPr>
        <w:rPr>
          <w:lang w:val="en-US"/>
        </w:rPr>
      </w:pPr>
      <w:r w:rsidRPr="00BE7BB0">
        <w:rPr>
          <w:lang w:val="en-US"/>
        </w:rPr>
        <w:t>STEM: science, technology, engineering, m</w:t>
      </w:r>
      <w:r>
        <w:rPr>
          <w:lang w:val="en-US"/>
        </w:rPr>
        <w:t>athematics</w:t>
      </w:r>
    </w:p>
    <w:p w14:paraId="073BA88B" w14:textId="40EED302" w:rsidR="00BE7BB0" w:rsidRDefault="00CF664F" w:rsidP="00BE7BB0">
      <w:pPr>
        <w:pStyle w:val="Prrafodelista"/>
        <w:numPr>
          <w:ilvl w:val="0"/>
          <w:numId w:val="1"/>
        </w:numPr>
      </w:pPr>
      <w:r w:rsidRPr="00CF664F">
        <w:t>No Podemos hacer lo q</w:t>
      </w:r>
      <w:r>
        <w:t>ue queramos. Tenemos que enseñar lo que nos dicen. El cómo lo hacemos sí lo elegimos.</w:t>
      </w:r>
    </w:p>
    <w:p w14:paraId="2521C28E" w14:textId="79B3C0A9" w:rsidR="00A20CEE" w:rsidRDefault="00A20CEE" w:rsidP="00BE7BB0">
      <w:pPr>
        <w:pStyle w:val="Prrafodelista"/>
        <w:numPr>
          <w:ilvl w:val="0"/>
          <w:numId w:val="1"/>
        </w:numPr>
      </w:pPr>
      <w:r>
        <w:t>Las concepciones alternativas son las ideas que traen los escolares de casa, que no se corresponden con las científicas.</w:t>
      </w:r>
    </w:p>
    <w:p w14:paraId="7FF3050F" w14:textId="52331803" w:rsidR="00964684" w:rsidRDefault="00964684" w:rsidP="00BE7BB0">
      <w:pPr>
        <w:pStyle w:val="Prrafodelista"/>
        <w:numPr>
          <w:ilvl w:val="0"/>
          <w:numId w:val="1"/>
        </w:numPr>
      </w:pPr>
      <w:r>
        <w:t xml:space="preserve">Al hacer una unidad didáctica se tiene en cuenta al </w:t>
      </w:r>
      <w:proofErr w:type="gramStart"/>
      <w:r>
        <w:t>alumnado</w:t>
      </w:r>
      <w:proofErr w:type="gramEnd"/>
      <w:r>
        <w:t xml:space="preserve"> pero como grupo genérico. No se hacen unidades didácticas para grupos específicos.</w:t>
      </w:r>
    </w:p>
    <w:p w14:paraId="0D2D17F7" w14:textId="04FA151B" w:rsidR="008E1069" w:rsidRDefault="008E1069" w:rsidP="00BE7BB0">
      <w:pPr>
        <w:pStyle w:val="Prrafodelista"/>
        <w:numPr>
          <w:ilvl w:val="0"/>
          <w:numId w:val="1"/>
        </w:numPr>
      </w:pPr>
      <w:r>
        <w:t>Eso es bueno, porque un profe ya sabe por dónde van sus alumnos.</w:t>
      </w:r>
    </w:p>
    <w:p w14:paraId="09086469" w14:textId="47E52143" w:rsidR="00E001F3" w:rsidRDefault="00E001F3" w:rsidP="00BE7BB0">
      <w:pPr>
        <w:pStyle w:val="Prrafodelista"/>
        <w:numPr>
          <w:ilvl w:val="0"/>
          <w:numId w:val="1"/>
        </w:numPr>
      </w:pPr>
      <w:r>
        <w:t>Las ideas de los niños son de naturaleza implícita. Para que los niños aprendan tienen que ser conscientes de las ideas que tienen, de que están mal, y luego ya aprenden lo que está bien.</w:t>
      </w:r>
    </w:p>
    <w:p w14:paraId="3C39E513" w14:textId="42F66C06" w:rsidR="009907F1" w:rsidRDefault="009907F1" w:rsidP="00BE7BB0">
      <w:pPr>
        <w:pStyle w:val="Prrafodelista"/>
        <w:numPr>
          <w:ilvl w:val="0"/>
          <w:numId w:val="1"/>
        </w:numPr>
      </w:pPr>
      <w:r>
        <w:t>Metacognición: los alumnos tienen que ser conscientes de sus limitaciones, lo que saben y lo que no saben, para superarlas.</w:t>
      </w:r>
    </w:p>
    <w:p w14:paraId="029AE8B1" w14:textId="7104D1E3" w:rsidR="00F97376" w:rsidRDefault="00F97376" w:rsidP="00BE7BB0">
      <w:pPr>
        <w:pStyle w:val="Prrafodelista"/>
        <w:numPr>
          <w:ilvl w:val="0"/>
          <w:numId w:val="1"/>
        </w:numPr>
      </w:pPr>
      <w:r>
        <w:t>Cuando alguien habla de concepciones previas, no nos referimos a los que saben del curso anterior (eso son saberes). De lo que hablamos es de las concepciones erróneas que tienen.</w:t>
      </w:r>
    </w:p>
    <w:p w14:paraId="60F4DE1C" w14:textId="3C740890" w:rsidR="009E30F9" w:rsidRDefault="009E30F9" w:rsidP="00BE7BB0">
      <w:pPr>
        <w:pStyle w:val="Prrafodelista"/>
        <w:numPr>
          <w:ilvl w:val="0"/>
          <w:numId w:val="1"/>
        </w:numPr>
      </w:pPr>
      <w:r>
        <w:t>He aprendido hoy, que un profe no solo sabe enseñar, sino que sabe qué enseñar en qué momento.</w:t>
      </w:r>
    </w:p>
    <w:p w14:paraId="4A793DE0" w14:textId="56351ACA" w:rsidR="008E0E74" w:rsidRDefault="008E0E74" w:rsidP="00BE7BB0">
      <w:pPr>
        <w:pStyle w:val="Prrafodelista"/>
        <w:numPr>
          <w:ilvl w:val="0"/>
          <w:numId w:val="1"/>
        </w:numPr>
      </w:pPr>
      <w:r>
        <w:t xml:space="preserve">Ideas de Ausubel: relación </w:t>
      </w:r>
      <w:r w:rsidR="004E546E">
        <w:t>entre los contenidos</w:t>
      </w:r>
      <w:r w:rsidR="00735DA5">
        <w:t xml:space="preserve">. </w:t>
      </w:r>
      <w:r w:rsidR="00735DA5" w:rsidRPr="00735DA5">
        <w:t xml:space="preserve">Échate un vistazo al </w:t>
      </w:r>
      <w:proofErr w:type="spellStart"/>
      <w:r w:rsidR="00735DA5" w:rsidRPr="00735DA5">
        <w:t>man</w:t>
      </w:r>
      <w:proofErr w:type="spellEnd"/>
      <w:r w:rsidR="00735DA5" w:rsidRPr="00735DA5">
        <w:t xml:space="preserve"> este, por</w:t>
      </w:r>
      <w:r w:rsidR="00735DA5">
        <w:t>que se centra específicamente en la escuela.</w:t>
      </w:r>
    </w:p>
    <w:p w14:paraId="4E51944B" w14:textId="5FA4FAF5" w:rsidR="007256BD" w:rsidRDefault="00A32CB7" w:rsidP="00BE7BB0">
      <w:pPr>
        <w:pStyle w:val="Prrafodelista"/>
        <w:numPr>
          <w:ilvl w:val="0"/>
          <w:numId w:val="1"/>
        </w:numPr>
      </w:pPr>
      <w:r>
        <w:t>Los saberes siempre han sido muy enciclopédicos hasta hace poco. Era aprender mierdas de memoria y ya. Ahora el saber no es aprender cosas de memoria. Es saber cómo usar un concepto, cómo relacionarlos, o incluso dónde buscar.</w:t>
      </w:r>
    </w:p>
    <w:p w14:paraId="573C6F94" w14:textId="7A6D6BBF" w:rsidR="00832241" w:rsidRDefault="00832241" w:rsidP="00BE7BB0">
      <w:pPr>
        <w:pStyle w:val="Prrafodelista"/>
        <w:numPr>
          <w:ilvl w:val="0"/>
          <w:numId w:val="1"/>
        </w:numPr>
      </w:pPr>
      <w:r>
        <w:t>La química es más difícil de aprender que la física. Es más abstracta al nivel de la ESO.</w:t>
      </w:r>
    </w:p>
    <w:p w14:paraId="52CB7B4B" w14:textId="6061DA7E" w:rsidR="00A25BD0" w:rsidRDefault="00A25BD0" w:rsidP="00BE7BB0">
      <w:pPr>
        <w:pStyle w:val="Prrafodelista"/>
        <w:numPr>
          <w:ilvl w:val="0"/>
          <w:numId w:val="1"/>
        </w:numPr>
      </w:pPr>
      <w:r>
        <w:t>Una unidad didáctica no es la parte de teoría y luego la parte de práctica. La teoría ya está en libros. Cuanto más práctica mejor.</w:t>
      </w:r>
      <w:r w:rsidR="001E54F1">
        <w:t xml:space="preserve"> No hace falta inventarse nada. Todo está inventado. Hay muchos recursos por ahí muy útiles.</w:t>
      </w:r>
    </w:p>
    <w:p w14:paraId="2507F8A1" w14:textId="1D7802A9" w:rsidR="007F1DA1" w:rsidRDefault="007F1DA1" w:rsidP="00BE7BB0">
      <w:pPr>
        <w:pStyle w:val="Prrafodelista"/>
        <w:numPr>
          <w:ilvl w:val="0"/>
          <w:numId w:val="1"/>
        </w:numPr>
      </w:pPr>
      <w:r>
        <w:t>Siempre atender preguntas. Siempre máximo respeto a las ideas preconcebidas de los alumnos.</w:t>
      </w:r>
    </w:p>
    <w:p w14:paraId="200AE1C4" w14:textId="196A31F5" w:rsidR="00FA3B42" w:rsidRDefault="00FA3B42" w:rsidP="00BE7BB0">
      <w:pPr>
        <w:pStyle w:val="Prrafodelista"/>
        <w:numPr>
          <w:ilvl w:val="0"/>
          <w:numId w:val="1"/>
        </w:numPr>
      </w:pPr>
      <w:r>
        <w:t>Reconocer los éxitos y no los fracasos</w:t>
      </w:r>
      <w:r w:rsidR="00183DD0">
        <w:t>. Hay que alabar cuando alguien hace algo bien.</w:t>
      </w:r>
      <w:r w:rsidR="001413C1">
        <w:t xml:space="preserve"> Hay alumnos que lo necesitan más que otros.</w:t>
      </w:r>
    </w:p>
    <w:p w14:paraId="1A0B4A37" w14:textId="016B2097" w:rsidR="006F2CB3" w:rsidRDefault="006F2CB3" w:rsidP="00BE7BB0">
      <w:pPr>
        <w:pStyle w:val="Prrafodelista"/>
        <w:numPr>
          <w:ilvl w:val="0"/>
          <w:numId w:val="1"/>
        </w:numPr>
      </w:pPr>
      <w:r>
        <w:t>Lo que no se evalúa no significa que no tenga importancia. Es preferible evaluar todas y cada una de las cosas que se hacen, aunque no estén en el currículum académico.</w:t>
      </w:r>
    </w:p>
    <w:p w14:paraId="08F810DE" w14:textId="530FF14A" w:rsidR="000F29B9" w:rsidRDefault="000C7374" w:rsidP="000F29B9">
      <w:pPr>
        <w:pStyle w:val="Prrafodelista"/>
        <w:numPr>
          <w:ilvl w:val="0"/>
          <w:numId w:val="1"/>
        </w:numPr>
      </w:pPr>
      <w:r>
        <w:lastRenderedPageBreak/>
        <w:t>Es importante poner bibliografía. Hay que ponerlo en formato APA7. (</w:t>
      </w:r>
      <w:proofErr w:type="spellStart"/>
      <w:r>
        <w:t>perez</w:t>
      </w:r>
      <w:proofErr w:type="spellEnd"/>
      <w:r>
        <w:t xml:space="preserve"> y </w:t>
      </w:r>
      <w:proofErr w:type="spellStart"/>
      <w:r>
        <w:t>lopez</w:t>
      </w:r>
      <w:proofErr w:type="spellEnd"/>
      <w:r>
        <w:t xml:space="preserve"> 2025)</w:t>
      </w:r>
      <w:r w:rsidR="000F29B9">
        <w:t>. Las revistas se ponen completas. No con abreviaturas. ECHALE UN VISTAZO</w:t>
      </w:r>
    </w:p>
    <w:p w14:paraId="25A89421" w14:textId="21A30E62" w:rsidR="000F29B9" w:rsidRDefault="00D94139" w:rsidP="000F29B9">
      <w:pPr>
        <w:pStyle w:val="Prrafodelista"/>
        <w:numPr>
          <w:ilvl w:val="0"/>
          <w:numId w:val="1"/>
        </w:numPr>
      </w:pPr>
      <w:r>
        <w:t xml:space="preserve">PARA HACER LA UNIDAD DIDÁCTICA: </w:t>
      </w:r>
      <w:proofErr w:type="gramStart"/>
      <w:r>
        <w:t>tienen que tener</w:t>
      </w:r>
      <w:proofErr w:type="gramEnd"/>
      <w:r>
        <w:t xml:space="preserve"> una componente experimental importante. Igual algunas tienen que incluir tecnologías TIC.</w:t>
      </w:r>
    </w:p>
    <w:p w14:paraId="076B7E2D" w14:textId="2A8D9738" w:rsidR="00086E10" w:rsidRDefault="00086E10" w:rsidP="000F29B9">
      <w:pPr>
        <w:pStyle w:val="Prrafodelista"/>
        <w:numPr>
          <w:ilvl w:val="0"/>
          <w:numId w:val="1"/>
        </w:numPr>
      </w:pPr>
      <w:r>
        <w:t>PARA MI GRUPO (GRUPO 3): MIRAR EL CURRÍCULUM DE LA ESO</w:t>
      </w:r>
      <w:r w:rsidR="00E23882">
        <w:t>. EXPERIMENTALIDAD.</w:t>
      </w:r>
      <w:r w:rsidR="00734310">
        <w:t xml:space="preserve"> TIC.</w:t>
      </w:r>
      <w:r w:rsidR="008922A2">
        <w:t xml:space="preserve"> Nos ha tocado enseñar plásticos.</w:t>
      </w:r>
    </w:p>
    <w:p w14:paraId="14EF197C" w14:textId="5A5C4503" w:rsidR="00C36475" w:rsidRDefault="00C36475" w:rsidP="00C36475">
      <w:pPr>
        <w:pStyle w:val="Prrafodelista"/>
        <w:numPr>
          <w:ilvl w:val="1"/>
          <w:numId w:val="1"/>
        </w:numPr>
      </w:pPr>
      <w:proofErr w:type="gramStart"/>
      <w:r>
        <w:t>Van a hacer bachillerato o no?</w:t>
      </w:r>
      <w:proofErr w:type="gramEnd"/>
    </w:p>
    <w:p w14:paraId="20D07AEE" w14:textId="542ABD23" w:rsidR="00C36475" w:rsidRDefault="00C36475" w:rsidP="00C36475">
      <w:pPr>
        <w:pStyle w:val="Prrafodelista"/>
        <w:numPr>
          <w:ilvl w:val="1"/>
          <w:numId w:val="1"/>
        </w:numPr>
      </w:pPr>
      <w:r>
        <w:t>Finalidad de lo que enseño</w:t>
      </w:r>
    </w:p>
    <w:p w14:paraId="06A6D663" w14:textId="658EF87B" w:rsidR="00C36475" w:rsidRDefault="00C36475" w:rsidP="00C36475">
      <w:pPr>
        <w:pStyle w:val="Prrafodelista"/>
        <w:numPr>
          <w:ilvl w:val="1"/>
          <w:numId w:val="1"/>
        </w:numPr>
      </w:pPr>
      <w:r>
        <w:t>Principios</w:t>
      </w:r>
    </w:p>
    <w:p w14:paraId="2437DFC9" w14:textId="621107C4" w:rsidR="00C36475" w:rsidRDefault="00C36475" w:rsidP="00C36475">
      <w:pPr>
        <w:pStyle w:val="Prrafodelista"/>
        <w:numPr>
          <w:ilvl w:val="1"/>
          <w:numId w:val="1"/>
        </w:numPr>
      </w:pPr>
      <w:r>
        <w:t>Tutoría y orientación</w:t>
      </w:r>
    </w:p>
    <w:p w14:paraId="5951A51F" w14:textId="4045CD9D" w:rsidR="00F63221" w:rsidRDefault="00F63221" w:rsidP="00F63221">
      <w:pPr>
        <w:pStyle w:val="Prrafodelista"/>
        <w:numPr>
          <w:ilvl w:val="1"/>
          <w:numId w:val="1"/>
        </w:numPr>
      </w:pPr>
      <w:r>
        <w:t xml:space="preserve">Mirar en el </w:t>
      </w:r>
      <w:proofErr w:type="spellStart"/>
      <w:r>
        <w:t>boe</w:t>
      </w:r>
      <w:proofErr w:type="spellEnd"/>
      <w:r>
        <w:t>: objetivos, competencias clave, autonomía de los centros, etc.</w:t>
      </w:r>
    </w:p>
    <w:p w14:paraId="50EDD095" w14:textId="082DC22B" w:rsidR="00F63221" w:rsidRDefault="00F63221" w:rsidP="00F63221">
      <w:pPr>
        <w:pStyle w:val="Prrafodelista"/>
        <w:numPr>
          <w:ilvl w:val="1"/>
          <w:numId w:val="1"/>
        </w:numPr>
      </w:pPr>
      <w:r>
        <w:t>Evaluación, promoción, titulación, etc. Ignorarlo.</w:t>
      </w:r>
    </w:p>
    <w:p w14:paraId="5E7EB14E" w14:textId="096BF0A0" w:rsidR="00934CAB" w:rsidRDefault="00934CAB" w:rsidP="00F63221">
      <w:pPr>
        <w:pStyle w:val="Prrafodelista"/>
        <w:numPr>
          <w:ilvl w:val="1"/>
          <w:numId w:val="1"/>
        </w:numPr>
      </w:pPr>
      <w:r>
        <w:t>Va desglosado por asignaturas.</w:t>
      </w:r>
      <w:r w:rsidR="00C54542">
        <w:t xml:space="preserve"> En física y química podemos leer las competencias específicas.</w:t>
      </w:r>
    </w:p>
    <w:p w14:paraId="0CFAEB8A" w14:textId="46DEB59F" w:rsidR="00C54542" w:rsidRDefault="00C54542" w:rsidP="00F63221">
      <w:pPr>
        <w:pStyle w:val="Prrafodelista"/>
        <w:numPr>
          <w:ilvl w:val="1"/>
          <w:numId w:val="1"/>
        </w:numPr>
      </w:pPr>
      <w:r>
        <w:t xml:space="preserve">ahí hay criterios de evaluación. </w:t>
      </w:r>
    </w:p>
    <w:p w14:paraId="68EA7B43" w14:textId="59945EC1" w:rsidR="00C54542" w:rsidRDefault="00C54542" w:rsidP="00F63221">
      <w:pPr>
        <w:pStyle w:val="Prrafodelista"/>
        <w:numPr>
          <w:ilvl w:val="1"/>
          <w:numId w:val="1"/>
        </w:numPr>
      </w:pPr>
      <w:r>
        <w:t>Contenidos. Mirar.</w:t>
      </w:r>
      <w:r w:rsidR="004045F2">
        <w:t xml:space="preserve"> Materia y cambio es lo que se ve en segundo.</w:t>
      </w:r>
    </w:p>
    <w:p w14:paraId="264F97AD" w14:textId="2D1961E7" w:rsidR="00BE7BB0" w:rsidRDefault="004045F2" w:rsidP="00BE7BB0">
      <w:pPr>
        <w:pStyle w:val="Prrafodelista"/>
        <w:numPr>
          <w:ilvl w:val="1"/>
          <w:numId w:val="1"/>
        </w:numPr>
      </w:pPr>
      <w:r>
        <w:t>En tercero de la eso se ve lo que nos interesa.</w:t>
      </w:r>
    </w:p>
    <w:p w14:paraId="41CD9CDB" w14:textId="4FCCBA9D" w:rsidR="00335227" w:rsidRDefault="00335227" w:rsidP="00335227">
      <w:r>
        <w:t>2022/09/22</w:t>
      </w:r>
    </w:p>
    <w:p w14:paraId="7472BAD5" w14:textId="7F73BB54" w:rsidR="00335227" w:rsidRDefault="00335227" w:rsidP="00335227">
      <w:pPr>
        <w:pStyle w:val="Prrafodelista"/>
        <w:numPr>
          <w:ilvl w:val="0"/>
          <w:numId w:val="1"/>
        </w:numPr>
      </w:pPr>
      <w:r>
        <w:t>La comunidad de Madrid decide un 50% de lo que se va a enseñar.</w:t>
      </w:r>
    </w:p>
    <w:p w14:paraId="15E67EFA" w14:textId="55534C47" w:rsidR="00335227" w:rsidRDefault="00335227" w:rsidP="00335227">
      <w:pPr>
        <w:pStyle w:val="Prrafodelista"/>
        <w:numPr>
          <w:ilvl w:val="0"/>
          <w:numId w:val="1"/>
        </w:numPr>
      </w:pPr>
      <w:r>
        <w:t>El estado decide el otro 50%.</w:t>
      </w:r>
    </w:p>
    <w:p w14:paraId="77A21D86" w14:textId="3B44C1F1" w:rsidR="009874DB" w:rsidRDefault="009874DB" w:rsidP="00335227">
      <w:pPr>
        <w:pStyle w:val="Prrafodelista"/>
        <w:numPr>
          <w:ilvl w:val="0"/>
          <w:numId w:val="1"/>
        </w:numPr>
      </w:pPr>
      <w:r>
        <w:t>Los objetivos a 5 tipos de capacidades cognitivas humanas:</w:t>
      </w:r>
    </w:p>
    <w:p w14:paraId="74AE4871" w14:textId="0ECB9AEE" w:rsidR="001C3F6F" w:rsidRDefault="001C3F6F" w:rsidP="009874DB">
      <w:pPr>
        <w:pStyle w:val="Prrafodelista"/>
        <w:numPr>
          <w:ilvl w:val="1"/>
          <w:numId w:val="1"/>
        </w:numPr>
      </w:pPr>
      <w:r>
        <w:t>cognitivas</w:t>
      </w:r>
    </w:p>
    <w:p w14:paraId="57D10002" w14:textId="3A4E9B72" w:rsidR="009874DB" w:rsidRDefault="009874DB" w:rsidP="009874DB">
      <w:pPr>
        <w:pStyle w:val="Prrafodelista"/>
        <w:numPr>
          <w:ilvl w:val="1"/>
          <w:numId w:val="1"/>
        </w:numPr>
      </w:pPr>
      <w:r>
        <w:t>Motrices</w:t>
      </w:r>
    </w:p>
    <w:p w14:paraId="0D43E187" w14:textId="48D8F10A" w:rsidR="009874DB" w:rsidRDefault="009874DB" w:rsidP="009874DB">
      <w:pPr>
        <w:pStyle w:val="Prrafodelista"/>
        <w:numPr>
          <w:ilvl w:val="1"/>
          <w:numId w:val="1"/>
        </w:numPr>
      </w:pPr>
      <w:r>
        <w:t>Afectivas y de relación</w:t>
      </w:r>
    </w:p>
    <w:p w14:paraId="45A3E9B2" w14:textId="6002B2D4" w:rsidR="009874DB" w:rsidRDefault="009874DB" w:rsidP="009874DB">
      <w:pPr>
        <w:pStyle w:val="Prrafodelista"/>
        <w:numPr>
          <w:ilvl w:val="1"/>
          <w:numId w:val="1"/>
        </w:numPr>
      </w:pPr>
      <w:r>
        <w:t>Interpersonal</w:t>
      </w:r>
    </w:p>
    <w:p w14:paraId="34A1AB7C" w14:textId="093D84E0" w:rsidR="009874DB" w:rsidRDefault="009874DB" w:rsidP="009874DB">
      <w:pPr>
        <w:pStyle w:val="Prrafodelista"/>
        <w:numPr>
          <w:ilvl w:val="1"/>
          <w:numId w:val="1"/>
        </w:numPr>
      </w:pPr>
      <w:r>
        <w:t>De actuación social</w:t>
      </w:r>
    </w:p>
    <w:p w14:paraId="181F2BBE" w14:textId="2C9227EE" w:rsidR="005B5170" w:rsidRDefault="005B5170" w:rsidP="005B5170">
      <w:pPr>
        <w:pStyle w:val="Prrafodelista"/>
        <w:numPr>
          <w:ilvl w:val="0"/>
          <w:numId w:val="1"/>
        </w:numPr>
      </w:pPr>
      <w:r>
        <w:t>Los objetivos se enuncian en verbos en infinitivo</w:t>
      </w:r>
    </w:p>
    <w:p w14:paraId="7E129A64" w14:textId="27DB9036" w:rsidR="005B5170" w:rsidRDefault="00937C18" w:rsidP="005B5170">
      <w:pPr>
        <w:pStyle w:val="Prrafodelista"/>
        <w:numPr>
          <w:ilvl w:val="0"/>
          <w:numId w:val="1"/>
        </w:numPr>
      </w:pPr>
      <w:r>
        <w:t xml:space="preserve">El enfoque del </w:t>
      </w:r>
      <w:proofErr w:type="spellStart"/>
      <w:r>
        <w:t>boe</w:t>
      </w:r>
      <w:proofErr w:type="spellEnd"/>
      <w:r>
        <w:t xml:space="preserve"> de este año es un enfoque competencial</w:t>
      </w:r>
    </w:p>
    <w:p w14:paraId="2D382F06" w14:textId="69C3C93A" w:rsidR="00937C18" w:rsidRDefault="005A2FA4" w:rsidP="005B5170">
      <w:pPr>
        <w:pStyle w:val="Prrafodelista"/>
        <w:numPr>
          <w:ilvl w:val="0"/>
          <w:numId w:val="1"/>
        </w:numPr>
      </w:pPr>
      <w:hyperlink r:id="rId6" w:history="1">
        <w:r w:rsidRPr="00FE4991">
          <w:rPr>
            <w:rStyle w:val="Hipervnculo"/>
          </w:rPr>
          <w:t>https://www.boe.es/buscar/pdf/2022/BOE-A-2022-4975-consolidado.pdf</w:t>
        </w:r>
      </w:hyperlink>
    </w:p>
    <w:p w14:paraId="59AB24E3" w14:textId="6961026A" w:rsidR="005A2FA4" w:rsidRDefault="005A2FA4" w:rsidP="005B5170">
      <w:pPr>
        <w:pStyle w:val="Prrafodelista"/>
        <w:numPr>
          <w:ilvl w:val="0"/>
          <w:numId w:val="1"/>
        </w:numPr>
      </w:pPr>
      <w:r>
        <w:t>Desde la loe es competencial, pero se dejaban muchas cosas sin definir.</w:t>
      </w:r>
    </w:p>
    <w:p w14:paraId="49A693B8" w14:textId="7DCFB21C" w:rsidR="007940D8" w:rsidRDefault="007940D8" w:rsidP="005B5170">
      <w:pPr>
        <w:pStyle w:val="Prrafodelista"/>
        <w:numPr>
          <w:ilvl w:val="0"/>
          <w:numId w:val="1"/>
        </w:numPr>
      </w:pPr>
      <w:r>
        <w:t>Ahora se busca el saber hacer cosas y aplicarla a diferentes situaciones. Se busca la interdisciplinaridad</w:t>
      </w:r>
    </w:p>
    <w:p w14:paraId="23F0D076" w14:textId="0993BDE2" w:rsidR="007940D8" w:rsidRDefault="00EA6D62" w:rsidP="005B5170">
      <w:pPr>
        <w:pStyle w:val="Prrafodelista"/>
        <w:numPr>
          <w:ilvl w:val="0"/>
          <w:numId w:val="1"/>
        </w:numPr>
      </w:pPr>
      <w:r>
        <w:t xml:space="preserve">Mirar competencias clave en el </w:t>
      </w:r>
      <w:proofErr w:type="spellStart"/>
      <w:r>
        <w:t>boe</w:t>
      </w:r>
      <w:proofErr w:type="spellEnd"/>
    </w:p>
    <w:p w14:paraId="03E82DFE" w14:textId="72E08FD3" w:rsidR="00EA6D62" w:rsidRDefault="00EA6D62" w:rsidP="005B5170">
      <w:pPr>
        <w:pStyle w:val="Prrafodelista"/>
        <w:numPr>
          <w:ilvl w:val="0"/>
          <w:numId w:val="1"/>
        </w:numPr>
      </w:pPr>
      <w:r>
        <w:t xml:space="preserve">Mirar competencias </w:t>
      </w:r>
      <w:r w:rsidR="00F03F8C">
        <w:t>específicas</w:t>
      </w:r>
    </w:p>
    <w:p w14:paraId="432DB9BA" w14:textId="164F3424" w:rsidR="00EA6D62" w:rsidRDefault="00EA6D62" w:rsidP="005B5170">
      <w:pPr>
        <w:pStyle w:val="Prrafodelista"/>
        <w:numPr>
          <w:ilvl w:val="0"/>
          <w:numId w:val="1"/>
        </w:numPr>
      </w:pPr>
      <w:r>
        <w:t>Mirar perfil de salida del alumnado</w:t>
      </w:r>
    </w:p>
    <w:p w14:paraId="779001F2" w14:textId="6090EDDE" w:rsidR="00DB78BC" w:rsidRDefault="00DB78BC" w:rsidP="005B5170">
      <w:pPr>
        <w:pStyle w:val="Prrafodelista"/>
        <w:numPr>
          <w:ilvl w:val="0"/>
          <w:numId w:val="1"/>
        </w:numPr>
      </w:pPr>
      <w:r>
        <w:t>Descriptores operativos de las competencias clave en la enseñanza básica</w:t>
      </w:r>
    </w:p>
    <w:p w14:paraId="33023A1C" w14:textId="2EF6DEA4" w:rsidR="00DB78BC" w:rsidRDefault="00832F70" w:rsidP="005B5170">
      <w:pPr>
        <w:pStyle w:val="Prrafodelista"/>
        <w:numPr>
          <w:ilvl w:val="0"/>
          <w:numId w:val="1"/>
        </w:numPr>
      </w:pPr>
      <w:r>
        <w:t>Competencia matemática y competencia en ciencia, tecnología e ingeniería (STEM)</w:t>
      </w:r>
    </w:p>
    <w:p w14:paraId="4FC816DD" w14:textId="05A5DC26" w:rsidR="00832F70" w:rsidRDefault="00F27E74" w:rsidP="005B5170">
      <w:pPr>
        <w:pStyle w:val="Prrafodelista"/>
        <w:numPr>
          <w:ilvl w:val="0"/>
          <w:numId w:val="1"/>
        </w:numPr>
      </w:pPr>
      <w:r>
        <w:t>El perfil es lo que nos va a marcar los aprendizajes</w:t>
      </w:r>
    </w:p>
    <w:p w14:paraId="46FB455E" w14:textId="1410CE6C" w:rsidR="00F27E74" w:rsidRDefault="002374EC" w:rsidP="005B5170">
      <w:pPr>
        <w:pStyle w:val="Prrafodelista"/>
        <w:numPr>
          <w:ilvl w:val="0"/>
          <w:numId w:val="1"/>
        </w:numPr>
      </w:pPr>
      <w:r>
        <w:t>En la parte del estado dice cuales son las competencias que se tienen que adquirir en FYQ, y en la parte de la comunidad de Madrid, aparece más al detalle el cómo adquirirlas. (</w:t>
      </w:r>
      <w:proofErr w:type="spellStart"/>
      <w:r>
        <w:t>info</w:t>
      </w:r>
      <w:proofErr w:type="spellEnd"/>
      <w:r>
        <w:t xml:space="preserve"> más granulada).</w:t>
      </w:r>
    </w:p>
    <w:p w14:paraId="63CBD388" w14:textId="551EE692" w:rsidR="002374EC" w:rsidRDefault="00500E5E" w:rsidP="005B5170">
      <w:pPr>
        <w:pStyle w:val="Prrafodelista"/>
        <w:numPr>
          <w:ilvl w:val="0"/>
          <w:numId w:val="1"/>
        </w:numPr>
      </w:pPr>
      <w:r>
        <w:t>Las competencias específicas están más relacionadas con las materias en concreto.</w:t>
      </w:r>
    </w:p>
    <w:p w14:paraId="1D8060B5" w14:textId="73C8D73B" w:rsidR="00D82093" w:rsidRDefault="00D82093" w:rsidP="005B5170">
      <w:pPr>
        <w:pStyle w:val="Prrafodelista"/>
        <w:numPr>
          <w:ilvl w:val="0"/>
          <w:numId w:val="1"/>
        </w:numPr>
      </w:pPr>
      <w:r>
        <w:t>FYQ aporta 6 competencias específicas.</w:t>
      </w:r>
    </w:p>
    <w:p w14:paraId="7AF5E00D" w14:textId="57D3C8E2" w:rsidR="003112A8" w:rsidRDefault="003112A8" w:rsidP="005B5170">
      <w:pPr>
        <w:pStyle w:val="Prrafodelista"/>
        <w:numPr>
          <w:ilvl w:val="0"/>
          <w:numId w:val="1"/>
        </w:numPr>
      </w:pPr>
      <w:r>
        <w:t xml:space="preserve">Tenemos que determinar e identificar </w:t>
      </w:r>
      <w:r w:rsidR="00F80329">
        <w:t>qué competencias específicas apuntan a qué competencias clave (o generales)</w:t>
      </w:r>
    </w:p>
    <w:p w14:paraId="72CE6196" w14:textId="4AC57741" w:rsidR="00F80329" w:rsidRDefault="00BD0B3D" w:rsidP="005B5170">
      <w:pPr>
        <w:pStyle w:val="Prrafodelista"/>
        <w:numPr>
          <w:ilvl w:val="0"/>
          <w:numId w:val="1"/>
        </w:numPr>
      </w:pPr>
      <w:r>
        <w:t>Las competencias específicas salen a partir del perfil de salida</w:t>
      </w:r>
      <w:r w:rsidR="00A76203">
        <w:t xml:space="preserve"> </w:t>
      </w:r>
      <w:proofErr w:type="spellStart"/>
      <w:r w:rsidR="00A76203">
        <w:t>tb</w:t>
      </w:r>
      <w:proofErr w:type="spellEnd"/>
      <w:r>
        <w:t>.</w:t>
      </w:r>
    </w:p>
    <w:p w14:paraId="147CDB12" w14:textId="5E56D0D7" w:rsidR="00C8086F" w:rsidRDefault="00C8086F" w:rsidP="005B5170">
      <w:pPr>
        <w:pStyle w:val="Prrafodelista"/>
        <w:numPr>
          <w:ilvl w:val="0"/>
          <w:numId w:val="1"/>
        </w:numPr>
      </w:pPr>
      <w:r>
        <w:lastRenderedPageBreak/>
        <w:t>Cuando hablamos de las competencias específicas, no son referentes directos de la evaluación</w:t>
      </w:r>
    </w:p>
    <w:p w14:paraId="4396AFBB" w14:textId="6C8A7D44" w:rsidR="00C8086F" w:rsidRDefault="00B91AC1" w:rsidP="005B5170">
      <w:pPr>
        <w:pStyle w:val="Prrafodelista"/>
        <w:numPr>
          <w:ilvl w:val="0"/>
          <w:numId w:val="1"/>
        </w:numPr>
      </w:pPr>
      <w:r>
        <w:t>Capacidades de movilizar, articular y hacer que sean funcionales esos contenidos.</w:t>
      </w:r>
    </w:p>
    <w:p w14:paraId="17F4866E" w14:textId="7F4AC086" w:rsidR="00B91AC1" w:rsidRPr="00BB6464" w:rsidRDefault="008A66D8" w:rsidP="005B5170">
      <w:pPr>
        <w:pStyle w:val="Prrafodelista"/>
        <w:numPr>
          <w:ilvl w:val="0"/>
          <w:numId w:val="1"/>
        </w:numPr>
        <w:rPr>
          <w:highlight w:val="yellow"/>
        </w:rPr>
      </w:pPr>
      <w:r w:rsidRPr="00BB6464">
        <w:rPr>
          <w:highlight w:val="yellow"/>
        </w:rPr>
        <w:t xml:space="preserve">PARA LOS PLÁSTICOS: no tenemos por qué formular. </w:t>
      </w:r>
      <w:proofErr w:type="gramStart"/>
      <w:r w:rsidRPr="00BB6464">
        <w:rPr>
          <w:highlight w:val="yellow"/>
        </w:rPr>
        <w:t>Qué podemos hacer con los plásticos para desarrollar alguna competencia específica?</w:t>
      </w:r>
      <w:proofErr w:type="gramEnd"/>
      <w:r w:rsidRPr="00BB6464">
        <w:rPr>
          <w:highlight w:val="yellow"/>
        </w:rPr>
        <w:t xml:space="preserve"> </w:t>
      </w:r>
      <w:proofErr w:type="gramStart"/>
      <w:r w:rsidRPr="00BB6464">
        <w:rPr>
          <w:highlight w:val="yellow"/>
        </w:rPr>
        <w:t>Se puede sintetizar algún plástico?</w:t>
      </w:r>
      <w:proofErr w:type="gramEnd"/>
      <w:r w:rsidR="005C68B6" w:rsidRPr="00BB6464">
        <w:rPr>
          <w:highlight w:val="yellow"/>
        </w:rPr>
        <w:t xml:space="preserve"> Lo podemos relacionar con los problemas medioambientales.</w:t>
      </w:r>
    </w:p>
    <w:p w14:paraId="71C8DAF3" w14:textId="5A392498" w:rsidR="00384933" w:rsidRPr="00735DA5" w:rsidRDefault="00E21F02" w:rsidP="005B5170">
      <w:pPr>
        <w:pStyle w:val="Prrafodelista"/>
        <w:numPr>
          <w:ilvl w:val="0"/>
          <w:numId w:val="1"/>
        </w:numPr>
      </w:pPr>
      <w:r>
        <w:t>Los contenidos son el medio para que construyan la competencia</w:t>
      </w:r>
    </w:p>
    <w:sectPr w:rsidR="00384933" w:rsidRPr="00735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73E"/>
    <w:multiLevelType w:val="hybridMultilevel"/>
    <w:tmpl w:val="07D015C0"/>
    <w:lvl w:ilvl="0" w:tplc="943AF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25"/>
    <w:rsid w:val="00086E10"/>
    <w:rsid w:val="000C7374"/>
    <w:rsid w:val="000F29B9"/>
    <w:rsid w:val="001413C1"/>
    <w:rsid w:val="00183DD0"/>
    <w:rsid w:val="0019323E"/>
    <w:rsid w:val="001C3F6F"/>
    <w:rsid w:val="001E54F1"/>
    <w:rsid w:val="002374EC"/>
    <w:rsid w:val="002D2763"/>
    <w:rsid w:val="003112A8"/>
    <w:rsid w:val="00335227"/>
    <w:rsid w:val="003742AA"/>
    <w:rsid w:val="00384933"/>
    <w:rsid w:val="00395C33"/>
    <w:rsid w:val="003F5675"/>
    <w:rsid w:val="004045F2"/>
    <w:rsid w:val="00432A4D"/>
    <w:rsid w:val="004360B5"/>
    <w:rsid w:val="00467665"/>
    <w:rsid w:val="004A3517"/>
    <w:rsid w:val="004E546E"/>
    <w:rsid w:val="00500E5E"/>
    <w:rsid w:val="0053311A"/>
    <w:rsid w:val="00533CF9"/>
    <w:rsid w:val="005656EB"/>
    <w:rsid w:val="005A2FA4"/>
    <w:rsid w:val="005B2ED4"/>
    <w:rsid w:val="005B5170"/>
    <w:rsid w:val="005C68B6"/>
    <w:rsid w:val="006F2CB3"/>
    <w:rsid w:val="007256BD"/>
    <w:rsid w:val="00734310"/>
    <w:rsid w:val="00735DA5"/>
    <w:rsid w:val="007940D8"/>
    <w:rsid w:val="007D7625"/>
    <w:rsid w:val="007F1DA1"/>
    <w:rsid w:val="00832241"/>
    <w:rsid w:val="00832F70"/>
    <w:rsid w:val="008922A2"/>
    <w:rsid w:val="008A66D8"/>
    <w:rsid w:val="008D07F7"/>
    <w:rsid w:val="008E0E74"/>
    <w:rsid w:val="008E1069"/>
    <w:rsid w:val="00934CAB"/>
    <w:rsid w:val="00937C18"/>
    <w:rsid w:val="00964684"/>
    <w:rsid w:val="009874DB"/>
    <w:rsid w:val="009907F1"/>
    <w:rsid w:val="009C216F"/>
    <w:rsid w:val="009C4A6A"/>
    <w:rsid w:val="009E30F9"/>
    <w:rsid w:val="00A20CEE"/>
    <w:rsid w:val="00A25BD0"/>
    <w:rsid w:val="00A32CB7"/>
    <w:rsid w:val="00A76203"/>
    <w:rsid w:val="00AD61FE"/>
    <w:rsid w:val="00B3635B"/>
    <w:rsid w:val="00B82A85"/>
    <w:rsid w:val="00B904BC"/>
    <w:rsid w:val="00B91AC1"/>
    <w:rsid w:val="00BB6464"/>
    <w:rsid w:val="00BD0B3D"/>
    <w:rsid w:val="00BE7BB0"/>
    <w:rsid w:val="00C36475"/>
    <w:rsid w:val="00C54542"/>
    <w:rsid w:val="00C77CA0"/>
    <w:rsid w:val="00C8086F"/>
    <w:rsid w:val="00CF664F"/>
    <w:rsid w:val="00D82093"/>
    <w:rsid w:val="00D85F93"/>
    <w:rsid w:val="00D94139"/>
    <w:rsid w:val="00DB78BC"/>
    <w:rsid w:val="00E001F3"/>
    <w:rsid w:val="00E21F02"/>
    <w:rsid w:val="00E23882"/>
    <w:rsid w:val="00EA6D62"/>
    <w:rsid w:val="00ED3AEE"/>
    <w:rsid w:val="00EF3F79"/>
    <w:rsid w:val="00F03F8C"/>
    <w:rsid w:val="00F27E74"/>
    <w:rsid w:val="00F52F4C"/>
    <w:rsid w:val="00F63221"/>
    <w:rsid w:val="00F80329"/>
    <w:rsid w:val="00F90B70"/>
    <w:rsid w:val="00F957F5"/>
    <w:rsid w:val="00F97376"/>
    <w:rsid w:val="00FA3B42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95C2"/>
  <w15:chartTrackingRefBased/>
  <w15:docId w15:val="{827D2EC3-E63C-4958-BF0E-DEE50249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2F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e.es/buscar/pdf/2022/BOE-A-2022-4975-consolidad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6D1C-07BD-4480-820D-913D7237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80</cp:revision>
  <dcterms:created xsi:type="dcterms:W3CDTF">2022-09-15T14:46:00Z</dcterms:created>
  <dcterms:modified xsi:type="dcterms:W3CDTF">2022-09-22T15:57:00Z</dcterms:modified>
</cp:coreProperties>
</file>