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AA44" w14:textId="201E89C5" w:rsidR="007D632B" w:rsidRDefault="00D81D82" w:rsidP="00D87CAF">
      <w:pPr>
        <w:pStyle w:val="Default"/>
        <w:jc w:val="center"/>
        <w:rPr>
          <w:b/>
          <w:bCs/>
          <w:color w:val="2C73B5"/>
          <w:sz w:val="28"/>
          <w:szCs w:val="28"/>
          <w:lang w:val="es-ES"/>
        </w:rPr>
      </w:pPr>
      <w:r w:rsidRPr="00D81D82">
        <w:rPr>
          <w:b/>
          <w:bCs/>
          <w:noProof/>
          <w:color w:val="2C73B5"/>
          <w:sz w:val="28"/>
          <w:szCs w:val="28"/>
          <w:lang w:val="es-ES"/>
        </w:rPr>
        <w:drawing>
          <wp:inline distT="0" distB="0" distL="0" distR="0" wp14:anchorId="6927EE54" wp14:editId="2431A89E">
            <wp:extent cx="145542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5420" cy="1623060"/>
                    </a:xfrm>
                    <a:prstGeom prst="rect">
                      <a:avLst/>
                    </a:prstGeom>
                    <a:noFill/>
                    <a:ln>
                      <a:noFill/>
                    </a:ln>
                  </pic:spPr>
                </pic:pic>
              </a:graphicData>
            </a:graphic>
          </wp:inline>
        </w:drawing>
      </w:r>
    </w:p>
    <w:p w14:paraId="3B01DAC0" w14:textId="77777777" w:rsidR="00D81D82" w:rsidRDefault="00D81D82" w:rsidP="00D87CAF">
      <w:pPr>
        <w:pStyle w:val="Default"/>
        <w:jc w:val="center"/>
        <w:rPr>
          <w:b/>
          <w:bCs/>
          <w:color w:val="2C73B5"/>
          <w:sz w:val="28"/>
          <w:szCs w:val="28"/>
          <w:lang w:val="es-ES"/>
        </w:rPr>
      </w:pPr>
    </w:p>
    <w:p w14:paraId="7F2B608F" w14:textId="10F6CA01" w:rsidR="00D81D82" w:rsidRDefault="00D81D82" w:rsidP="00D87CAF">
      <w:pPr>
        <w:pStyle w:val="Default"/>
        <w:jc w:val="center"/>
        <w:rPr>
          <w:b/>
          <w:bCs/>
          <w:sz w:val="28"/>
          <w:szCs w:val="28"/>
          <w:lang w:val="es-ES"/>
        </w:rPr>
      </w:pPr>
      <w:r w:rsidRPr="00D81D82">
        <w:rPr>
          <w:b/>
          <w:bCs/>
          <w:sz w:val="28"/>
          <w:szCs w:val="28"/>
          <w:lang w:val="es-ES"/>
        </w:rPr>
        <w:t>MÁSTER EN FORMACIÓN DEL PROFESORADO DE EDUCACIÓN SECUNDARIA OBLIGATORIA, BACHILLERATO, FORMACIÓN PROFESIONAL Y ENSEÑANZAS DE IDIOMAS</w:t>
      </w:r>
    </w:p>
    <w:p w14:paraId="54F0B0D9" w14:textId="77777777" w:rsidR="00FC5622" w:rsidRDefault="00FC5622" w:rsidP="00D87CAF">
      <w:pPr>
        <w:pStyle w:val="Default"/>
        <w:jc w:val="center"/>
        <w:rPr>
          <w:b/>
          <w:bCs/>
          <w:sz w:val="28"/>
          <w:szCs w:val="28"/>
          <w:lang w:val="es-ES"/>
        </w:rPr>
      </w:pPr>
    </w:p>
    <w:p w14:paraId="151C3471" w14:textId="77777777" w:rsidR="00D81D82" w:rsidRDefault="00D81D82" w:rsidP="0048165F">
      <w:pPr>
        <w:pStyle w:val="Default"/>
        <w:rPr>
          <w:b/>
          <w:bCs/>
          <w:sz w:val="28"/>
          <w:szCs w:val="28"/>
          <w:lang w:val="es-ES"/>
        </w:rPr>
      </w:pPr>
    </w:p>
    <w:p w14:paraId="50B5E333" w14:textId="0F1A9731" w:rsidR="00D81D82" w:rsidRP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40"/>
          <w:szCs w:val="40"/>
          <w:lang w:val="es-ES"/>
        </w:rPr>
      </w:pPr>
      <w:r w:rsidRPr="00D81D82">
        <w:rPr>
          <w:rFonts w:ascii="Times New Roman" w:hAnsi="Times New Roman" w:cs="Times New Roman"/>
          <w:b/>
          <w:bCs/>
          <w:color w:val="000000"/>
          <w:kern w:val="0"/>
          <w:sz w:val="40"/>
          <w:szCs w:val="40"/>
          <w:lang w:val="es-ES"/>
        </w:rPr>
        <w:t>TRABAJO FIN DE MÁSTER</w:t>
      </w:r>
    </w:p>
    <w:p w14:paraId="6CD9E93A" w14:textId="428365F2" w:rsid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r w:rsidRPr="00D81D82">
        <w:rPr>
          <w:rFonts w:ascii="Times New Roman" w:hAnsi="Times New Roman" w:cs="Times New Roman"/>
          <w:color w:val="000000"/>
          <w:kern w:val="0"/>
          <w:sz w:val="32"/>
          <w:szCs w:val="32"/>
          <w:lang w:val="es-ES"/>
        </w:rPr>
        <w:t>CURSO 20</w:t>
      </w:r>
      <w:r w:rsidR="00D87CAF">
        <w:rPr>
          <w:rFonts w:ascii="Times New Roman" w:hAnsi="Times New Roman" w:cs="Times New Roman"/>
          <w:color w:val="000000"/>
          <w:kern w:val="0"/>
          <w:sz w:val="32"/>
          <w:szCs w:val="32"/>
          <w:lang w:val="es-ES"/>
        </w:rPr>
        <w:t>22</w:t>
      </w:r>
      <w:r w:rsidRPr="00D81D82">
        <w:rPr>
          <w:rFonts w:ascii="Times New Roman" w:hAnsi="Times New Roman" w:cs="Times New Roman"/>
          <w:color w:val="000000"/>
          <w:kern w:val="0"/>
          <w:sz w:val="32"/>
          <w:szCs w:val="32"/>
          <w:lang w:val="es-ES"/>
        </w:rPr>
        <w:t>-</w:t>
      </w:r>
      <w:r w:rsidR="00D87CAF">
        <w:rPr>
          <w:rFonts w:ascii="Times New Roman" w:hAnsi="Times New Roman" w:cs="Times New Roman"/>
          <w:color w:val="000000"/>
          <w:kern w:val="0"/>
          <w:sz w:val="32"/>
          <w:szCs w:val="32"/>
          <w:lang w:val="es-ES"/>
        </w:rPr>
        <w:t>2023</w:t>
      </w:r>
    </w:p>
    <w:p w14:paraId="5C4F90AE" w14:textId="77777777" w:rsidR="00D87CAF" w:rsidRDefault="00D87CAF"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6A99A17B" w14:textId="77777777" w:rsidR="00FC5622" w:rsidRPr="00D81D82" w:rsidRDefault="00FC562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7ED53DC4" w14:textId="15175888" w:rsidR="00D81D82" w:rsidRDefault="00D81D82" w:rsidP="00D87CAF">
      <w:pPr>
        <w:autoSpaceDE w:val="0"/>
        <w:autoSpaceDN w:val="0"/>
        <w:adjustRightInd w:val="0"/>
        <w:spacing w:after="0" w:line="240" w:lineRule="auto"/>
        <w:jc w:val="center"/>
        <w:rPr>
          <w:rFonts w:ascii="Times New Roman" w:hAnsi="Times New Roman" w:cs="Times New Roman"/>
          <w:b/>
          <w:bCs/>
          <w:color w:val="000000"/>
          <w:kern w:val="0"/>
          <w:sz w:val="44"/>
          <w:szCs w:val="44"/>
          <w:lang w:val="es-ES"/>
        </w:rPr>
      </w:pPr>
      <w:r w:rsidRPr="00D81D82">
        <w:rPr>
          <w:rFonts w:ascii="Times New Roman" w:hAnsi="Times New Roman" w:cs="Times New Roman"/>
          <w:b/>
          <w:bCs/>
          <w:color w:val="000000"/>
          <w:kern w:val="0"/>
          <w:sz w:val="44"/>
          <w:szCs w:val="44"/>
          <w:lang w:val="es-ES"/>
        </w:rPr>
        <w:t>TÍTULO DEL TRABAJO</w:t>
      </w:r>
    </w:p>
    <w:p w14:paraId="6984923C" w14:textId="77777777" w:rsidR="00D87CAF" w:rsidRPr="00D81D82" w:rsidRDefault="00D87CAF" w:rsidP="00D87CAF">
      <w:pPr>
        <w:autoSpaceDE w:val="0"/>
        <w:autoSpaceDN w:val="0"/>
        <w:adjustRightInd w:val="0"/>
        <w:spacing w:after="0" w:line="240" w:lineRule="auto"/>
        <w:jc w:val="center"/>
        <w:rPr>
          <w:rFonts w:ascii="Times New Roman" w:hAnsi="Times New Roman" w:cs="Times New Roman"/>
          <w:color w:val="000000"/>
          <w:kern w:val="0"/>
          <w:sz w:val="44"/>
          <w:szCs w:val="44"/>
          <w:lang w:val="es-ES"/>
        </w:rPr>
      </w:pPr>
    </w:p>
    <w:p w14:paraId="0B5767C8" w14:textId="55AF9764" w:rsidR="00D81D82" w:rsidRDefault="00D81D82" w:rsidP="00D87CAF">
      <w:pPr>
        <w:pStyle w:val="Default"/>
        <w:jc w:val="center"/>
        <w:rPr>
          <w:rFonts w:ascii="Times New Roman" w:hAnsi="Times New Roman" w:cs="Times New Roman"/>
          <w:b/>
          <w:bCs/>
          <w:sz w:val="44"/>
          <w:szCs w:val="44"/>
          <w:lang w:val="es-ES"/>
        </w:rPr>
      </w:pPr>
      <w:r w:rsidRPr="00D81D82">
        <w:rPr>
          <w:rFonts w:ascii="Times New Roman" w:hAnsi="Times New Roman" w:cs="Times New Roman"/>
          <w:b/>
          <w:bCs/>
          <w:sz w:val="44"/>
          <w:szCs w:val="44"/>
          <w:lang w:val="es-ES"/>
        </w:rPr>
        <w:t>TÍTULO EN INGLÉS DEL TRABAJO</w:t>
      </w:r>
    </w:p>
    <w:p w14:paraId="44528252" w14:textId="77777777" w:rsidR="00D81D82" w:rsidRDefault="00D81D82" w:rsidP="00D87CAF">
      <w:pPr>
        <w:pStyle w:val="Default"/>
        <w:jc w:val="center"/>
        <w:rPr>
          <w:rFonts w:ascii="Times New Roman" w:hAnsi="Times New Roman" w:cs="Times New Roman"/>
          <w:b/>
          <w:bCs/>
          <w:sz w:val="44"/>
          <w:szCs w:val="44"/>
          <w:lang w:val="es-ES"/>
        </w:rPr>
      </w:pPr>
    </w:p>
    <w:p w14:paraId="50D1B24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6E1EEA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B0BB4B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2F582B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5BEB13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8C68D39"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82D9E8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4ADE5F0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17BC647"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D262D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6F3A09A0" w14:textId="5DF9E89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196BF6F"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EF7F24A"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546ADE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5F4582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35D2FC0" w14:textId="22DDE704"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ESPECIALIDAD</w:t>
      </w:r>
      <w:r w:rsidRPr="00D81D82">
        <w:rPr>
          <w:rFonts w:ascii="Times New Roman" w:hAnsi="Times New Roman" w:cs="Times New Roman"/>
          <w:color w:val="000000"/>
          <w:kern w:val="0"/>
          <w:sz w:val="28"/>
          <w:szCs w:val="28"/>
          <w:lang w:val="es-ES"/>
        </w:rPr>
        <w:t xml:space="preserve">: </w:t>
      </w:r>
      <w:r w:rsidR="00D87CAF">
        <w:rPr>
          <w:rFonts w:ascii="Times New Roman" w:hAnsi="Times New Roman" w:cs="Times New Roman"/>
          <w:color w:val="000000"/>
          <w:kern w:val="0"/>
          <w:sz w:val="28"/>
          <w:szCs w:val="28"/>
          <w:lang w:val="es-ES"/>
        </w:rPr>
        <w:t>Física y Química</w:t>
      </w:r>
    </w:p>
    <w:p w14:paraId="18FD9957" w14:textId="41B5B400"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APELLIDOS Y NOMBRE</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Olivares López Eduardo</w:t>
      </w:r>
    </w:p>
    <w:p w14:paraId="53F0681C" w14:textId="5AC2C6DD"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DNI</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48081621Y</w:t>
      </w:r>
    </w:p>
    <w:p w14:paraId="48D6DB47" w14:textId="77777777"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CONVOCATORIA</w:t>
      </w:r>
      <w:r w:rsidRPr="00D81D82">
        <w:rPr>
          <w:rFonts w:ascii="Times New Roman" w:hAnsi="Times New Roman" w:cs="Times New Roman"/>
          <w:color w:val="000000"/>
          <w:kern w:val="0"/>
          <w:sz w:val="28"/>
          <w:szCs w:val="28"/>
          <w:lang w:val="es-ES"/>
        </w:rPr>
        <w:t xml:space="preserve">: JUNIO/SEPT/FEBRERO </w:t>
      </w:r>
    </w:p>
    <w:p w14:paraId="0DC8E891" w14:textId="1ACF2C82" w:rsidR="007D632B" w:rsidRPr="006A338A" w:rsidRDefault="00D81D82" w:rsidP="006A338A">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 xml:space="preserve">TUTOR/A: </w:t>
      </w:r>
      <w:r w:rsidR="006A338A" w:rsidRPr="006A338A">
        <w:rPr>
          <w:rFonts w:ascii="Times New Roman" w:hAnsi="Times New Roman" w:cs="Times New Roman"/>
          <w:color w:val="000000"/>
          <w:kern w:val="0"/>
          <w:sz w:val="28"/>
          <w:szCs w:val="28"/>
          <w:lang w:val="es-ES"/>
        </w:rPr>
        <w:t>Ángel Ezquerra Martínez. Departamento de Didáctica de las Ciencias Experimentales. Facultad de Educación. Centro de Formación del Profesorado.</w:t>
      </w:r>
    </w:p>
    <w:p w14:paraId="70254E30" w14:textId="17BA10D6" w:rsidR="00B55820" w:rsidRDefault="00B55820" w:rsidP="0048165F">
      <w:pPr>
        <w:pStyle w:val="Default"/>
        <w:rPr>
          <w:b/>
          <w:bCs/>
          <w:color w:val="2C73B5"/>
          <w:sz w:val="28"/>
          <w:szCs w:val="28"/>
          <w:lang w:val="es-ES"/>
        </w:rPr>
      </w:pPr>
      <w:r>
        <w:rPr>
          <w:b/>
          <w:bCs/>
          <w:color w:val="2C73B5"/>
          <w:sz w:val="28"/>
          <w:szCs w:val="28"/>
          <w:lang w:val="es-ES"/>
        </w:rPr>
        <w:lastRenderedPageBreak/>
        <w:t>ESTRUCTURA ESTUDIO:</w:t>
      </w:r>
    </w:p>
    <w:p w14:paraId="111B18E3" w14:textId="77777777" w:rsidR="00B55820" w:rsidRDefault="00B55820" w:rsidP="0048165F">
      <w:pPr>
        <w:pStyle w:val="Default"/>
        <w:rPr>
          <w:b/>
          <w:bCs/>
          <w:color w:val="2C73B5"/>
          <w:sz w:val="28"/>
          <w:szCs w:val="28"/>
          <w:lang w:val="es-ES"/>
        </w:rPr>
      </w:pPr>
    </w:p>
    <w:p w14:paraId="378AF3D1" w14:textId="77777777" w:rsidR="00B55820" w:rsidRPr="0010128C" w:rsidRDefault="00B55820" w:rsidP="0010128C">
      <w:pPr>
        <w:pStyle w:val="Default"/>
        <w:rPr>
          <w:b/>
          <w:bCs/>
          <w:color w:val="2C73B5"/>
          <w:sz w:val="28"/>
          <w:szCs w:val="28"/>
          <w:lang w:val="es-ES"/>
        </w:rPr>
      </w:pPr>
    </w:p>
    <w:p w14:paraId="0462DA0C" w14:textId="77777777" w:rsidR="00B55820" w:rsidRPr="009E6CE8" w:rsidRDefault="00B55820" w:rsidP="0048165F">
      <w:pPr>
        <w:pStyle w:val="Default"/>
        <w:rPr>
          <w:b/>
          <w:bCs/>
          <w:color w:val="2C73B5"/>
          <w:sz w:val="28"/>
          <w:szCs w:val="28"/>
          <w:lang w:val="es-ES"/>
        </w:rPr>
      </w:pPr>
    </w:p>
    <w:p w14:paraId="28251890" w14:textId="77777777" w:rsidR="00B55820" w:rsidRPr="009E6CE8" w:rsidRDefault="00B55820" w:rsidP="0048165F">
      <w:pPr>
        <w:pStyle w:val="Default"/>
        <w:rPr>
          <w:b/>
          <w:bCs/>
          <w:color w:val="2C73B5"/>
          <w:sz w:val="28"/>
          <w:szCs w:val="28"/>
          <w:lang w:val="es-ES"/>
        </w:rPr>
      </w:pPr>
    </w:p>
    <w:p w14:paraId="61592801" w14:textId="77777777" w:rsidR="00B55820" w:rsidRPr="009E6CE8" w:rsidRDefault="00B55820" w:rsidP="0048165F">
      <w:pPr>
        <w:pStyle w:val="Default"/>
        <w:rPr>
          <w:b/>
          <w:bCs/>
          <w:color w:val="2C73B5"/>
          <w:sz w:val="28"/>
          <w:szCs w:val="28"/>
          <w:lang w:val="es-ES"/>
        </w:rPr>
      </w:pPr>
    </w:p>
    <w:p w14:paraId="78BA4903" w14:textId="77777777" w:rsidR="00B55820" w:rsidRPr="009E6CE8" w:rsidRDefault="00B55820" w:rsidP="0048165F">
      <w:pPr>
        <w:pStyle w:val="Default"/>
        <w:rPr>
          <w:b/>
          <w:bCs/>
          <w:color w:val="2C73B5"/>
          <w:sz w:val="28"/>
          <w:szCs w:val="28"/>
          <w:lang w:val="es-ES"/>
        </w:rPr>
      </w:pPr>
    </w:p>
    <w:p w14:paraId="37D33FF5" w14:textId="77777777" w:rsidR="00B55820" w:rsidRPr="009E6CE8" w:rsidRDefault="00B55820" w:rsidP="0048165F">
      <w:pPr>
        <w:pStyle w:val="Default"/>
        <w:rPr>
          <w:b/>
          <w:bCs/>
          <w:color w:val="2C73B5"/>
          <w:sz w:val="28"/>
          <w:szCs w:val="28"/>
          <w:lang w:val="es-ES"/>
        </w:rPr>
      </w:pPr>
    </w:p>
    <w:p w14:paraId="1FBABC00" w14:textId="77777777" w:rsidR="00B55820" w:rsidRPr="009E6CE8" w:rsidRDefault="00B55820" w:rsidP="0048165F">
      <w:pPr>
        <w:pStyle w:val="Default"/>
        <w:rPr>
          <w:b/>
          <w:bCs/>
          <w:color w:val="2C73B5"/>
          <w:sz w:val="28"/>
          <w:szCs w:val="28"/>
          <w:lang w:val="es-ES"/>
        </w:rPr>
      </w:pPr>
    </w:p>
    <w:p w14:paraId="5F2FF507" w14:textId="77777777" w:rsidR="00B55820" w:rsidRPr="009E6CE8" w:rsidRDefault="00B55820" w:rsidP="0048165F">
      <w:pPr>
        <w:pStyle w:val="Default"/>
        <w:rPr>
          <w:b/>
          <w:bCs/>
          <w:color w:val="2C73B5"/>
          <w:sz w:val="28"/>
          <w:szCs w:val="28"/>
          <w:lang w:val="es-ES"/>
        </w:rPr>
      </w:pPr>
    </w:p>
    <w:p w14:paraId="736657A3" w14:textId="77777777" w:rsidR="00B55820" w:rsidRPr="009E6CE8" w:rsidRDefault="00B55820" w:rsidP="0048165F">
      <w:pPr>
        <w:pStyle w:val="Default"/>
        <w:rPr>
          <w:b/>
          <w:bCs/>
          <w:color w:val="2C73B5"/>
          <w:sz w:val="28"/>
          <w:szCs w:val="28"/>
          <w:lang w:val="es-ES"/>
        </w:rPr>
      </w:pPr>
    </w:p>
    <w:p w14:paraId="1442D30B" w14:textId="77777777" w:rsidR="00B55820" w:rsidRPr="009E6CE8" w:rsidRDefault="00B55820" w:rsidP="0048165F">
      <w:pPr>
        <w:pStyle w:val="Default"/>
        <w:rPr>
          <w:b/>
          <w:bCs/>
          <w:color w:val="2C73B5"/>
          <w:sz w:val="28"/>
          <w:szCs w:val="28"/>
          <w:lang w:val="es-ES"/>
        </w:rPr>
      </w:pPr>
    </w:p>
    <w:p w14:paraId="3D5981A7" w14:textId="77777777" w:rsidR="00B55820" w:rsidRPr="009E6CE8" w:rsidRDefault="00B55820" w:rsidP="0048165F">
      <w:pPr>
        <w:pStyle w:val="Default"/>
        <w:rPr>
          <w:b/>
          <w:bCs/>
          <w:color w:val="2C73B5"/>
          <w:sz w:val="28"/>
          <w:szCs w:val="28"/>
          <w:lang w:val="es-ES"/>
        </w:rPr>
      </w:pPr>
    </w:p>
    <w:p w14:paraId="15F95227" w14:textId="77777777" w:rsidR="00B55820" w:rsidRPr="009E6CE8" w:rsidRDefault="00B55820" w:rsidP="0048165F">
      <w:pPr>
        <w:pStyle w:val="Default"/>
        <w:rPr>
          <w:b/>
          <w:bCs/>
          <w:color w:val="2C73B5"/>
          <w:sz w:val="28"/>
          <w:szCs w:val="28"/>
          <w:lang w:val="es-ES"/>
        </w:rPr>
      </w:pPr>
    </w:p>
    <w:p w14:paraId="31149505" w14:textId="77777777" w:rsidR="00B55820" w:rsidRPr="009E6CE8" w:rsidRDefault="00B55820" w:rsidP="0048165F">
      <w:pPr>
        <w:pStyle w:val="Default"/>
        <w:rPr>
          <w:b/>
          <w:bCs/>
          <w:color w:val="2C73B5"/>
          <w:sz w:val="28"/>
          <w:szCs w:val="28"/>
          <w:lang w:val="es-ES"/>
        </w:rPr>
      </w:pPr>
    </w:p>
    <w:p w14:paraId="59CB72A4" w14:textId="77777777" w:rsidR="00B55820" w:rsidRPr="009E6CE8" w:rsidRDefault="00B55820" w:rsidP="0048165F">
      <w:pPr>
        <w:pStyle w:val="Default"/>
        <w:rPr>
          <w:b/>
          <w:bCs/>
          <w:color w:val="2C73B5"/>
          <w:sz w:val="28"/>
          <w:szCs w:val="28"/>
          <w:lang w:val="es-ES"/>
        </w:rPr>
      </w:pPr>
    </w:p>
    <w:p w14:paraId="4B3F4DB6" w14:textId="77777777" w:rsidR="00B55820" w:rsidRPr="009E6CE8" w:rsidRDefault="00B55820" w:rsidP="0048165F">
      <w:pPr>
        <w:pStyle w:val="Default"/>
        <w:rPr>
          <w:b/>
          <w:bCs/>
          <w:color w:val="2C73B5"/>
          <w:sz w:val="28"/>
          <w:szCs w:val="28"/>
          <w:lang w:val="es-ES"/>
        </w:rPr>
      </w:pPr>
    </w:p>
    <w:p w14:paraId="306146E2" w14:textId="77777777" w:rsidR="00B55820" w:rsidRPr="009E6CE8" w:rsidRDefault="00B55820" w:rsidP="0048165F">
      <w:pPr>
        <w:pStyle w:val="Default"/>
        <w:rPr>
          <w:b/>
          <w:bCs/>
          <w:color w:val="2C73B5"/>
          <w:sz w:val="28"/>
          <w:szCs w:val="28"/>
          <w:lang w:val="es-ES"/>
        </w:rPr>
      </w:pPr>
    </w:p>
    <w:p w14:paraId="723616A6" w14:textId="77777777" w:rsidR="00B55820" w:rsidRPr="009E6CE8" w:rsidRDefault="00B55820" w:rsidP="0048165F">
      <w:pPr>
        <w:pStyle w:val="Default"/>
        <w:rPr>
          <w:b/>
          <w:bCs/>
          <w:color w:val="2C73B5"/>
          <w:sz w:val="28"/>
          <w:szCs w:val="28"/>
          <w:lang w:val="es-ES"/>
        </w:rPr>
      </w:pPr>
    </w:p>
    <w:p w14:paraId="1C117064" w14:textId="77777777" w:rsidR="00B55820" w:rsidRPr="009E6CE8" w:rsidRDefault="00B55820" w:rsidP="0048165F">
      <w:pPr>
        <w:pStyle w:val="Default"/>
        <w:rPr>
          <w:b/>
          <w:bCs/>
          <w:color w:val="2C73B5"/>
          <w:sz w:val="28"/>
          <w:szCs w:val="28"/>
          <w:lang w:val="es-ES"/>
        </w:rPr>
      </w:pPr>
    </w:p>
    <w:p w14:paraId="09B4D217" w14:textId="77777777" w:rsidR="00B55820" w:rsidRPr="009E6CE8" w:rsidRDefault="00B55820" w:rsidP="0048165F">
      <w:pPr>
        <w:pStyle w:val="Default"/>
        <w:rPr>
          <w:b/>
          <w:bCs/>
          <w:color w:val="2C73B5"/>
          <w:sz w:val="28"/>
          <w:szCs w:val="28"/>
          <w:lang w:val="es-ES"/>
        </w:rPr>
      </w:pPr>
    </w:p>
    <w:p w14:paraId="206E7CDB" w14:textId="77777777" w:rsidR="00B55820" w:rsidRPr="009E6CE8" w:rsidRDefault="00B55820" w:rsidP="0048165F">
      <w:pPr>
        <w:pStyle w:val="Default"/>
        <w:rPr>
          <w:b/>
          <w:bCs/>
          <w:color w:val="2C73B5"/>
          <w:sz w:val="28"/>
          <w:szCs w:val="28"/>
          <w:lang w:val="es-ES"/>
        </w:rPr>
      </w:pPr>
    </w:p>
    <w:p w14:paraId="4C38AE8F" w14:textId="77777777" w:rsidR="00B55820" w:rsidRPr="009E6CE8" w:rsidRDefault="00B55820" w:rsidP="0048165F">
      <w:pPr>
        <w:pStyle w:val="Default"/>
        <w:rPr>
          <w:b/>
          <w:bCs/>
          <w:color w:val="2C73B5"/>
          <w:sz w:val="28"/>
          <w:szCs w:val="28"/>
          <w:lang w:val="es-ES"/>
        </w:rPr>
      </w:pPr>
    </w:p>
    <w:p w14:paraId="0DE659AA" w14:textId="77777777" w:rsidR="00B55820" w:rsidRPr="009E6CE8" w:rsidRDefault="00B55820" w:rsidP="0048165F">
      <w:pPr>
        <w:pStyle w:val="Default"/>
        <w:rPr>
          <w:b/>
          <w:bCs/>
          <w:color w:val="2C73B5"/>
          <w:sz w:val="28"/>
          <w:szCs w:val="28"/>
          <w:lang w:val="es-ES"/>
        </w:rPr>
      </w:pPr>
    </w:p>
    <w:p w14:paraId="04AE7867" w14:textId="77777777" w:rsidR="00B55820" w:rsidRPr="009E6CE8" w:rsidRDefault="00B55820" w:rsidP="0048165F">
      <w:pPr>
        <w:pStyle w:val="Default"/>
        <w:rPr>
          <w:b/>
          <w:bCs/>
          <w:color w:val="2C73B5"/>
          <w:sz w:val="28"/>
          <w:szCs w:val="28"/>
          <w:lang w:val="es-ES"/>
        </w:rPr>
      </w:pPr>
    </w:p>
    <w:p w14:paraId="23EE018A" w14:textId="77777777" w:rsidR="00B55820" w:rsidRPr="009E6CE8" w:rsidRDefault="00B55820" w:rsidP="0048165F">
      <w:pPr>
        <w:pStyle w:val="Default"/>
        <w:rPr>
          <w:b/>
          <w:bCs/>
          <w:color w:val="2C73B5"/>
          <w:sz w:val="28"/>
          <w:szCs w:val="28"/>
          <w:lang w:val="es-ES"/>
        </w:rPr>
      </w:pPr>
    </w:p>
    <w:p w14:paraId="193D1634" w14:textId="77777777" w:rsidR="00B55820" w:rsidRPr="009E6CE8" w:rsidRDefault="00B55820" w:rsidP="0048165F">
      <w:pPr>
        <w:pStyle w:val="Default"/>
        <w:rPr>
          <w:b/>
          <w:bCs/>
          <w:color w:val="2C73B5"/>
          <w:sz w:val="28"/>
          <w:szCs w:val="28"/>
          <w:lang w:val="es-ES"/>
        </w:rPr>
      </w:pPr>
    </w:p>
    <w:p w14:paraId="541849EB" w14:textId="77777777" w:rsidR="00B55820" w:rsidRPr="009E6CE8" w:rsidRDefault="00B55820" w:rsidP="0048165F">
      <w:pPr>
        <w:pStyle w:val="Default"/>
        <w:rPr>
          <w:b/>
          <w:bCs/>
          <w:color w:val="2C73B5"/>
          <w:sz w:val="28"/>
          <w:szCs w:val="28"/>
          <w:lang w:val="es-ES"/>
        </w:rPr>
      </w:pPr>
    </w:p>
    <w:p w14:paraId="0B159B23" w14:textId="77777777" w:rsidR="00B55820" w:rsidRPr="009E6CE8" w:rsidRDefault="00B55820" w:rsidP="0048165F">
      <w:pPr>
        <w:pStyle w:val="Default"/>
        <w:rPr>
          <w:b/>
          <w:bCs/>
          <w:color w:val="2C73B5"/>
          <w:sz w:val="28"/>
          <w:szCs w:val="28"/>
          <w:lang w:val="es-ES"/>
        </w:rPr>
      </w:pPr>
    </w:p>
    <w:p w14:paraId="6649CDB6" w14:textId="77777777" w:rsidR="00B55820" w:rsidRPr="009E6CE8" w:rsidRDefault="00B55820" w:rsidP="0048165F">
      <w:pPr>
        <w:pStyle w:val="Default"/>
        <w:rPr>
          <w:b/>
          <w:bCs/>
          <w:color w:val="2C73B5"/>
          <w:sz w:val="28"/>
          <w:szCs w:val="28"/>
          <w:lang w:val="es-ES"/>
        </w:rPr>
      </w:pPr>
    </w:p>
    <w:p w14:paraId="326F3E34" w14:textId="6265DEBC" w:rsidR="00B55820" w:rsidRDefault="00585FB7" w:rsidP="0048165F">
      <w:pPr>
        <w:pStyle w:val="Default"/>
        <w:rPr>
          <w:b/>
          <w:bCs/>
          <w:color w:val="2C73B5"/>
          <w:sz w:val="28"/>
          <w:szCs w:val="28"/>
          <w:lang w:val="es-ES"/>
        </w:rPr>
      </w:pPr>
      <w:r>
        <w:rPr>
          <w:b/>
          <w:bCs/>
          <w:color w:val="2C73B5"/>
          <w:sz w:val="28"/>
          <w:szCs w:val="28"/>
          <w:lang w:val="es-ES"/>
        </w:rPr>
        <w:t>NEXT STEPS:</w:t>
      </w:r>
    </w:p>
    <w:p w14:paraId="195449C7" w14:textId="0CBA7193" w:rsidR="00100897" w:rsidRPr="00100897" w:rsidRDefault="00100897" w:rsidP="00585FB7">
      <w:pPr>
        <w:numPr>
          <w:ilvl w:val="0"/>
          <w:numId w:val="4"/>
        </w:numPr>
        <w:spacing w:after="0" w:line="240" w:lineRule="auto"/>
        <w:textAlignment w:val="center"/>
        <w:rPr>
          <w:rFonts w:ascii="Calibri" w:eastAsia="Times New Roman" w:hAnsi="Calibri" w:cs="Calibri"/>
          <w:kern w:val="0"/>
          <w:lang w:val="es-ES"/>
          <w14:ligatures w14:val="none"/>
        </w:rPr>
      </w:pPr>
      <w:r w:rsidRPr="00100897">
        <w:rPr>
          <w:rFonts w:ascii="Calibri" w:eastAsia="Times New Roman" w:hAnsi="Calibri" w:cs="Calibri"/>
          <w:kern w:val="0"/>
          <w:lang w:val="es-ES"/>
          <w14:ligatures w14:val="none"/>
        </w:rPr>
        <w:t>Leer papers comercial Science bits en correo y</w:t>
      </w:r>
      <w:r>
        <w:rPr>
          <w:rFonts w:ascii="Calibri" w:eastAsia="Times New Roman" w:hAnsi="Calibri" w:cs="Calibri"/>
          <w:kern w:val="0"/>
          <w:lang w:val="es-ES"/>
          <w14:ligatures w14:val="none"/>
        </w:rPr>
        <w:t xml:space="preserve"> onenote</w:t>
      </w:r>
    </w:p>
    <w:p w14:paraId="0EF52F46" w14:textId="3C30059E" w:rsidR="00585FB7" w:rsidRPr="00585FB7" w:rsidRDefault="00585FB7" w:rsidP="00585FB7">
      <w:pPr>
        <w:numPr>
          <w:ilvl w:val="0"/>
          <w:numId w:val="4"/>
        </w:numPr>
        <w:spacing w:after="0" w:line="240" w:lineRule="auto"/>
        <w:textAlignment w:val="center"/>
        <w:rPr>
          <w:rFonts w:ascii="Calibri" w:eastAsia="Times New Roman" w:hAnsi="Calibri" w:cs="Calibri"/>
          <w:kern w:val="0"/>
          <w:lang w:val="es-ES"/>
          <w14:ligatures w14:val="none"/>
        </w:rPr>
      </w:pPr>
      <w:r w:rsidRPr="00585FB7">
        <w:rPr>
          <w:rFonts w:ascii="Calibri" w:eastAsia="Times New Roman" w:hAnsi="Calibri" w:cs="Calibri"/>
          <w:kern w:val="0"/>
          <w:lang w:val="es-ES"/>
          <w14:ligatures w14:val="none"/>
        </w:rPr>
        <w:t>Escribo email con la primera categorizacion a ver si tiene sentido</w:t>
      </w:r>
    </w:p>
    <w:p w14:paraId="7CD0A89B" w14:textId="00561B56" w:rsidR="00B55820" w:rsidRDefault="00585FB7" w:rsidP="0048165F">
      <w:pPr>
        <w:numPr>
          <w:ilvl w:val="0"/>
          <w:numId w:val="4"/>
        </w:numPr>
        <w:spacing w:after="0" w:line="240" w:lineRule="auto"/>
        <w:textAlignment w:val="center"/>
        <w:rPr>
          <w:rFonts w:ascii="Calibri" w:eastAsia="Times New Roman" w:hAnsi="Calibri" w:cs="Calibri"/>
          <w:kern w:val="0"/>
          <w:lang w:val="es-ES"/>
          <w14:ligatures w14:val="none"/>
        </w:rPr>
      </w:pPr>
      <w:r w:rsidRPr="00585FB7">
        <w:rPr>
          <w:rFonts w:ascii="Calibri" w:eastAsia="Times New Roman" w:hAnsi="Calibri" w:cs="Calibri"/>
          <w:kern w:val="0"/>
          <w:lang w:val="es-ES"/>
          <w14:ligatures w14:val="none"/>
        </w:rPr>
        <w:t>Escribo email con el primer draft del tfm a ver si ta bien</w:t>
      </w:r>
    </w:p>
    <w:p w14:paraId="3C24FFCA" w14:textId="77777777" w:rsidR="00585FB7" w:rsidRPr="00585FB7" w:rsidRDefault="00585FB7" w:rsidP="00585FB7">
      <w:pPr>
        <w:spacing w:after="0" w:line="240" w:lineRule="auto"/>
        <w:textAlignment w:val="center"/>
        <w:rPr>
          <w:rFonts w:ascii="Calibri" w:eastAsia="Times New Roman" w:hAnsi="Calibri" w:cs="Calibri"/>
          <w:kern w:val="0"/>
          <w:lang w:val="es-ES"/>
          <w14:ligatures w14:val="none"/>
        </w:rPr>
      </w:pPr>
    </w:p>
    <w:p w14:paraId="389C918C" w14:textId="6D14FF67" w:rsidR="00B55820" w:rsidRDefault="00F429D6" w:rsidP="0048165F">
      <w:pPr>
        <w:pStyle w:val="Default"/>
        <w:rPr>
          <w:b/>
          <w:bCs/>
          <w:color w:val="2C73B5"/>
          <w:sz w:val="28"/>
          <w:szCs w:val="28"/>
          <w:lang w:val="es-ES"/>
        </w:rPr>
      </w:pPr>
      <w:r>
        <w:rPr>
          <w:b/>
          <w:bCs/>
          <w:color w:val="2C73B5"/>
          <w:sz w:val="28"/>
          <w:szCs w:val="28"/>
          <w:lang w:val="es-ES"/>
        </w:rPr>
        <w:t>DUDAS:</w:t>
      </w:r>
    </w:p>
    <w:p w14:paraId="1067F57B" w14:textId="6819778E" w:rsidR="00F429D6" w:rsidRPr="000D7002" w:rsidRDefault="00F429D6" w:rsidP="00F429D6">
      <w:pPr>
        <w:pStyle w:val="Default"/>
        <w:numPr>
          <w:ilvl w:val="0"/>
          <w:numId w:val="3"/>
        </w:numPr>
        <w:rPr>
          <w:b/>
          <w:bCs/>
          <w:color w:val="FF0000"/>
          <w:sz w:val="28"/>
          <w:szCs w:val="28"/>
          <w:lang w:val="es-ES"/>
        </w:rPr>
      </w:pPr>
      <w:r w:rsidRPr="000D7002">
        <w:rPr>
          <w:b/>
          <w:bCs/>
          <w:color w:val="FF0000"/>
          <w:sz w:val="28"/>
          <w:szCs w:val="28"/>
          <w:lang w:val="es-ES"/>
        </w:rPr>
        <w:t>Donde hablo del IES y sus características?</w:t>
      </w:r>
    </w:p>
    <w:p w14:paraId="4E637F64" w14:textId="77777777" w:rsidR="000B4D98" w:rsidRDefault="000B4D98" w:rsidP="0048165F">
      <w:pPr>
        <w:pStyle w:val="Default"/>
        <w:spacing w:after="59"/>
        <w:rPr>
          <w:b/>
          <w:bCs/>
          <w:color w:val="2C73B5"/>
          <w:sz w:val="28"/>
          <w:szCs w:val="28"/>
          <w:lang w:val="es-ES"/>
        </w:rPr>
      </w:pPr>
    </w:p>
    <w:p w14:paraId="6C0032F1" w14:textId="4E5DF00E"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RESUMEN</w:t>
      </w:r>
    </w:p>
    <w:p w14:paraId="6D337E61" w14:textId="49207A62" w:rsidR="000B4D98" w:rsidRPr="0077430D" w:rsidRDefault="007828ED" w:rsidP="000B4D98">
      <w:pPr>
        <w:pStyle w:val="Default"/>
        <w:spacing w:after="59"/>
        <w:rPr>
          <w:color w:val="auto"/>
          <w:sz w:val="22"/>
          <w:szCs w:val="22"/>
          <w:lang w:val="es-ES"/>
        </w:rPr>
      </w:pPr>
      <w:r w:rsidRPr="0077430D">
        <w:rPr>
          <w:color w:val="auto"/>
          <w:sz w:val="22"/>
          <w:szCs w:val="22"/>
          <w:lang w:val="es-ES"/>
        </w:rPr>
        <w:t>En este trabajo, se estudia la evolución de concepciones alternativas hacia el conocimiento científico en un grupo de alumnos de 2ºESO en nociones sobre cinemática. En concreto se mide la utilidad de una propuesta didáctica basada en el tema “El Movimiento” del libro digital Science Bits</w:t>
      </w:r>
      <w:r w:rsidR="00B36571" w:rsidRPr="0077430D">
        <w:rPr>
          <w:color w:val="auto"/>
          <w:sz w:val="22"/>
          <w:szCs w:val="22"/>
          <w:lang w:val="es-ES"/>
        </w:rPr>
        <w:t xml:space="preserve"> para la transformación mencionada. Para ello se realiza una actividad de aula </w:t>
      </w:r>
      <w:r w:rsidR="00207DA0" w:rsidRPr="0077430D">
        <w:rPr>
          <w:color w:val="auto"/>
          <w:sz w:val="22"/>
          <w:szCs w:val="22"/>
          <w:lang w:val="es-ES"/>
        </w:rPr>
        <w:t xml:space="preserve">previa a la intervención didáctica </w:t>
      </w:r>
      <w:r w:rsidR="00B36571" w:rsidRPr="0077430D">
        <w:rPr>
          <w:color w:val="auto"/>
          <w:sz w:val="22"/>
          <w:szCs w:val="22"/>
          <w:lang w:val="es-ES"/>
        </w:rPr>
        <w:t>en la que el grupo contesta una serie de preguntas</w:t>
      </w:r>
      <w:r w:rsidR="00A87526">
        <w:rPr>
          <w:color w:val="auto"/>
          <w:sz w:val="22"/>
          <w:szCs w:val="22"/>
          <w:lang w:val="es-ES"/>
        </w:rPr>
        <w:t xml:space="preserve"> (</w:t>
      </w:r>
      <w:r w:rsidR="00A87526" w:rsidRPr="00A87526">
        <w:rPr>
          <w:color w:val="FF0000"/>
          <w:sz w:val="22"/>
          <w:szCs w:val="22"/>
          <w:lang w:val="es-ES"/>
        </w:rPr>
        <w:t>ENTREVISTA SEMIESTRUCTURADA?)</w:t>
      </w:r>
      <w:r w:rsidR="00B36571" w:rsidRPr="00A87526">
        <w:rPr>
          <w:color w:val="FF0000"/>
          <w:sz w:val="22"/>
          <w:szCs w:val="22"/>
          <w:lang w:val="es-ES"/>
        </w:rPr>
        <w:t xml:space="preserve"> </w:t>
      </w:r>
      <w:r w:rsidR="00B36571" w:rsidRPr="0077430D">
        <w:rPr>
          <w:color w:val="auto"/>
          <w:sz w:val="22"/>
          <w:szCs w:val="22"/>
          <w:lang w:val="es-ES"/>
        </w:rPr>
        <w:t>con las que se pretende que afloren sus posibles concepciones alternativas, descubiertas en una combinación de artículos de investigación didáctica y entrevistas informales con el equipo docente del centro.</w:t>
      </w:r>
      <w:r w:rsidR="00207DA0" w:rsidRPr="0077430D">
        <w:rPr>
          <w:color w:val="auto"/>
          <w:sz w:val="22"/>
          <w:szCs w:val="22"/>
          <w:lang w:val="es-ES"/>
        </w:rPr>
        <w:t xml:space="preserve"> Después de la intervención se pasa la misma serie de preguntas con las que se aprovecha para hacer una RDR.</w:t>
      </w:r>
      <w:r w:rsidR="00D6296E">
        <w:rPr>
          <w:color w:val="auto"/>
          <w:sz w:val="22"/>
          <w:szCs w:val="22"/>
          <w:lang w:val="es-ES"/>
        </w:rPr>
        <w:t xml:space="preserve"> Se </w:t>
      </w:r>
      <w:r w:rsidR="00D6296E">
        <w:rPr>
          <w:color w:val="auto"/>
          <w:sz w:val="22"/>
          <w:szCs w:val="22"/>
          <w:lang w:val="es-ES"/>
        </w:rPr>
        <w:lastRenderedPageBreak/>
        <w:t>observan unos resultados favorables</w:t>
      </w:r>
      <w:r w:rsidR="00C5218E">
        <w:rPr>
          <w:color w:val="auto"/>
          <w:sz w:val="22"/>
          <w:szCs w:val="22"/>
          <w:lang w:val="es-ES"/>
        </w:rPr>
        <w:t xml:space="preserve"> en la mayoría de los alumnos</w:t>
      </w:r>
      <w:r w:rsidR="00115334">
        <w:rPr>
          <w:color w:val="auto"/>
          <w:sz w:val="22"/>
          <w:szCs w:val="22"/>
          <w:lang w:val="es-ES"/>
        </w:rPr>
        <w:t xml:space="preserve"> a pesar de que no saben justificar</w:t>
      </w:r>
      <w:r w:rsidR="001427E2">
        <w:rPr>
          <w:color w:val="auto"/>
          <w:sz w:val="22"/>
          <w:szCs w:val="22"/>
          <w:lang w:val="es-ES"/>
        </w:rPr>
        <w:t xml:space="preserve">, lo que sugiere que la propuesta no </w:t>
      </w:r>
      <w:r w:rsidR="009647C5">
        <w:rPr>
          <w:color w:val="auto"/>
          <w:sz w:val="22"/>
          <w:szCs w:val="22"/>
          <w:lang w:val="es-ES"/>
        </w:rPr>
        <w:t>está</w:t>
      </w:r>
      <w:r w:rsidR="001427E2">
        <w:rPr>
          <w:color w:val="auto"/>
          <w:sz w:val="22"/>
          <w:szCs w:val="22"/>
          <w:lang w:val="es-ES"/>
        </w:rPr>
        <w:t xml:space="preserve"> mal.</w:t>
      </w:r>
    </w:p>
    <w:p w14:paraId="3FB64410" w14:textId="4E51DC7E"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ABSTRACT</w:t>
      </w:r>
    </w:p>
    <w:p w14:paraId="3B4D58A9" w14:textId="49F20A78"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PALABRAS CLAVE</w:t>
      </w:r>
    </w:p>
    <w:p w14:paraId="417436D0" w14:textId="2C35519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PLANTEAMIENTO DEL PROBLEMA Y JUSTIFICA</w:t>
      </w:r>
      <w:r w:rsidR="005822AE">
        <w:rPr>
          <w:b/>
          <w:bCs/>
          <w:color w:val="2C73B5"/>
          <w:sz w:val="28"/>
          <w:szCs w:val="28"/>
          <w:lang w:val="es-ES"/>
        </w:rPr>
        <w:t>C</w:t>
      </w:r>
      <w:r>
        <w:rPr>
          <w:b/>
          <w:bCs/>
          <w:color w:val="2C73B5"/>
          <w:sz w:val="28"/>
          <w:szCs w:val="28"/>
          <w:lang w:val="es-ES"/>
        </w:rPr>
        <w:t>IÓN</w:t>
      </w:r>
    </w:p>
    <w:p w14:paraId="154A4C0C" w14:textId="20EED9A7" w:rsidR="00160A3F" w:rsidRPr="00B10D40" w:rsidRDefault="00487462" w:rsidP="00487462">
      <w:pPr>
        <w:pStyle w:val="Default"/>
        <w:numPr>
          <w:ilvl w:val="0"/>
          <w:numId w:val="1"/>
        </w:numPr>
        <w:spacing w:after="59"/>
        <w:rPr>
          <w:color w:val="auto"/>
          <w:sz w:val="22"/>
          <w:szCs w:val="22"/>
          <w:lang w:val="es-ES"/>
        </w:rPr>
      </w:pPr>
      <w:r w:rsidRPr="00B10D40">
        <w:rPr>
          <w:color w:val="auto"/>
          <w:sz w:val="22"/>
          <w:szCs w:val="22"/>
          <w:lang w:val="es-ES"/>
        </w:rPr>
        <w:t>Concepciones alternativas son iguales para estudiantes de la misma edad independientemente de su procedencia</w:t>
      </w:r>
    </w:p>
    <w:p w14:paraId="733626BF" w14:textId="1C33615C" w:rsidR="009D413C" w:rsidRPr="00B10D40" w:rsidRDefault="00FD0491" w:rsidP="00487462">
      <w:pPr>
        <w:pStyle w:val="Default"/>
        <w:numPr>
          <w:ilvl w:val="0"/>
          <w:numId w:val="1"/>
        </w:numPr>
        <w:spacing w:after="59"/>
        <w:rPr>
          <w:color w:val="auto"/>
          <w:sz w:val="22"/>
          <w:szCs w:val="22"/>
          <w:lang w:val="es-ES"/>
        </w:rPr>
      </w:pPr>
      <w:r w:rsidRPr="00B10D40">
        <w:rPr>
          <w:color w:val="auto"/>
          <w:sz w:val="22"/>
          <w:szCs w:val="22"/>
          <w:lang w:val="es-ES"/>
        </w:rPr>
        <w:t>Hay que investigar sobre ello porque la gente aprende a resolver exámenes sin entender realmente a nivel profundo la física.</w:t>
      </w:r>
    </w:p>
    <w:p w14:paraId="1ED292B8" w14:textId="3825F9CE" w:rsidR="007E67F2" w:rsidRPr="00B10D40" w:rsidRDefault="007E67F2" w:rsidP="00487462">
      <w:pPr>
        <w:pStyle w:val="Default"/>
        <w:numPr>
          <w:ilvl w:val="0"/>
          <w:numId w:val="1"/>
        </w:numPr>
        <w:spacing w:after="59"/>
        <w:rPr>
          <w:color w:val="auto"/>
          <w:sz w:val="22"/>
          <w:szCs w:val="22"/>
          <w:lang w:val="es-ES"/>
        </w:rPr>
      </w:pPr>
      <w:r w:rsidRPr="00B10D40">
        <w:rPr>
          <w:color w:val="auto"/>
          <w:sz w:val="22"/>
          <w:szCs w:val="22"/>
          <w:lang w:val="es-ES"/>
        </w:rPr>
        <w:t>Hay muchas investigaciones que proponen maneras de transformar concepciones alternativas</w:t>
      </w:r>
    </w:p>
    <w:p w14:paraId="23822482" w14:textId="70F16235" w:rsidR="00802A03" w:rsidRPr="00B10D40" w:rsidRDefault="00353C45" w:rsidP="00F53D7A">
      <w:pPr>
        <w:pStyle w:val="Default"/>
        <w:numPr>
          <w:ilvl w:val="0"/>
          <w:numId w:val="1"/>
        </w:numPr>
        <w:spacing w:after="59"/>
        <w:rPr>
          <w:color w:val="auto"/>
          <w:sz w:val="22"/>
          <w:szCs w:val="22"/>
          <w:lang w:val="es-ES"/>
        </w:rPr>
      </w:pPr>
      <w:r w:rsidRPr="00B10D40">
        <w:rPr>
          <w:color w:val="auto"/>
          <w:sz w:val="22"/>
          <w:szCs w:val="22"/>
          <w:lang w:val="es-ES"/>
        </w:rPr>
        <w:t>Entre las numerosas concepciones alternativas relacionadas con cinemática, en la bibliografía consultada nos centraremos en aquella que corresponde a los contenidos a estudiar en este nivel académico de acuerdo con la LOMLOE</w:t>
      </w:r>
      <w:r w:rsidR="00AF7F99" w:rsidRPr="00B10D40">
        <w:rPr>
          <w:color w:val="auto"/>
          <w:sz w:val="22"/>
          <w:szCs w:val="22"/>
          <w:lang w:val="es-ES"/>
        </w:rPr>
        <w:t xml:space="preserve"> (concepciones relativas a la aceleración como cambio en sentido y no magnitud de la velocidad no aplican ya que en este curso aún no se estudian vectores</w:t>
      </w:r>
      <w:r w:rsidR="00F53D7A" w:rsidRPr="00B10D40">
        <w:rPr>
          <w:color w:val="auto"/>
          <w:sz w:val="22"/>
          <w:szCs w:val="22"/>
          <w:lang w:val="es-ES"/>
        </w:rPr>
        <w:tab/>
      </w:r>
      <w:r w:rsidR="00AF7F99" w:rsidRPr="00B10D40">
        <w:rPr>
          <w:color w:val="auto"/>
          <w:sz w:val="22"/>
          <w:szCs w:val="22"/>
          <w:lang w:val="es-ES"/>
        </w:rPr>
        <w:t>)</w:t>
      </w:r>
      <w:r w:rsidRPr="00B10D40">
        <w:rPr>
          <w:color w:val="auto"/>
          <w:sz w:val="22"/>
          <w:szCs w:val="22"/>
          <w:lang w:val="es-ES"/>
        </w:rPr>
        <w:t>.</w:t>
      </w:r>
    </w:p>
    <w:p w14:paraId="0B7FFA5D" w14:textId="3B97C853" w:rsidR="00F53D7A" w:rsidRPr="00B10D40" w:rsidRDefault="00F53D7A" w:rsidP="00F53D7A">
      <w:pPr>
        <w:pStyle w:val="Default"/>
        <w:numPr>
          <w:ilvl w:val="0"/>
          <w:numId w:val="1"/>
        </w:numPr>
        <w:spacing w:after="59"/>
        <w:rPr>
          <w:color w:val="auto"/>
          <w:sz w:val="22"/>
          <w:szCs w:val="22"/>
          <w:lang w:val="es-ES"/>
        </w:rPr>
      </w:pPr>
      <w:r w:rsidRPr="00B10D40">
        <w:rPr>
          <w:color w:val="auto"/>
          <w:sz w:val="22"/>
          <w:szCs w:val="22"/>
          <w:lang w:val="es-ES"/>
        </w:rPr>
        <w:t>Las principales encontradas, que son las que se buscará transformar, son: bla bla bla.</w:t>
      </w:r>
    </w:p>
    <w:p w14:paraId="1551BC0A" w14:textId="3EFB3076" w:rsidR="00B10D40" w:rsidRDefault="00B10D40" w:rsidP="00F53D7A">
      <w:pPr>
        <w:pStyle w:val="Default"/>
        <w:numPr>
          <w:ilvl w:val="0"/>
          <w:numId w:val="1"/>
        </w:numPr>
        <w:spacing w:after="59"/>
        <w:rPr>
          <w:color w:val="auto"/>
          <w:sz w:val="22"/>
          <w:szCs w:val="22"/>
          <w:lang w:val="es-ES"/>
        </w:rPr>
      </w:pPr>
      <w:r w:rsidRPr="00B10D40">
        <w:rPr>
          <w:color w:val="auto"/>
          <w:sz w:val="22"/>
          <w:szCs w:val="22"/>
          <w:lang w:val="es-ES"/>
        </w:rPr>
        <w:t>Science Bits, las 5 E’s</w:t>
      </w:r>
      <w:r w:rsidR="00691EB9">
        <w:rPr>
          <w:color w:val="auto"/>
          <w:sz w:val="22"/>
          <w:szCs w:val="22"/>
          <w:lang w:val="es-ES"/>
        </w:rPr>
        <w:t xml:space="preserve"> constructivist approach</w:t>
      </w:r>
      <w:r w:rsidRPr="00B10D40">
        <w:rPr>
          <w:color w:val="auto"/>
          <w:sz w:val="22"/>
          <w:szCs w:val="22"/>
          <w:lang w:val="es-ES"/>
        </w:rPr>
        <w:t>, y las concepciones alternativas a las que ataca (</w:t>
      </w:r>
      <w:r w:rsidRPr="00B10D40">
        <w:rPr>
          <w:color w:val="FF0000"/>
          <w:sz w:val="22"/>
          <w:szCs w:val="22"/>
          <w:lang w:val="es-ES"/>
        </w:rPr>
        <w:t>HABLAR CON EL COMERCIAL</w:t>
      </w:r>
      <w:r w:rsidRPr="00B10D40">
        <w:rPr>
          <w:color w:val="auto"/>
          <w:sz w:val="22"/>
          <w:szCs w:val="22"/>
          <w:lang w:val="es-ES"/>
        </w:rPr>
        <w:t>)</w:t>
      </w:r>
      <w:r w:rsidR="009E0F22">
        <w:rPr>
          <w:color w:val="auto"/>
          <w:sz w:val="22"/>
          <w:szCs w:val="22"/>
          <w:lang w:val="es-ES"/>
        </w:rPr>
        <w:t>. Tb el paper que lo avala.</w:t>
      </w:r>
    </w:p>
    <w:p w14:paraId="5F4069E4" w14:textId="0B61892A" w:rsidR="00BE3C22" w:rsidRPr="00B10D40" w:rsidRDefault="00BE3C22" w:rsidP="00F53D7A">
      <w:pPr>
        <w:pStyle w:val="Default"/>
        <w:numPr>
          <w:ilvl w:val="0"/>
          <w:numId w:val="1"/>
        </w:numPr>
        <w:spacing w:after="59"/>
        <w:rPr>
          <w:color w:val="auto"/>
          <w:sz w:val="22"/>
          <w:szCs w:val="22"/>
          <w:lang w:val="es-ES"/>
        </w:rPr>
      </w:pPr>
      <w:r>
        <w:rPr>
          <w:color w:val="auto"/>
          <w:sz w:val="22"/>
          <w:szCs w:val="22"/>
          <w:lang w:val="es-ES"/>
        </w:rPr>
        <w:t>Estudios de categorización de info</w:t>
      </w:r>
    </w:p>
    <w:p w14:paraId="1F6ED734" w14:textId="53A37024"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FUNDAMENTACIÓN TEÓRICA Y ESTADO DEL ARTE</w:t>
      </w:r>
    </w:p>
    <w:p w14:paraId="6AD6020D" w14:textId="75C12E2D"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OBJETIVOS</w:t>
      </w:r>
    </w:p>
    <w:p w14:paraId="42989440" w14:textId="064E343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METODOLOGÍA</w:t>
      </w:r>
    </w:p>
    <w:p w14:paraId="1B6E355E" w14:textId="4F43FFCD" w:rsidR="00CA6AA3" w:rsidRPr="0065768F" w:rsidRDefault="00C77FF2" w:rsidP="00CA6AA3">
      <w:pPr>
        <w:pStyle w:val="Default"/>
        <w:spacing w:after="59"/>
        <w:rPr>
          <w:color w:val="auto"/>
          <w:sz w:val="22"/>
          <w:szCs w:val="22"/>
          <w:lang w:val="es-ES"/>
        </w:rPr>
      </w:pPr>
      <w:r w:rsidRPr="0065768F">
        <w:rPr>
          <w:color w:val="auto"/>
          <w:sz w:val="22"/>
          <w:szCs w:val="22"/>
          <w:lang w:val="es-ES"/>
        </w:rPr>
        <w:t>La metodología propuesta se basa en la aplicación de una intervención didáctica basada en el tema “El Movimiento” del libro digital Science Bits – libro que utilizan los estudiantes de este curso en el IES Alfredo Kraus</w:t>
      </w:r>
      <w:r w:rsidR="00AF66EC" w:rsidRPr="0065768F">
        <w:rPr>
          <w:color w:val="auto"/>
          <w:sz w:val="22"/>
          <w:szCs w:val="22"/>
          <w:lang w:val="es-ES"/>
        </w:rPr>
        <w:t>. Se propone seguir la metodología de las 5 E’s anteriormente descrita</w:t>
      </w:r>
      <w:r w:rsidR="00257BB3" w:rsidRPr="0065768F">
        <w:rPr>
          <w:color w:val="auto"/>
          <w:sz w:val="22"/>
          <w:szCs w:val="22"/>
          <w:lang w:val="es-ES"/>
        </w:rPr>
        <w:t xml:space="preserve"> como apuesta para transformar con éxito esas concepciones en conocimiento científico</w:t>
      </w:r>
      <w:r w:rsidR="00AF66EC" w:rsidRPr="0065768F">
        <w:rPr>
          <w:color w:val="auto"/>
          <w:sz w:val="22"/>
          <w:szCs w:val="22"/>
          <w:lang w:val="es-ES"/>
        </w:rPr>
        <w:t>.</w:t>
      </w:r>
    </w:p>
    <w:p w14:paraId="21507A78" w14:textId="4C7056AD" w:rsidR="00257BB3" w:rsidRPr="0065768F" w:rsidRDefault="00257BB3" w:rsidP="00CA6AA3">
      <w:pPr>
        <w:pStyle w:val="Default"/>
        <w:spacing w:after="59"/>
        <w:rPr>
          <w:color w:val="auto"/>
          <w:sz w:val="22"/>
          <w:szCs w:val="22"/>
          <w:lang w:val="es-ES"/>
        </w:rPr>
      </w:pPr>
      <w:r w:rsidRPr="0065768F">
        <w:rPr>
          <w:color w:val="auto"/>
          <w:sz w:val="22"/>
          <w:szCs w:val="22"/>
          <w:lang w:val="es-ES"/>
        </w:rPr>
        <w:t>Para medir esa transformación se emplea una categorización de las respuestas recibidas antes y después de la intervención de tal manera que se puedan agrupar por tipo.</w:t>
      </w:r>
      <w:r w:rsidR="00EB215E" w:rsidRPr="0065768F">
        <w:rPr>
          <w:color w:val="auto"/>
          <w:sz w:val="22"/>
          <w:szCs w:val="22"/>
          <w:lang w:val="es-ES"/>
        </w:rPr>
        <w:t xml:space="preserve"> </w:t>
      </w:r>
      <w:r w:rsidR="006E0D0C" w:rsidRPr="0065768F">
        <w:rPr>
          <w:color w:val="auto"/>
          <w:sz w:val="22"/>
          <w:szCs w:val="22"/>
          <w:lang w:val="es-ES"/>
        </w:rPr>
        <w:t>Para ello se emplea la aplicación gratuita QDA Miner Lite.</w:t>
      </w:r>
    </w:p>
    <w:p w14:paraId="1BF2AF3F" w14:textId="648BF9DA" w:rsidR="008345CD" w:rsidRDefault="000B4D98" w:rsidP="008345CD">
      <w:pPr>
        <w:pStyle w:val="Default"/>
        <w:numPr>
          <w:ilvl w:val="0"/>
          <w:numId w:val="2"/>
        </w:numPr>
        <w:spacing w:after="59"/>
        <w:rPr>
          <w:b/>
          <w:bCs/>
          <w:color w:val="2C73B5"/>
          <w:sz w:val="28"/>
          <w:szCs w:val="28"/>
          <w:lang w:val="es-ES"/>
        </w:rPr>
      </w:pPr>
      <w:r>
        <w:rPr>
          <w:b/>
          <w:bCs/>
          <w:color w:val="2C73B5"/>
          <w:sz w:val="28"/>
          <w:szCs w:val="28"/>
          <w:lang w:val="es-ES"/>
        </w:rPr>
        <w:t>RESULTADOS</w:t>
      </w:r>
    </w:p>
    <w:p w14:paraId="4FCB5201" w14:textId="332A7E66" w:rsidR="008345CD" w:rsidRPr="0085693D" w:rsidRDefault="0010128C" w:rsidP="008345CD">
      <w:pPr>
        <w:pStyle w:val="Default"/>
        <w:spacing w:after="59"/>
        <w:rPr>
          <w:color w:val="2C73B5"/>
          <w:sz w:val="22"/>
          <w:szCs w:val="22"/>
          <w:lang w:val="es-ES"/>
        </w:rPr>
      </w:pPr>
      <w:r>
        <w:rPr>
          <w:color w:val="FF0000"/>
          <w:sz w:val="22"/>
          <w:szCs w:val="22"/>
          <w:lang w:val="es-ES"/>
        </w:rPr>
        <w:t>ESTADÍSTICA CON MEDIDAS DE SIGNIFICACIÓN COMO EN EL PAPER DEL MINECRAFT</w:t>
      </w:r>
    </w:p>
    <w:p w14:paraId="23ACA6E2" w14:textId="32AD4ED9"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DISCUSIÓN</w:t>
      </w:r>
    </w:p>
    <w:p w14:paraId="23A5CE86" w14:textId="719C8DCD"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CONCLUSIONES</w:t>
      </w:r>
    </w:p>
    <w:p w14:paraId="6FD588C4" w14:textId="4DB91CBC" w:rsidR="000B4D98" w:rsidRP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REFERENCIAS</w:t>
      </w:r>
    </w:p>
    <w:p w14:paraId="1126BBA9" w14:textId="71728220" w:rsidR="00E11401" w:rsidRPr="00002289" w:rsidRDefault="00E11401">
      <w:pPr>
        <w:rPr>
          <w:lang w:val="es-ES"/>
        </w:rPr>
      </w:pPr>
    </w:p>
    <w:sectPr w:rsidR="00E11401" w:rsidRPr="00002289" w:rsidSect="00376171">
      <w:pgSz w:w="11906" w:h="17338"/>
      <w:pgMar w:top="1836" w:right="1116" w:bottom="657" w:left="14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5671B"/>
    <w:multiLevelType w:val="hybridMultilevel"/>
    <w:tmpl w:val="6CC2E8D8"/>
    <w:lvl w:ilvl="0" w:tplc="EDF09A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21A47"/>
    <w:multiLevelType w:val="hybridMultilevel"/>
    <w:tmpl w:val="CBBEC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80C44"/>
    <w:multiLevelType w:val="hybridMultilevel"/>
    <w:tmpl w:val="BFC8E1B4"/>
    <w:lvl w:ilvl="0" w:tplc="6714D73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4C0BEA"/>
    <w:multiLevelType w:val="multilevel"/>
    <w:tmpl w:val="9312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639613">
    <w:abstractNumId w:val="2"/>
  </w:num>
  <w:num w:numId="2" w16cid:durableId="1164204377">
    <w:abstractNumId w:val="1"/>
  </w:num>
  <w:num w:numId="3" w16cid:durableId="1660964361">
    <w:abstractNumId w:val="0"/>
  </w:num>
  <w:num w:numId="4" w16cid:durableId="79762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89"/>
    <w:rsid w:val="00002289"/>
    <w:rsid w:val="000B4D98"/>
    <w:rsid w:val="000D7002"/>
    <w:rsid w:val="00100897"/>
    <w:rsid w:val="0010128C"/>
    <w:rsid w:val="00115334"/>
    <w:rsid w:val="001427E2"/>
    <w:rsid w:val="00160A3F"/>
    <w:rsid w:val="00207DA0"/>
    <w:rsid w:val="00257BB3"/>
    <w:rsid w:val="002A7D0B"/>
    <w:rsid w:val="002C235B"/>
    <w:rsid w:val="002F2C54"/>
    <w:rsid w:val="00353C45"/>
    <w:rsid w:val="00460770"/>
    <w:rsid w:val="0048165F"/>
    <w:rsid w:val="00487462"/>
    <w:rsid w:val="00552340"/>
    <w:rsid w:val="005822AE"/>
    <w:rsid w:val="00585FB7"/>
    <w:rsid w:val="0065768F"/>
    <w:rsid w:val="00691EB9"/>
    <w:rsid w:val="006A338A"/>
    <w:rsid w:val="006E0D0C"/>
    <w:rsid w:val="0077430D"/>
    <w:rsid w:val="007828ED"/>
    <w:rsid w:val="00791381"/>
    <w:rsid w:val="007D632B"/>
    <w:rsid w:val="007E67F2"/>
    <w:rsid w:val="00802A03"/>
    <w:rsid w:val="008345CD"/>
    <w:rsid w:val="0085693D"/>
    <w:rsid w:val="009647C5"/>
    <w:rsid w:val="009D413C"/>
    <w:rsid w:val="009E0F22"/>
    <w:rsid w:val="009E6CE8"/>
    <w:rsid w:val="00A75327"/>
    <w:rsid w:val="00A87526"/>
    <w:rsid w:val="00AF66EC"/>
    <w:rsid w:val="00AF7F99"/>
    <w:rsid w:val="00B10D40"/>
    <w:rsid w:val="00B36571"/>
    <w:rsid w:val="00B55820"/>
    <w:rsid w:val="00BE3C22"/>
    <w:rsid w:val="00C5218E"/>
    <w:rsid w:val="00C76318"/>
    <w:rsid w:val="00C77FF2"/>
    <w:rsid w:val="00CA6AA3"/>
    <w:rsid w:val="00D6296E"/>
    <w:rsid w:val="00D81D82"/>
    <w:rsid w:val="00D87CAF"/>
    <w:rsid w:val="00DB7CD5"/>
    <w:rsid w:val="00E11401"/>
    <w:rsid w:val="00EB215E"/>
    <w:rsid w:val="00F429D6"/>
    <w:rsid w:val="00F53D7A"/>
    <w:rsid w:val="00FC5622"/>
    <w:rsid w:val="00FD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8435"/>
  <w15:chartTrackingRefBased/>
  <w15:docId w15:val="{5C529FBE-E078-40BD-B4CF-9BF04E25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165F"/>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78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58</cp:revision>
  <dcterms:created xsi:type="dcterms:W3CDTF">2023-03-06T09:20:00Z</dcterms:created>
  <dcterms:modified xsi:type="dcterms:W3CDTF">2023-05-11T13:01:00Z</dcterms:modified>
</cp:coreProperties>
</file>