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378AF3D1" w14:textId="77777777" w:rsidR="00B55820" w:rsidRPr="0010128C" w:rsidRDefault="00B55820" w:rsidP="0010128C">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6265DEBC" w:rsidR="00B55820" w:rsidRPr="000523E0" w:rsidRDefault="00585FB7" w:rsidP="0048165F">
      <w:pPr>
        <w:pStyle w:val="Default"/>
        <w:rPr>
          <w:b/>
          <w:bCs/>
          <w:color w:val="2C73B5"/>
          <w:sz w:val="28"/>
          <w:szCs w:val="28"/>
        </w:rPr>
      </w:pPr>
      <w:r w:rsidRPr="000523E0">
        <w:rPr>
          <w:b/>
          <w:bCs/>
          <w:color w:val="2C73B5"/>
          <w:sz w:val="28"/>
          <w:szCs w:val="28"/>
        </w:rPr>
        <w:t>NEXT STEPS:</w:t>
      </w:r>
    </w:p>
    <w:p w14:paraId="58898326" w14:textId="77777777" w:rsidR="00EB22E4" w:rsidRPr="00C06488" w:rsidRDefault="00EB22E4" w:rsidP="00EB22E4">
      <w:pPr>
        <w:spacing w:after="0" w:line="240" w:lineRule="auto"/>
        <w:textAlignment w:val="center"/>
        <w:rPr>
          <w:rFonts w:ascii="Calibri" w:eastAsia="Times New Roman" w:hAnsi="Calibri" w:cs="Calibri"/>
          <w:kern w:val="0"/>
          <w14:ligatures w14:val="none"/>
        </w:rPr>
      </w:pPr>
    </w:p>
    <w:p w14:paraId="7A7A6B5B" w14:textId="77777777" w:rsidR="00EB22E4" w:rsidRPr="00EB22E4" w:rsidRDefault="00EB22E4" w:rsidP="00EB22E4">
      <w:pPr>
        <w:spacing w:after="0" w:line="240" w:lineRule="auto"/>
        <w:textAlignment w:val="center"/>
        <w:rPr>
          <w:rFonts w:ascii="Calibri" w:eastAsia="Times New Roman" w:hAnsi="Calibri" w:cs="Calibri"/>
          <w:kern w:val="0"/>
          <w14:ligatures w14:val="none"/>
        </w:rPr>
      </w:pPr>
    </w:p>
    <w:p w14:paraId="459908B4" w14:textId="076009BA" w:rsidR="00255EC4" w:rsidRDefault="002C17F3" w:rsidP="00585FB7">
      <w:pPr>
        <w:numPr>
          <w:ilvl w:val="0"/>
          <w:numId w:val="4"/>
        </w:numPr>
        <w:spacing w:after="0" w:line="240" w:lineRule="auto"/>
        <w:textAlignment w:val="center"/>
        <w:rPr>
          <w:rFonts w:ascii="Calibri" w:eastAsia="Times New Roman" w:hAnsi="Calibri" w:cs="Calibri"/>
          <w:kern w:val="0"/>
          <w:lang w:val="es-ES"/>
          <w14:ligatures w14:val="none"/>
        </w:rPr>
      </w:pPr>
      <w:r>
        <w:rPr>
          <w:rFonts w:ascii="Calibri" w:eastAsia="Times New Roman" w:hAnsi="Calibri" w:cs="Calibri"/>
          <w:kern w:val="0"/>
          <w:lang w:val="es-ES"/>
          <w14:ligatures w14:val="none"/>
        </w:rPr>
        <w:t xml:space="preserve">ya categorizadas: 1, 2, 3, 4, </w:t>
      </w:r>
      <w:r w:rsidR="00812EA4">
        <w:rPr>
          <w:rFonts w:ascii="Calibri" w:eastAsia="Times New Roman" w:hAnsi="Calibri" w:cs="Calibri"/>
          <w:kern w:val="0"/>
          <w:lang w:val="es-ES"/>
          <w14:ligatures w14:val="none"/>
        </w:rPr>
        <w:t>8</w:t>
      </w:r>
      <w:r w:rsidR="007707FB">
        <w:rPr>
          <w:rFonts w:ascii="Calibri" w:eastAsia="Times New Roman" w:hAnsi="Calibri" w:cs="Calibri"/>
          <w:kern w:val="0"/>
          <w:lang w:val="es-ES"/>
          <w14:ligatures w14:val="none"/>
        </w:rPr>
        <w:t>, 11</w:t>
      </w:r>
    </w:p>
    <w:p w14:paraId="4B85EB04" w14:textId="77777777" w:rsidR="00C440DB" w:rsidRDefault="00C440DB" w:rsidP="00585FB7">
      <w:pPr>
        <w:numPr>
          <w:ilvl w:val="0"/>
          <w:numId w:val="4"/>
        </w:numPr>
        <w:spacing w:after="0" w:line="240" w:lineRule="auto"/>
        <w:textAlignment w:val="center"/>
        <w:rPr>
          <w:rFonts w:ascii="Calibri" w:eastAsia="Times New Roman" w:hAnsi="Calibri" w:cs="Calibri"/>
          <w:kern w:val="0"/>
          <w:lang w:val="es-ES"/>
          <w14:ligatures w14:val="none"/>
        </w:rPr>
      </w:pPr>
    </w:p>
    <w:p w14:paraId="64A3EDC9"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proofErr w:type="spellStart"/>
      <w:r w:rsidRPr="008277D9">
        <w:rPr>
          <w:rFonts w:ascii="Calibri" w:eastAsia="Times New Roman" w:hAnsi="Calibri" w:cs="Calibri"/>
          <w:kern w:val="0"/>
          <w14:ligatures w14:val="none"/>
        </w:rPr>
        <w:t>Buscar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en</w:t>
      </w:r>
      <w:proofErr w:type="spellEnd"/>
      <w:r w:rsidRPr="008277D9">
        <w:rPr>
          <w:rFonts w:ascii="Calibri" w:eastAsia="Times New Roman" w:hAnsi="Calibri" w:cs="Calibri"/>
          <w:kern w:val="0"/>
          <w14:ligatures w14:val="none"/>
        </w:rPr>
        <w:t xml:space="preserve"> International Journal of Science Education</w:t>
      </w:r>
    </w:p>
    <w:p w14:paraId="7FE61D3E"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 xml:space="preserve">International Science Teaching Foundation, </w:t>
      </w:r>
      <w:proofErr w:type="spellStart"/>
      <w:r w:rsidRPr="008277D9">
        <w:rPr>
          <w:rFonts w:ascii="Calibri" w:eastAsia="Times New Roman" w:hAnsi="Calibri" w:cs="Calibri"/>
          <w:kern w:val="0"/>
          <w14:ligatures w14:val="none"/>
        </w:rPr>
        <w:t>buscar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cositas</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por</w:t>
      </w:r>
      <w:proofErr w:type="spellEnd"/>
      <w:r w:rsidRPr="008277D9">
        <w:rPr>
          <w:rFonts w:ascii="Calibri" w:eastAsia="Times New Roman" w:hAnsi="Calibri" w:cs="Calibri"/>
          <w:kern w:val="0"/>
          <w14:ligatures w14:val="none"/>
        </w:rPr>
        <w:t xml:space="preserve"> </w:t>
      </w:r>
      <w:proofErr w:type="spellStart"/>
      <w:r w:rsidRPr="008277D9">
        <w:rPr>
          <w:rFonts w:ascii="Calibri" w:eastAsia="Times New Roman" w:hAnsi="Calibri" w:cs="Calibri"/>
          <w:kern w:val="0"/>
          <w14:ligatures w14:val="none"/>
        </w:rPr>
        <w:t>ahí</w:t>
      </w:r>
      <w:proofErr w:type="spellEnd"/>
    </w:p>
    <w:p w14:paraId="20C5162F" w14:textId="77777777" w:rsidR="008277D9" w:rsidRPr="008277D9" w:rsidRDefault="008277D9" w:rsidP="00585FB7">
      <w:pPr>
        <w:numPr>
          <w:ilvl w:val="0"/>
          <w:numId w:val="4"/>
        </w:numPr>
        <w:spacing w:after="0" w:line="240" w:lineRule="auto"/>
        <w:textAlignment w:val="center"/>
        <w:rPr>
          <w:rFonts w:ascii="Calibri" w:eastAsia="Times New Roman" w:hAnsi="Calibri" w:cs="Calibri"/>
          <w:kern w:val="0"/>
          <w14:ligatures w14:val="none"/>
        </w:rPr>
      </w:pPr>
    </w:p>
    <w:p w14:paraId="0EF52F46" w14:textId="3C30059E" w:rsidR="00585FB7" w:rsidRPr="00585FB7" w:rsidRDefault="00585FB7" w:rsidP="00585FB7">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 xml:space="preserve">Escribo email con la primera </w:t>
      </w:r>
      <w:proofErr w:type="spellStart"/>
      <w:r w:rsidRPr="00585FB7">
        <w:rPr>
          <w:rFonts w:ascii="Calibri" w:eastAsia="Times New Roman" w:hAnsi="Calibri" w:cs="Calibri"/>
          <w:kern w:val="0"/>
          <w:lang w:val="es-ES"/>
          <w14:ligatures w14:val="none"/>
        </w:rPr>
        <w:t>categorizacion</w:t>
      </w:r>
      <w:proofErr w:type="spellEnd"/>
      <w:r w:rsidRPr="00585FB7">
        <w:rPr>
          <w:rFonts w:ascii="Calibri" w:eastAsia="Times New Roman" w:hAnsi="Calibri" w:cs="Calibri"/>
          <w:kern w:val="0"/>
          <w:lang w:val="es-ES"/>
          <w14:ligatures w14:val="none"/>
        </w:rPr>
        <w:t xml:space="preserve"> a ver si tiene sentido</w:t>
      </w:r>
    </w:p>
    <w:p w14:paraId="7CD0A89B" w14:textId="00561B56" w:rsidR="00B55820" w:rsidRDefault="00585FB7" w:rsidP="0048165F">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 xml:space="preserve">Escribo email con el primer draft del tfm a ver si </w:t>
      </w:r>
      <w:proofErr w:type="spellStart"/>
      <w:r w:rsidRPr="00585FB7">
        <w:rPr>
          <w:rFonts w:ascii="Calibri" w:eastAsia="Times New Roman" w:hAnsi="Calibri" w:cs="Calibri"/>
          <w:kern w:val="0"/>
          <w:lang w:val="es-ES"/>
          <w14:ligatures w14:val="none"/>
        </w:rPr>
        <w:t>ta</w:t>
      </w:r>
      <w:proofErr w:type="spellEnd"/>
      <w:r w:rsidRPr="00585FB7">
        <w:rPr>
          <w:rFonts w:ascii="Calibri" w:eastAsia="Times New Roman" w:hAnsi="Calibri" w:cs="Calibri"/>
          <w:kern w:val="0"/>
          <w:lang w:val="es-ES"/>
          <w14:ligatures w14:val="none"/>
        </w:rPr>
        <w:t xml:space="preserve"> bien</w:t>
      </w:r>
    </w:p>
    <w:p w14:paraId="3C24FFCA" w14:textId="77777777" w:rsidR="00585FB7" w:rsidRPr="00585FB7" w:rsidRDefault="00585FB7" w:rsidP="00585FB7">
      <w:pPr>
        <w:spacing w:after="0" w:line="240" w:lineRule="auto"/>
        <w:textAlignment w:val="center"/>
        <w:rPr>
          <w:rFonts w:ascii="Calibri" w:eastAsia="Times New Roman" w:hAnsi="Calibri" w:cs="Calibri"/>
          <w:kern w:val="0"/>
          <w:lang w:val="es-ES"/>
          <w14:ligatures w14:val="none"/>
        </w:rPr>
      </w:pPr>
    </w:p>
    <w:p w14:paraId="389C918C" w14:textId="6D14FF67" w:rsidR="00B55820" w:rsidRDefault="00F429D6" w:rsidP="0048165F">
      <w:pPr>
        <w:pStyle w:val="Default"/>
        <w:rPr>
          <w:b/>
          <w:bCs/>
          <w:color w:val="2C73B5"/>
          <w:sz w:val="28"/>
          <w:szCs w:val="28"/>
          <w:lang w:val="es-ES"/>
        </w:rPr>
      </w:pPr>
      <w:r>
        <w:rPr>
          <w:b/>
          <w:bCs/>
          <w:color w:val="2C73B5"/>
          <w:sz w:val="28"/>
          <w:szCs w:val="28"/>
          <w:lang w:val="es-ES"/>
        </w:rPr>
        <w:t>DUDAS:</w:t>
      </w:r>
    </w:p>
    <w:p w14:paraId="1067F57B" w14:textId="6819778E" w:rsidR="00F429D6" w:rsidRPr="000D7002" w:rsidRDefault="00F429D6" w:rsidP="00F429D6">
      <w:pPr>
        <w:pStyle w:val="Default"/>
        <w:numPr>
          <w:ilvl w:val="0"/>
          <w:numId w:val="3"/>
        </w:numPr>
        <w:rPr>
          <w:b/>
          <w:bCs/>
          <w:color w:val="FF0000"/>
          <w:sz w:val="28"/>
          <w:szCs w:val="28"/>
          <w:lang w:val="es-ES"/>
        </w:rPr>
      </w:pPr>
      <w:proofErr w:type="gramStart"/>
      <w:r w:rsidRPr="000D7002">
        <w:rPr>
          <w:b/>
          <w:bCs/>
          <w:color w:val="FF0000"/>
          <w:sz w:val="28"/>
          <w:szCs w:val="28"/>
          <w:lang w:val="es-ES"/>
        </w:rPr>
        <w:t>Donde hablo del IES y sus características?</w:t>
      </w:r>
      <w:proofErr w:type="gramEnd"/>
    </w:p>
    <w:p w14:paraId="4E637F64" w14:textId="77777777" w:rsidR="000B4D98" w:rsidRDefault="000B4D98" w:rsidP="0048165F">
      <w:pPr>
        <w:pStyle w:val="Default"/>
        <w:spacing w:after="59"/>
        <w:rPr>
          <w:b/>
          <w:bCs/>
          <w:color w:val="2C73B5"/>
          <w:sz w:val="28"/>
          <w:szCs w:val="28"/>
          <w:lang w:val="es-ES"/>
        </w:rPr>
      </w:pP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RESUMEN</w:t>
      </w:r>
    </w:p>
    <w:p w14:paraId="6D337E61" w14:textId="49207A62" w:rsidR="000B4D98" w:rsidRPr="0077430D" w:rsidRDefault="007828ED" w:rsidP="000B4D98">
      <w:pPr>
        <w:pStyle w:val="Default"/>
        <w:spacing w:after="59"/>
        <w:rPr>
          <w:color w:val="auto"/>
          <w:sz w:val="22"/>
          <w:szCs w:val="22"/>
          <w:lang w:val="es-ES"/>
        </w:rPr>
      </w:pPr>
      <w:r w:rsidRPr="0077430D">
        <w:rPr>
          <w:color w:val="auto"/>
          <w:sz w:val="22"/>
          <w:szCs w:val="22"/>
          <w:lang w:val="es-ES"/>
        </w:rPr>
        <w:t xml:space="preserve">En este trabajo, se estudia la evolución de concepciones alternativas hacia el conocimiento científico en un grupo de alumnos de 2ºESO en nociones sobre cinemática. En concreto se mide la utilidad de una propuesta didáctica basada en el tema “El Movimiento” del libro digital </w:t>
      </w:r>
      <w:r w:rsidRPr="0077430D">
        <w:rPr>
          <w:color w:val="auto"/>
          <w:sz w:val="22"/>
          <w:szCs w:val="22"/>
          <w:lang w:val="es-ES"/>
        </w:rPr>
        <w:lastRenderedPageBreak/>
        <w:t>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proofErr w:type="gramStart"/>
      <w:r w:rsidR="00A87526" w:rsidRPr="00A87526">
        <w:rPr>
          <w:color w:val="FF0000"/>
          <w:sz w:val="22"/>
          <w:szCs w:val="22"/>
          <w:lang w:val="es-ES"/>
        </w:rPr>
        <w:t>ENTREVISTA SEMIESTRUCTURADA?</w:t>
      </w:r>
      <w:proofErr w:type="gramEnd"/>
      <w:r w:rsidR="00A87526" w:rsidRPr="00A87526">
        <w:rPr>
          <w:color w:val="FF0000"/>
          <w:sz w:val="22"/>
          <w:szCs w:val="22"/>
          <w:lang w:val="es-ES"/>
        </w:rPr>
        <w:t>)</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0A590990" w14:textId="77777777" w:rsidR="00346521" w:rsidRPr="00777871" w:rsidRDefault="00140BD7" w:rsidP="00346521">
      <w:pPr>
        <w:pStyle w:val="Default"/>
        <w:numPr>
          <w:ilvl w:val="1"/>
          <w:numId w:val="2"/>
        </w:numPr>
        <w:spacing w:after="59"/>
        <w:rPr>
          <w:b/>
          <w:bCs/>
          <w:color w:val="2C73B5"/>
          <w:sz w:val="28"/>
          <w:szCs w:val="28"/>
          <w:lang w:val="es-ES"/>
        </w:rPr>
      </w:pPr>
      <w:r w:rsidRPr="00140BD7">
        <w:rPr>
          <w:color w:val="auto"/>
          <w:sz w:val="22"/>
          <w:szCs w:val="22"/>
          <w:lang w:val="es-ES"/>
        </w:rPr>
        <w:t>concepciones alternativas</w:t>
      </w:r>
    </w:p>
    <w:p w14:paraId="0D16F239" w14:textId="579AC89D" w:rsidR="00777871" w:rsidRDefault="00777871" w:rsidP="00346521">
      <w:pPr>
        <w:pStyle w:val="Default"/>
        <w:numPr>
          <w:ilvl w:val="1"/>
          <w:numId w:val="2"/>
        </w:numPr>
        <w:spacing w:after="59"/>
        <w:rPr>
          <w:b/>
          <w:bCs/>
          <w:color w:val="2C73B5"/>
          <w:sz w:val="28"/>
          <w:szCs w:val="28"/>
          <w:lang w:val="es-ES"/>
        </w:rPr>
      </w:pPr>
      <w:r>
        <w:rPr>
          <w:color w:val="auto"/>
          <w:sz w:val="22"/>
          <w:szCs w:val="22"/>
          <w:lang w:val="es-ES"/>
        </w:rPr>
        <w:t>cambio conceptual</w:t>
      </w:r>
    </w:p>
    <w:p w14:paraId="3B4D58A9" w14:textId="228CB06D" w:rsidR="000B4D98" w:rsidRPr="00346521" w:rsidRDefault="00325CF4" w:rsidP="00346521">
      <w:pPr>
        <w:pStyle w:val="Default"/>
        <w:numPr>
          <w:ilvl w:val="1"/>
          <w:numId w:val="2"/>
        </w:numPr>
        <w:spacing w:after="59"/>
        <w:rPr>
          <w:b/>
          <w:bCs/>
          <w:color w:val="2C73B5"/>
          <w:sz w:val="28"/>
          <w:szCs w:val="28"/>
          <w:lang w:val="es-ES"/>
        </w:rPr>
      </w:pPr>
      <w:r w:rsidRPr="00346521">
        <w:rPr>
          <w:color w:val="auto"/>
          <w:sz w:val="22"/>
          <w:szCs w:val="22"/>
          <w:lang w:val="es-ES"/>
        </w:rPr>
        <w:t>modelo 5E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733626BF" w14:textId="1C33615C" w:rsidR="009D413C"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6C10F8B" w14:textId="6B1D1452" w:rsidR="00074373" w:rsidRDefault="00074373" w:rsidP="00487462">
      <w:pPr>
        <w:pStyle w:val="Default"/>
        <w:numPr>
          <w:ilvl w:val="0"/>
          <w:numId w:val="1"/>
        </w:numPr>
        <w:spacing w:after="59"/>
        <w:rPr>
          <w:color w:val="auto"/>
          <w:sz w:val="22"/>
          <w:szCs w:val="22"/>
          <w:lang w:val="es-ES"/>
        </w:rPr>
      </w:pPr>
      <w:r>
        <w:rPr>
          <w:color w:val="auto"/>
          <w:sz w:val="22"/>
          <w:szCs w:val="22"/>
          <w:lang w:val="es-ES"/>
        </w:rPr>
        <w:t>es crucial eliminar concepciones alternativas en especial en este tema, ya que de él emergen conceptos presentes en toda la física, como el de velocidad, aceleración, o posición</w:t>
      </w:r>
      <w:r w:rsidR="00D826E7">
        <w:rPr>
          <w:color w:val="auto"/>
          <w:sz w:val="22"/>
          <w:szCs w:val="22"/>
          <w:lang w:val="es-ES"/>
        </w:rPr>
        <w:t>.</w:t>
      </w:r>
    </w:p>
    <w:p w14:paraId="6D6454EC" w14:textId="335290DA" w:rsidR="003045EC" w:rsidRPr="00B10D40" w:rsidRDefault="003045EC" w:rsidP="00487462">
      <w:pPr>
        <w:pStyle w:val="Default"/>
        <w:numPr>
          <w:ilvl w:val="0"/>
          <w:numId w:val="1"/>
        </w:numPr>
        <w:spacing w:after="59"/>
        <w:rPr>
          <w:color w:val="auto"/>
          <w:sz w:val="22"/>
          <w:szCs w:val="22"/>
          <w:lang w:val="es-ES"/>
        </w:rPr>
      </w:pPr>
      <w:r>
        <w:rPr>
          <w:color w:val="auto"/>
          <w:sz w:val="22"/>
          <w:szCs w:val="22"/>
          <w:lang w:val="es-ES"/>
        </w:rPr>
        <w:t xml:space="preserve">si no eliminamos, las concepciones alternativas pueden disrumpir </w:t>
      </w:r>
      <w:r w:rsidR="003E0067">
        <w:rPr>
          <w:color w:val="auto"/>
          <w:sz w:val="22"/>
          <w:szCs w:val="22"/>
          <w:lang w:val="es-ES"/>
        </w:rPr>
        <w:t>la formación de concepciones científicas.</w:t>
      </w: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26A51A15" w14:textId="513BC010" w:rsidR="00F2364F" w:rsidRPr="00C93EEB" w:rsidRDefault="00F2364F" w:rsidP="00F2364F">
      <w:pPr>
        <w:pStyle w:val="Default"/>
        <w:numPr>
          <w:ilvl w:val="1"/>
          <w:numId w:val="2"/>
        </w:numPr>
        <w:spacing w:after="59"/>
        <w:rPr>
          <w:b/>
          <w:bCs/>
          <w:color w:val="2C73B5"/>
          <w:sz w:val="28"/>
          <w:szCs w:val="28"/>
          <w:lang w:val="es-ES"/>
        </w:rPr>
      </w:pPr>
      <w:proofErr w:type="spellStart"/>
      <w:r w:rsidRPr="00C93EEB">
        <w:rPr>
          <w:b/>
          <w:bCs/>
          <w:color w:val="2C73B5"/>
          <w:sz w:val="28"/>
          <w:szCs w:val="28"/>
          <w:lang w:val="es-ES"/>
        </w:rPr>
        <w:t>intro</w:t>
      </w:r>
      <w:proofErr w:type="spellEnd"/>
      <w:r w:rsidRPr="00C93EEB">
        <w:rPr>
          <w:b/>
          <w:bCs/>
          <w:color w:val="2C73B5"/>
          <w:sz w:val="28"/>
          <w:szCs w:val="28"/>
          <w:lang w:val="es-ES"/>
        </w:rPr>
        <w:t xml:space="preserve"> concepciones alternativas</w:t>
      </w:r>
      <w:r w:rsidR="00981E4E" w:rsidRPr="00C93EEB">
        <w:rPr>
          <w:b/>
          <w:bCs/>
          <w:color w:val="2C73B5"/>
          <w:sz w:val="28"/>
          <w:szCs w:val="28"/>
          <w:lang w:val="es-ES"/>
        </w:rPr>
        <w:t>, cambio conceptual,</w:t>
      </w:r>
    </w:p>
    <w:p w14:paraId="70968C73" w14:textId="57F4D1D6" w:rsidR="00777871" w:rsidRDefault="00777871" w:rsidP="00777871">
      <w:pPr>
        <w:pStyle w:val="Default"/>
        <w:numPr>
          <w:ilvl w:val="0"/>
          <w:numId w:val="1"/>
        </w:numPr>
        <w:spacing w:after="59"/>
        <w:rPr>
          <w:color w:val="auto"/>
          <w:sz w:val="22"/>
          <w:szCs w:val="22"/>
          <w:lang w:val="es-ES"/>
        </w:rPr>
      </w:pPr>
      <w:r w:rsidRPr="00777871">
        <w:rPr>
          <w:color w:val="auto"/>
          <w:sz w:val="22"/>
          <w:szCs w:val="22"/>
          <w:lang w:val="es-ES"/>
        </w:rPr>
        <w:t>Las concepciones alternativas se de</w:t>
      </w:r>
      <w:r>
        <w:rPr>
          <w:color w:val="auto"/>
          <w:sz w:val="22"/>
          <w:szCs w:val="22"/>
          <w:lang w:val="es-ES"/>
        </w:rPr>
        <w:t>finen como</w:t>
      </w:r>
    </w:p>
    <w:p w14:paraId="61AD9FDE" w14:textId="5926701B" w:rsidR="00777871" w:rsidRPr="00777871" w:rsidRDefault="00777871" w:rsidP="00777871">
      <w:pPr>
        <w:pStyle w:val="Default"/>
        <w:numPr>
          <w:ilvl w:val="0"/>
          <w:numId w:val="1"/>
        </w:numPr>
        <w:spacing w:after="59"/>
        <w:rPr>
          <w:color w:val="auto"/>
          <w:sz w:val="22"/>
          <w:szCs w:val="22"/>
          <w:lang w:val="es-ES"/>
        </w:rPr>
      </w:pPr>
      <w:r>
        <w:rPr>
          <w:color w:val="auto"/>
          <w:sz w:val="22"/>
          <w:szCs w:val="22"/>
          <w:lang w:val="es-ES"/>
        </w:rPr>
        <w:t>El cambio conceptual es el evento en el que los estudiantes realizan cambios en sus concepciones iniciales de tal forma que pasan de ser incorrectas a ser</w:t>
      </w:r>
      <w:r w:rsidR="0066620A">
        <w:rPr>
          <w:color w:val="auto"/>
          <w:sz w:val="22"/>
          <w:szCs w:val="22"/>
          <w:lang w:val="es-ES"/>
        </w:rPr>
        <w:t xml:space="preserve"> correctas. Pasan a denominarse concepciones científicas</w:t>
      </w:r>
      <w:r w:rsidR="0040725C">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Makhrus</w:t>
          </w:r>
          <w:proofErr w:type="spellEnd"/>
          <w:r w:rsidR="007A727E" w:rsidRPr="007A727E">
            <w:rPr>
              <w:sz w:val="22"/>
              <w:szCs w:val="22"/>
              <w:lang w:val="es-ES"/>
            </w:rPr>
            <w:t>, 2014)</w:t>
          </w:r>
        </w:sdtContent>
      </w:sdt>
      <w:r w:rsidR="0066620A">
        <w:rPr>
          <w:color w:val="auto"/>
          <w:sz w:val="22"/>
          <w:szCs w:val="22"/>
          <w:lang w:val="es-ES"/>
        </w:rPr>
        <w:t>.</w:t>
      </w:r>
      <w:r w:rsidR="00DA285D">
        <w:rPr>
          <w:color w:val="auto"/>
          <w:sz w:val="22"/>
          <w:szCs w:val="22"/>
          <w:lang w:val="es-ES"/>
        </w:rPr>
        <w:t xml:space="preserve"> El cambio conceptual se produce cuando el conocimiento previo entra en conflicto con la nueva información</w:t>
      </w:r>
      <w:r w:rsidR="0018799A">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634334779"/>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r w:rsidR="0040725C">
        <w:rPr>
          <w:color w:val="auto"/>
          <w:sz w:val="22"/>
          <w:szCs w:val="22"/>
          <w:lang w:val="es-ES"/>
        </w:rPr>
        <w:t>.</w:t>
      </w:r>
      <w:r w:rsidR="00022C10">
        <w:rPr>
          <w:color w:val="auto"/>
          <w:sz w:val="22"/>
          <w:szCs w:val="22"/>
          <w:lang w:val="es-ES"/>
        </w:rPr>
        <w:t xml:space="preserve"> Aún después del aprendizaje, algunas concepciones alternativas pueden permanecer inherentes al alumno, impidiendo el aprendizaje</w:t>
      </w:r>
      <w:r w:rsidR="003251F8">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Demirci</w:t>
          </w:r>
          <w:proofErr w:type="spellEnd"/>
          <w:r w:rsidR="007A727E" w:rsidRPr="007A727E">
            <w:rPr>
              <w:sz w:val="22"/>
              <w:szCs w:val="22"/>
              <w:lang w:val="es-ES"/>
            </w:rPr>
            <w:t>, 2005)</w:t>
          </w:r>
        </w:sdtContent>
      </w:sdt>
      <w:r w:rsidR="003251F8">
        <w:rPr>
          <w:color w:val="auto"/>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0598D707" w:rsidR="00486758" w:rsidRDefault="00486758" w:rsidP="00F2364F">
      <w:pPr>
        <w:pStyle w:val="Default"/>
        <w:numPr>
          <w:ilvl w:val="1"/>
          <w:numId w:val="2"/>
        </w:numPr>
        <w:spacing w:after="59"/>
        <w:rPr>
          <w:b/>
          <w:bCs/>
          <w:color w:val="2C73B5"/>
          <w:sz w:val="28"/>
          <w:szCs w:val="28"/>
          <w:lang w:val="es-ES"/>
        </w:rPr>
      </w:pPr>
      <w:r>
        <w:rPr>
          <w:b/>
          <w:bCs/>
          <w:color w:val="2C73B5"/>
          <w:sz w:val="28"/>
          <w:szCs w:val="28"/>
          <w:lang w:val="es-ES"/>
        </w:rPr>
        <w:t>causas concepciones alternativas</w:t>
      </w:r>
    </w:p>
    <w:p w14:paraId="428EAD18" w14:textId="0A047C08" w:rsidR="00A75986" w:rsidRDefault="007A00CA" w:rsidP="00A75986">
      <w:pPr>
        <w:pStyle w:val="Default"/>
        <w:numPr>
          <w:ilvl w:val="0"/>
          <w:numId w:val="1"/>
        </w:numPr>
        <w:spacing w:after="59"/>
        <w:rPr>
          <w:color w:val="auto"/>
          <w:sz w:val="22"/>
          <w:szCs w:val="22"/>
          <w:lang w:val="es-ES"/>
        </w:rPr>
      </w:pPr>
      <w:r w:rsidRPr="007A00CA">
        <w:rPr>
          <w:color w:val="auto"/>
          <w:sz w:val="22"/>
          <w:szCs w:val="22"/>
          <w:lang w:val="es-ES"/>
        </w:rPr>
        <w:t>En general, las causas d</w:t>
      </w:r>
      <w:r>
        <w:rPr>
          <w:color w:val="auto"/>
          <w:sz w:val="22"/>
          <w:szCs w:val="22"/>
          <w:lang w:val="es-ES"/>
        </w:rPr>
        <w:t xml:space="preserve">e concepciones alternativas principales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Suparno</w:t>
          </w:r>
          <w:proofErr w:type="spellEnd"/>
          <w:r w:rsidR="007A727E" w:rsidRPr="007A727E">
            <w:rPr>
              <w:sz w:val="22"/>
              <w:szCs w:val="22"/>
              <w:lang w:val="es-ES"/>
            </w:rPr>
            <w:t>, 2013)</w:t>
          </w:r>
        </w:sdtContent>
      </w:sdt>
      <w:r w:rsidR="00BA7764">
        <w:rPr>
          <w:color w:val="auto"/>
          <w:sz w:val="22"/>
          <w:szCs w:val="22"/>
          <w:lang w:val="es-ES"/>
        </w:rPr>
        <w:t>.</w:t>
      </w:r>
      <w:r w:rsidR="00EE4D0D">
        <w:rPr>
          <w:color w:val="auto"/>
          <w:sz w:val="22"/>
          <w:szCs w:val="22"/>
          <w:lang w:val="es-ES"/>
        </w:rPr>
        <w:t xml:space="preserve"> La tabla XXX </w:t>
      </w:r>
      <w:r w:rsidR="00BF222C">
        <w:rPr>
          <w:color w:val="auto"/>
          <w:sz w:val="22"/>
          <w:szCs w:val="22"/>
          <w:lang w:val="es-ES"/>
        </w:rPr>
        <w:t>muestra las causas especiales de concepciones alternativas, derivadas de las cinco principales anteriormente mencionadas.</w:t>
      </w:r>
    </w:p>
    <w:p w14:paraId="38647D4E" w14:textId="0BA655B3" w:rsidR="00EE4D0D" w:rsidRDefault="00EE4D0D" w:rsidP="00EE4D0D">
      <w:pPr>
        <w:pStyle w:val="Default"/>
        <w:spacing w:after="59"/>
        <w:rPr>
          <w:color w:val="auto"/>
          <w:sz w:val="22"/>
          <w:szCs w:val="22"/>
          <w:lang w:val="es-ES"/>
        </w:rPr>
      </w:pPr>
      <w:r w:rsidRPr="00EE4D0D">
        <w:rPr>
          <w:color w:val="auto"/>
          <w:sz w:val="22"/>
          <w:szCs w:val="22"/>
          <w:lang w:val="es-ES"/>
        </w:rPr>
        <w:lastRenderedPageBreak/>
        <w:drawing>
          <wp:inline distT="0" distB="0" distL="0" distR="0" wp14:anchorId="073261E3" wp14:editId="32E1FB3C">
            <wp:extent cx="3726503" cy="4618120"/>
            <wp:effectExtent l="0" t="0" r="7620" b="0"/>
            <wp:docPr id="13792023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2389" name="Picture 1" descr="A picture containing text, screenshot, font, number&#10;&#10;Description automatically generated"/>
                    <pic:cNvPicPr/>
                  </pic:nvPicPr>
                  <pic:blipFill>
                    <a:blip r:embed="rId7"/>
                    <a:stretch>
                      <a:fillRect/>
                    </a:stretch>
                  </pic:blipFill>
                  <pic:spPr>
                    <a:xfrm>
                      <a:off x="0" y="0"/>
                      <a:ext cx="3726503" cy="4618120"/>
                    </a:xfrm>
                    <a:prstGeom prst="rect">
                      <a:avLst/>
                    </a:prstGeom>
                  </pic:spPr>
                </pic:pic>
              </a:graphicData>
            </a:graphic>
          </wp:inline>
        </w:drawing>
      </w:r>
    </w:p>
    <w:p w14:paraId="3EFD89EA" w14:textId="39381D76" w:rsidR="00EE4D0D" w:rsidRDefault="00BF222C" w:rsidP="00EE4D0D">
      <w:pPr>
        <w:pStyle w:val="Default"/>
        <w:spacing w:after="59"/>
        <w:rPr>
          <w:color w:val="auto"/>
          <w:sz w:val="22"/>
          <w:szCs w:val="22"/>
          <w:lang w:val="es-ES"/>
        </w:rPr>
      </w:pPr>
      <w:r w:rsidRPr="00BF222C">
        <w:rPr>
          <w:color w:val="auto"/>
          <w:sz w:val="22"/>
          <w:szCs w:val="22"/>
          <w:lang w:val="es-ES"/>
        </w:rPr>
        <w:drawing>
          <wp:inline distT="0" distB="0" distL="0" distR="0" wp14:anchorId="38CF0E69" wp14:editId="7A68A41D">
            <wp:extent cx="3696020" cy="4176122"/>
            <wp:effectExtent l="0" t="0" r="0" b="0"/>
            <wp:docPr id="6095801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0169" name="Picture 1" descr="A picture containing text, screenshot, font, number&#10;&#10;Description automatically generated"/>
                    <pic:cNvPicPr/>
                  </pic:nvPicPr>
                  <pic:blipFill>
                    <a:blip r:embed="rId8"/>
                    <a:stretch>
                      <a:fillRect/>
                    </a:stretch>
                  </pic:blipFill>
                  <pic:spPr>
                    <a:xfrm>
                      <a:off x="0" y="0"/>
                      <a:ext cx="3696020" cy="4176122"/>
                    </a:xfrm>
                    <a:prstGeom prst="rect">
                      <a:avLst/>
                    </a:prstGeom>
                  </pic:spPr>
                </pic:pic>
              </a:graphicData>
            </a:graphic>
          </wp:inline>
        </w:drawing>
      </w:r>
    </w:p>
    <w:p w14:paraId="3B1F334A" w14:textId="77777777" w:rsidR="00BF222C" w:rsidRDefault="00BF222C" w:rsidP="00EE4D0D">
      <w:pPr>
        <w:pStyle w:val="Default"/>
        <w:spacing w:after="59"/>
        <w:rPr>
          <w:color w:val="auto"/>
          <w:sz w:val="22"/>
          <w:szCs w:val="22"/>
          <w:lang w:val="es-ES"/>
        </w:rPr>
      </w:pPr>
    </w:p>
    <w:p w14:paraId="1A01C581" w14:textId="77777777" w:rsidR="00F91B84" w:rsidRPr="007A00CA" w:rsidRDefault="00F91B84" w:rsidP="00F91B84">
      <w:pPr>
        <w:pStyle w:val="Default"/>
        <w:spacing w:after="59"/>
        <w:ind w:left="720"/>
        <w:rPr>
          <w:color w:val="auto"/>
          <w:sz w:val="22"/>
          <w:szCs w:val="22"/>
          <w:lang w:val="es-ES"/>
        </w:rPr>
      </w:pPr>
    </w:p>
    <w:p w14:paraId="792B14C4" w14:textId="1DCCFD45" w:rsidR="00B130E0" w:rsidRDefault="007F5124" w:rsidP="00F2364F">
      <w:pPr>
        <w:pStyle w:val="Default"/>
        <w:numPr>
          <w:ilvl w:val="1"/>
          <w:numId w:val="2"/>
        </w:numPr>
        <w:spacing w:after="59"/>
        <w:rPr>
          <w:b/>
          <w:bCs/>
          <w:color w:val="2C73B5"/>
          <w:sz w:val="28"/>
          <w:szCs w:val="28"/>
          <w:lang w:val="es-ES"/>
        </w:rPr>
      </w:pPr>
      <w:r>
        <w:rPr>
          <w:b/>
          <w:bCs/>
          <w:color w:val="2C73B5"/>
          <w:sz w:val="28"/>
          <w:szCs w:val="28"/>
          <w:lang w:val="es-ES"/>
        </w:rPr>
        <w:lastRenderedPageBreak/>
        <w:t>como acabar con concepciones alternativas</w:t>
      </w:r>
    </w:p>
    <w:p w14:paraId="6C2225A8" w14:textId="7B46DC91" w:rsidR="00BE4BB9" w:rsidRDefault="00681A74" w:rsidP="00BE4BB9">
      <w:pPr>
        <w:pStyle w:val="Default"/>
        <w:spacing w:after="59"/>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Berg</w:t>
          </w:r>
          <w:proofErr w:type="spellEnd"/>
          <w:r w:rsidR="007A727E" w:rsidRPr="007A727E">
            <w:rPr>
              <w:sz w:val="22"/>
              <w:szCs w:val="22"/>
              <w:lang w:val="es-ES"/>
            </w:rPr>
            <w:t>, 1990)</w:t>
          </w:r>
        </w:sdtContent>
      </w:sdt>
      <w:r w:rsidR="007A2E99">
        <w:rPr>
          <w:color w:val="auto"/>
          <w:sz w:val="22"/>
          <w:szCs w:val="22"/>
          <w:lang w:val="es-ES"/>
        </w:rPr>
        <w:t xml:space="preserve">. </w:t>
      </w:r>
    </w:p>
    <w:p w14:paraId="57965236" w14:textId="1DF4D372" w:rsidR="00BE4BB9" w:rsidRDefault="00BE4BB9" w:rsidP="00BE4BB9">
      <w:pPr>
        <w:pStyle w:val="Default"/>
        <w:numPr>
          <w:ilvl w:val="0"/>
          <w:numId w:val="1"/>
        </w:numPr>
        <w:spacing w:after="59"/>
        <w:rPr>
          <w:color w:val="auto"/>
          <w:sz w:val="22"/>
          <w:szCs w:val="22"/>
          <w:lang w:val="es-ES"/>
        </w:rPr>
      </w:pPr>
      <w:r>
        <w:rPr>
          <w:color w:val="auto"/>
          <w:sz w:val="22"/>
          <w:szCs w:val="22"/>
          <w:lang w:val="es-ES"/>
        </w:rPr>
        <w:t>primero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39CF4F34" w14:textId="6C18ED08" w:rsidR="00464559" w:rsidRDefault="00E03ACD" w:rsidP="00464559">
      <w:pPr>
        <w:pStyle w:val="Default"/>
        <w:numPr>
          <w:ilvl w:val="0"/>
          <w:numId w:val="1"/>
        </w:numPr>
        <w:spacing w:after="59"/>
        <w:rPr>
          <w:color w:val="auto"/>
          <w:sz w:val="22"/>
          <w:szCs w:val="22"/>
          <w:lang w:val="es-ES"/>
        </w:rPr>
      </w:pPr>
      <w:r>
        <w:rPr>
          <w:color w:val="auto"/>
          <w:sz w:val="22"/>
          <w:szCs w:val="22"/>
          <w:lang w:val="es-ES"/>
        </w:rPr>
        <w:t>luego,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p>
    <w:p w14:paraId="704CB0BC" w14:textId="7123FFCE" w:rsidR="00464559" w:rsidRDefault="00464559" w:rsidP="00464559">
      <w:pPr>
        <w:pStyle w:val="Default"/>
        <w:numPr>
          <w:ilvl w:val="0"/>
          <w:numId w:val="1"/>
        </w:numPr>
        <w:spacing w:after="59"/>
        <w:rPr>
          <w:color w:val="auto"/>
          <w:sz w:val="22"/>
          <w:szCs w:val="22"/>
          <w:lang w:val="es-ES"/>
        </w:rPr>
      </w:pPr>
      <w:r>
        <w:rPr>
          <w:color w:val="auto"/>
          <w:sz w:val="22"/>
          <w:szCs w:val="22"/>
          <w:lang w:val="es-ES"/>
        </w:rPr>
        <w:t>el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evidenciando el por qué de la correctitud de la científica.</w:t>
      </w:r>
    </w:p>
    <w:p w14:paraId="0F54A3E0" w14:textId="77777777" w:rsidR="00C60893" w:rsidRPr="00464559" w:rsidRDefault="00C60893" w:rsidP="00B8539A">
      <w:pPr>
        <w:pStyle w:val="Default"/>
        <w:spacing w:after="59"/>
        <w:ind w:left="720"/>
        <w:rPr>
          <w:color w:val="auto"/>
          <w:sz w:val="22"/>
          <w:szCs w:val="22"/>
          <w:lang w:val="es-ES"/>
        </w:rPr>
      </w:pPr>
    </w:p>
    <w:p w14:paraId="4262EFC9" w14:textId="09E4ADA1" w:rsidR="00B130E0" w:rsidRDefault="00B130E0" w:rsidP="00F2364F">
      <w:pPr>
        <w:pStyle w:val="Default"/>
        <w:numPr>
          <w:ilvl w:val="1"/>
          <w:numId w:val="2"/>
        </w:numPr>
        <w:spacing w:after="59"/>
        <w:rPr>
          <w:b/>
          <w:bCs/>
          <w:color w:val="2C73B5"/>
          <w:sz w:val="28"/>
          <w:szCs w:val="28"/>
          <w:lang w:val="es-ES"/>
        </w:rPr>
      </w:pPr>
      <w:r>
        <w:rPr>
          <w:b/>
          <w:bCs/>
          <w:color w:val="2C73B5"/>
          <w:sz w:val="28"/>
          <w:szCs w:val="28"/>
          <w:lang w:val="es-ES"/>
        </w:rPr>
        <w:t>listado concepciones alternativas</w:t>
      </w:r>
    </w:p>
    <w:p w14:paraId="747D5654" w14:textId="5D3D6D87" w:rsidR="0085741A" w:rsidRDefault="0085741A" w:rsidP="00E27FD9">
      <w:pPr>
        <w:pStyle w:val="Default"/>
        <w:numPr>
          <w:ilvl w:val="0"/>
          <w:numId w:val="1"/>
        </w:numPr>
        <w:spacing w:after="59"/>
        <w:rPr>
          <w:color w:val="auto"/>
          <w:sz w:val="22"/>
          <w:szCs w:val="22"/>
          <w:lang w:val="es-ES"/>
        </w:rPr>
      </w:pPr>
      <w:r>
        <w:rPr>
          <w:color w:val="auto"/>
          <w:sz w:val="22"/>
          <w:szCs w:val="22"/>
          <w:lang w:val="es-ES"/>
        </w:rPr>
        <w:t>Se confunde velocidad (</w:t>
      </w:r>
      <w:proofErr w:type="spellStart"/>
      <w:r>
        <w:rPr>
          <w:color w:val="auto"/>
          <w:sz w:val="22"/>
          <w:szCs w:val="22"/>
          <w:lang w:val="es-ES"/>
        </w:rPr>
        <w:t>velocity</w:t>
      </w:r>
      <w:proofErr w:type="spellEnd"/>
      <w:r>
        <w:rPr>
          <w:color w:val="auto"/>
          <w:sz w:val="22"/>
          <w:szCs w:val="22"/>
          <w:lang w:val="es-ES"/>
        </w:rPr>
        <w:t>) con rapidez (</w:t>
      </w:r>
      <w:proofErr w:type="spellStart"/>
      <w:r>
        <w:rPr>
          <w:color w:val="auto"/>
          <w:sz w:val="22"/>
          <w:szCs w:val="22"/>
          <w:lang w:val="es-ES"/>
        </w:rPr>
        <w:t>speed</w:t>
      </w:r>
      <w:proofErr w:type="spellEnd"/>
      <w:r>
        <w:rPr>
          <w:color w:val="auto"/>
          <w:sz w:val="22"/>
          <w:szCs w:val="22"/>
          <w:lang w:val="es-ES"/>
        </w:rPr>
        <w:t>) y con aceleración (</w:t>
      </w:r>
      <w:proofErr w:type="spellStart"/>
      <w:r w:rsidR="007A727E">
        <w:rPr>
          <w:color w:val="auto"/>
          <w:sz w:val="22"/>
          <w:szCs w:val="22"/>
          <w:lang w:val="es-ES"/>
        </w:rPr>
        <w:t>acceleration</w:t>
      </w:r>
      <w:proofErr w:type="spellEnd"/>
      <w:r w:rsidR="007A727E">
        <w:rPr>
          <w:color w:val="auto"/>
          <w:sz w:val="22"/>
          <w:szCs w:val="22"/>
          <w:lang w:val="es-ES"/>
        </w:rPr>
        <w:t xml:space="preserve">). </w:t>
      </w:r>
      <w:sdt>
        <w:sdtPr>
          <w:rPr>
            <w:sz w:val="22"/>
            <w:szCs w:val="22"/>
            <w:lang w:val="es-ES"/>
          </w:rPr>
          <w:tag w:val="MENDELEY_CITATION_v3_eyJjaXRhdGlvbklEIjoiTUVOREVMRVlfQ0lUQVRJT05fMGQzYzZmYTctMWYyMC00YmI0LWJkNzItMzFjYzZiNWQwOTA1IiwicHJvcGVydGllcyI6eyJub3RlSW5kZXgiOjB9LCJpc0VkaXRlZCI6ZmFsc2UsIm1hbnVhbE92ZXJyaWRlIjp7ImlzTWFudWFsbHlPdmVycmlkZGVuIjpmYWxzZSwiY2l0ZXByb2NUZXh0IjoiKEpvbmVzLCAxOTgzKSIsIm1hbnVhbE92ZXJyaWRlVGV4dCI6IiJ9LCJjaXRhdGlvbkl0ZW1zIjpbeyJpZCI6IjczN2MyZWRlLTk5MjItM2UxNi05ZDkyLWJhM2U2YjkxNGVjYyIsIml0ZW1EYXRhIjp7InR5cGUiOiJhcnRpY2xlLWpvdXJuYWwiLCJpZCI6IjczN2MyZWRlLTk5MjItM2UxNi05ZDkyLWJhM2U2YjkxNGVjYy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488324922"/>
          <w:placeholder>
            <w:docPart w:val="DefaultPlaceholder_-1854013440"/>
          </w:placeholder>
        </w:sdtPr>
        <w:sdtContent>
          <w:r w:rsidR="007A727E" w:rsidRPr="007A727E">
            <w:rPr>
              <w:sz w:val="22"/>
              <w:szCs w:val="22"/>
              <w:lang w:val="es-ES"/>
            </w:rPr>
            <w:t>(Jones, 1983)</w:t>
          </w:r>
        </w:sdtContent>
      </w:sdt>
    </w:p>
    <w:p w14:paraId="4EF92245" w14:textId="3605A97B" w:rsidR="00E27FD9" w:rsidRPr="004717B6" w:rsidRDefault="00E27FD9" w:rsidP="00E27FD9">
      <w:pPr>
        <w:pStyle w:val="Default"/>
        <w:numPr>
          <w:ilvl w:val="0"/>
          <w:numId w:val="1"/>
        </w:numPr>
        <w:spacing w:after="59"/>
        <w:rPr>
          <w:color w:val="auto"/>
          <w:sz w:val="22"/>
          <w:szCs w:val="22"/>
          <w:lang w:val="es-ES"/>
        </w:rPr>
      </w:pPr>
      <w:r w:rsidRPr="004717B6">
        <w:rPr>
          <w:color w:val="auto"/>
          <w:sz w:val="22"/>
          <w:szCs w:val="22"/>
          <w:lang w:val="es-ES"/>
        </w:rPr>
        <w:t xml:space="preserve">un </w:t>
      </w:r>
      <w:r w:rsidR="00860F3E" w:rsidRPr="004717B6">
        <w:rPr>
          <w:color w:val="auto"/>
          <w:sz w:val="22"/>
          <w:szCs w:val="22"/>
          <w:lang w:val="es-ES"/>
        </w:rPr>
        <w:t>móvil</w:t>
      </w:r>
      <w:r w:rsidRPr="004717B6">
        <w:rPr>
          <w:color w:val="auto"/>
          <w:sz w:val="22"/>
          <w:szCs w:val="22"/>
          <w:lang w:val="es-ES"/>
        </w:rPr>
        <w:t xml:space="preserve"> puede adelantar a otro si tienen la misma aceleración VS </w:t>
      </w:r>
      <w:r w:rsidR="00C0139C" w:rsidRPr="004717B6">
        <w:rPr>
          <w:color w:val="auto"/>
          <w:sz w:val="22"/>
          <w:szCs w:val="22"/>
          <w:lang w:val="es-ES"/>
        </w:rPr>
        <w:t xml:space="preserve">un </w:t>
      </w:r>
      <w:r w:rsidR="00860F3E" w:rsidRPr="004717B6">
        <w:rPr>
          <w:color w:val="auto"/>
          <w:sz w:val="22"/>
          <w:szCs w:val="22"/>
          <w:lang w:val="es-ES"/>
        </w:rPr>
        <w:t>móvil</w:t>
      </w:r>
      <w:r w:rsidR="00C0139C" w:rsidRPr="004717B6">
        <w:rPr>
          <w:color w:val="auto"/>
          <w:sz w:val="22"/>
          <w:szCs w:val="22"/>
          <w:lang w:val="es-ES"/>
        </w:rPr>
        <w:t xml:space="preserve"> puede adelantar a otro solo si ambos tienen la </w:t>
      </w:r>
      <w:r w:rsidR="00860F3E" w:rsidRPr="004717B6">
        <w:rPr>
          <w:color w:val="auto"/>
          <w:sz w:val="22"/>
          <w:szCs w:val="22"/>
          <w:lang w:val="es-ES"/>
        </w:rPr>
        <w:t>misma</w:t>
      </w:r>
      <w:r w:rsidR="00C0139C" w:rsidRPr="004717B6">
        <w:rPr>
          <w:color w:val="auto"/>
          <w:sz w:val="22"/>
          <w:szCs w:val="22"/>
          <w:lang w:val="es-ES"/>
        </w:rPr>
        <w:t xml:space="preserve"> posición.</w:t>
      </w:r>
      <w:r w:rsidR="00A661FD">
        <w:rPr>
          <w:color w:val="auto"/>
          <w:sz w:val="22"/>
          <w:szCs w:val="22"/>
          <w:lang w:val="es-ES"/>
        </w:rPr>
        <w:t xml:space="preserve"> </w:t>
      </w: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1410926876"/>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p>
    <w:p w14:paraId="05A5786A" w14:textId="46200B4F" w:rsidR="00C0139C" w:rsidRPr="004717B6" w:rsidRDefault="00C0139C" w:rsidP="00E27FD9">
      <w:pPr>
        <w:pStyle w:val="Default"/>
        <w:numPr>
          <w:ilvl w:val="0"/>
          <w:numId w:val="1"/>
        </w:numPr>
        <w:spacing w:after="59"/>
        <w:rPr>
          <w:color w:val="auto"/>
          <w:sz w:val="22"/>
          <w:szCs w:val="22"/>
          <w:lang w:val="es-ES"/>
        </w:rPr>
      </w:pPr>
      <w:r w:rsidRPr="004717B6">
        <w:rPr>
          <w:color w:val="auto"/>
          <w:sz w:val="22"/>
          <w:szCs w:val="22"/>
          <w:lang w:val="es-ES"/>
        </w:rPr>
        <w:t xml:space="preserve">la distancia recorrida por un móvil </w:t>
      </w:r>
      <w:r w:rsidR="008923BF" w:rsidRPr="004717B6">
        <w:rPr>
          <w:color w:val="auto"/>
          <w:sz w:val="22"/>
          <w:szCs w:val="22"/>
          <w:lang w:val="es-ES"/>
        </w:rPr>
        <w:t xml:space="preserve">es siempre la misma que su desplazamiento VS la distancia recorrida por un móvil puede ser </w:t>
      </w:r>
      <w:r w:rsidR="00860F3E" w:rsidRPr="004717B6">
        <w:rPr>
          <w:color w:val="auto"/>
          <w:sz w:val="22"/>
          <w:szCs w:val="22"/>
          <w:lang w:val="es-ES"/>
        </w:rPr>
        <w:t>igual al desplazamiento, pero también mayor</w:t>
      </w:r>
      <w:r w:rsidR="0046135D">
        <w:rPr>
          <w:color w:val="auto"/>
          <w:sz w:val="22"/>
          <w:szCs w:val="22"/>
          <w:lang w:val="es-ES"/>
        </w:rPr>
        <w:t>.</w:t>
      </w:r>
      <w:r w:rsidR="00650F08">
        <w:rPr>
          <w:color w:val="auto"/>
          <w:sz w:val="22"/>
          <w:szCs w:val="22"/>
          <w:lang w:val="es-ES"/>
        </w:rPr>
        <w:t xml:space="preserve"> </w:t>
      </w: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1423715539"/>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p>
    <w:p w14:paraId="1FCE66B2" w14:textId="71380CE1" w:rsidR="004717B6" w:rsidRDefault="00860F3E" w:rsidP="004717B6">
      <w:pPr>
        <w:pStyle w:val="Default"/>
        <w:numPr>
          <w:ilvl w:val="0"/>
          <w:numId w:val="1"/>
        </w:numPr>
        <w:spacing w:after="59"/>
        <w:rPr>
          <w:color w:val="auto"/>
          <w:sz w:val="22"/>
          <w:szCs w:val="22"/>
          <w:lang w:val="es-ES"/>
        </w:rPr>
      </w:pPr>
      <w:r w:rsidRPr="004717B6">
        <w:rPr>
          <w:color w:val="auto"/>
          <w:sz w:val="22"/>
          <w:szCs w:val="22"/>
          <w:lang w:val="es-ES"/>
        </w:rPr>
        <w:t>si la velocidad de un móvil es 0, su aceleración es siempre 0</w:t>
      </w:r>
      <w:r w:rsidR="004717B6">
        <w:rPr>
          <w:color w:val="auto"/>
          <w:sz w:val="22"/>
          <w:szCs w:val="22"/>
          <w:lang w:val="es-ES"/>
        </w:rPr>
        <w:t xml:space="preserve"> VS si la velocidad es 0, la aceleración no es necesariamente 0 </w:t>
      </w:r>
      <w:r w:rsidR="009E4C6F">
        <w:rPr>
          <w:color w:val="auto"/>
          <w:sz w:val="22"/>
          <w:szCs w:val="22"/>
          <w:lang w:val="es-ES"/>
        </w:rPr>
        <w:t>y si la aceleración es 0, la velocidad no es necesariamente 0.</w:t>
      </w:r>
      <w:r w:rsidR="00650F08">
        <w:rPr>
          <w:color w:val="auto"/>
          <w:sz w:val="22"/>
          <w:szCs w:val="22"/>
          <w:lang w:val="es-ES"/>
        </w:rPr>
        <w:t xml:space="preserve"> </w:t>
      </w: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797268510"/>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p>
    <w:p w14:paraId="24AF4593" w14:textId="13CD3923" w:rsidR="008D1CB8" w:rsidRPr="002C2F9A" w:rsidRDefault="008D1CB8" w:rsidP="004717B6">
      <w:pPr>
        <w:pStyle w:val="Default"/>
        <w:numPr>
          <w:ilvl w:val="0"/>
          <w:numId w:val="1"/>
        </w:numPr>
        <w:spacing w:after="59"/>
        <w:rPr>
          <w:color w:val="auto"/>
          <w:sz w:val="22"/>
          <w:szCs w:val="22"/>
          <w:lang w:val="es-ES"/>
        </w:rPr>
      </w:pPr>
      <w:r>
        <w:rPr>
          <w:color w:val="auto"/>
          <w:sz w:val="22"/>
          <w:szCs w:val="22"/>
          <w:lang w:val="es-ES"/>
        </w:rPr>
        <w:t xml:space="preserve">si dos móviles están en la misma posición, deben </w:t>
      </w:r>
      <w:r w:rsidR="00FD3F11">
        <w:rPr>
          <w:color w:val="auto"/>
          <w:sz w:val="22"/>
          <w:szCs w:val="22"/>
          <w:lang w:val="es-ES"/>
        </w:rPr>
        <w:t xml:space="preserve">tener la misma velocidad VS </w:t>
      </w:r>
      <w:r w:rsidR="00A67140">
        <w:rPr>
          <w:color w:val="auto"/>
          <w:sz w:val="22"/>
          <w:szCs w:val="22"/>
          <w:lang w:val="es-ES"/>
        </w:rPr>
        <w:t>dos móviles no tienen la misma velocidad en la misma posición en un adelantamiento.</w:t>
      </w:r>
      <w:r w:rsidR="00CF3B2A">
        <w:rPr>
          <w:color w:val="auto"/>
          <w:sz w:val="22"/>
          <w:szCs w:val="22"/>
          <w:lang w:val="es-ES"/>
        </w:rPr>
        <w:t xml:space="preserve"> Sus velocidades coinciden en posiciones diferentes al adelantamiento.</w:t>
      </w:r>
      <w:r w:rsidR="00650F08">
        <w:rPr>
          <w:color w:val="auto"/>
          <w:sz w:val="22"/>
          <w:szCs w:val="22"/>
          <w:lang w:val="es-ES"/>
        </w:rPr>
        <w:t xml:space="preserve"> </w:t>
      </w: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1153260002"/>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r w:rsidR="00BF3202">
        <w:rPr>
          <w:sz w:val="22"/>
          <w:szCs w:val="22"/>
          <w:lang w:val="es-ES"/>
        </w:rPr>
        <w:t xml:space="preserve">, </w:t>
      </w:r>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038553121"/>
          <w:placeholder>
            <w:docPart w:val="DefaultPlaceholder_-1854013440"/>
          </w:placeholder>
        </w:sdtPr>
        <w:sdtContent>
          <w:r w:rsidR="007A727E">
            <w:rPr>
              <w:rFonts w:eastAsia="Times New Roman"/>
            </w:rPr>
            <w:t>(Trowbridge &amp; McDermott, 1980)</w:t>
          </w:r>
        </w:sdtContent>
      </w:sdt>
      <w:r w:rsidR="002C2F9A">
        <w:rPr>
          <w:sz w:val="22"/>
          <w:szCs w:val="22"/>
          <w:lang w:val="es-ES"/>
        </w:rPr>
        <w:t>.</w:t>
      </w:r>
    </w:p>
    <w:p w14:paraId="4042C8AF" w14:textId="13F37FE2" w:rsidR="002C2F9A" w:rsidRPr="0038765F" w:rsidRDefault="002C2F9A" w:rsidP="004717B6">
      <w:pPr>
        <w:pStyle w:val="Default"/>
        <w:numPr>
          <w:ilvl w:val="0"/>
          <w:numId w:val="1"/>
        </w:numPr>
        <w:spacing w:after="59"/>
        <w:rPr>
          <w:color w:val="auto"/>
          <w:sz w:val="22"/>
          <w:szCs w:val="22"/>
          <w:lang w:val="es-ES"/>
        </w:rPr>
      </w:pPr>
      <w:proofErr w:type="spellStart"/>
      <w:r>
        <w:rPr>
          <w:sz w:val="22"/>
          <w:szCs w:val="22"/>
          <w:lang w:val="es-ES"/>
        </w:rPr>
        <w:t>si</w:t>
      </w:r>
      <w:proofErr w:type="spellEnd"/>
      <w:r>
        <w:rPr>
          <w:sz w:val="22"/>
          <w:szCs w:val="22"/>
          <w:lang w:val="es-ES"/>
        </w:rPr>
        <w:t xml:space="preserve"> un móvil va por delante de </w:t>
      </w:r>
      <w:r w:rsidR="0038765F">
        <w:rPr>
          <w:sz w:val="22"/>
          <w:szCs w:val="22"/>
          <w:lang w:val="es-ES"/>
        </w:rPr>
        <w:t xml:space="preserve">otro significa que es más rápido y si va por detrás significa que es más lento VS </w:t>
      </w: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90449455"/>
          <w:placeholder>
            <w:docPart w:val="DefaultPlaceholder_-1854013440"/>
          </w:placeholder>
        </w:sdtPr>
        <w:sdtContent>
          <w:r w:rsidR="007A727E" w:rsidRPr="007A727E">
            <w:rPr>
              <w:rFonts w:eastAsia="Times New Roman"/>
              <w:lang w:val="es-ES"/>
            </w:rPr>
            <w:t>(</w:t>
          </w:r>
          <w:proofErr w:type="spellStart"/>
          <w:r w:rsidR="007A727E" w:rsidRPr="007A727E">
            <w:rPr>
              <w:rFonts w:eastAsia="Times New Roman"/>
              <w:lang w:val="es-ES"/>
            </w:rPr>
            <w:t>Trowbridge</w:t>
          </w:r>
          <w:proofErr w:type="spellEnd"/>
          <w:r w:rsidR="007A727E" w:rsidRPr="007A727E">
            <w:rPr>
              <w:rFonts w:eastAsia="Times New Roman"/>
              <w:lang w:val="es-ES"/>
            </w:rPr>
            <w:t xml:space="preserve"> &amp; McDermott, 1980)</w:t>
          </w:r>
        </w:sdtContent>
      </w:sdt>
      <w:r w:rsidR="0038765F">
        <w:rPr>
          <w:sz w:val="22"/>
          <w:szCs w:val="22"/>
          <w:lang w:val="es-ES"/>
        </w:rPr>
        <w:t>.</w:t>
      </w:r>
    </w:p>
    <w:p w14:paraId="3484F931" w14:textId="77777777" w:rsidR="0038765F" w:rsidRDefault="0038765F" w:rsidP="004717B6">
      <w:pPr>
        <w:pStyle w:val="Default"/>
        <w:numPr>
          <w:ilvl w:val="0"/>
          <w:numId w:val="1"/>
        </w:numPr>
        <w:spacing w:after="59"/>
        <w:rPr>
          <w:color w:val="auto"/>
          <w:sz w:val="22"/>
          <w:szCs w:val="22"/>
          <w:lang w:val="es-ES"/>
        </w:rPr>
      </w:pPr>
    </w:p>
    <w:p w14:paraId="6B4DB79F" w14:textId="3C54AC31" w:rsidR="004932A0" w:rsidRPr="009D1CF1" w:rsidRDefault="004932A0" w:rsidP="004717B6">
      <w:pPr>
        <w:pStyle w:val="Default"/>
        <w:numPr>
          <w:ilvl w:val="0"/>
          <w:numId w:val="1"/>
        </w:numPr>
        <w:spacing w:after="59"/>
        <w:rPr>
          <w:color w:val="auto"/>
          <w:sz w:val="22"/>
          <w:szCs w:val="22"/>
          <w:lang w:val="es-ES"/>
        </w:rPr>
      </w:pPr>
      <w:r>
        <w:rPr>
          <w:color w:val="auto"/>
          <w:sz w:val="22"/>
          <w:szCs w:val="22"/>
          <w:lang w:val="es-ES"/>
        </w:rPr>
        <w:t xml:space="preserve">un móvil que se mueve verticalmente hacia arriba </w:t>
      </w:r>
      <w:r w:rsidR="00C020A8">
        <w:rPr>
          <w:color w:val="auto"/>
          <w:sz w:val="22"/>
          <w:szCs w:val="22"/>
          <w:lang w:val="es-ES"/>
        </w:rPr>
        <w:t xml:space="preserve">tiene velocidad hacia arriba pero no tiene aceleración VS </w:t>
      </w:r>
      <w:r w:rsidR="004343F7">
        <w:rPr>
          <w:color w:val="auto"/>
          <w:sz w:val="22"/>
          <w:szCs w:val="22"/>
          <w:lang w:val="es-ES"/>
        </w:rPr>
        <w:t>un móvil que se mueve verticalmente hacia arriba tiene velocidad hacia arriba y aceleración hacia abajo.</w:t>
      </w:r>
      <w:r w:rsidR="00650F08">
        <w:rPr>
          <w:color w:val="auto"/>
          <w:sz w:val="22"/>
          <w:szCs w:val="22"/>
          <w:lang w:val="es-ES"/>
        </w:rPr>
        <w:t xml:space="preserve"> </w:t>
      </w: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
          <w:id w:val="548811462"/>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Murdani</w:t>
          </w:r>
          <w:proofErr w:type="spellEnd"/>
          <w:r w:rsidR="007A727E" w:rsidRPr="007A727E">
            <w:rPr>
              <w:sz w:val="22"/>
              <w:szCs w:val="22"/>
              <w:lang w:val="es-ES"/>
            </w:rPr>
            <w:t xml:space="preserve"> et al., 2018)</w:t>
          </w:r>
        </w:sdtContent>
      </w:sdt>
    </w:p>
    <w:p w14:paraId="16EA0AE7" w14:textId="77777777" w:rsidR="009D1CF1" w:rsidRPr="00736AEF" w:rsidRDefault="009D1CF1" w:rsidP="004717B6">
      <w:pPr>
        <w:pStyle w:val="Default"/>
        <w:numPr>
          <w:ilvl w:val="0"/>
          <w:numId w:val="1"/>
        </w:numPr>
        <w:spacing w:after="59"/>
        <w:rPr>
          <w:color w:val="auto"/>
          <w:sz w:val="22"/>
          <w:szCs w:val="22"/>
          <w:lang w:val="es-ES"/>
        </w:rPr>
      </w:pPr>
    </w:p>
    <w:p w14:paraId="33D52554" w14:textId="77777777" w:rsidR="00736AEF" w:rsidRPr="004717B6" w:rsidRDefault="00736AEF" w:rsidP="004717B6">
      <w:pPr>
        <w:pStyle w:val="Default"/>
        <w:numPr>
          <w:ilvl w:val="0"/>
          <w:numId w:val="1"/>
        </w:numPr>
        <w:spacing w:after="59"/>
        <w:rPr>
          <w:color w:val="auto"/>
          <w:sz w:val="22"/>
          <w:szCs w:val="22"/>
          <w:lang w:val="es-ES"/>
        </w:rPr>
      </w:pPr>
    </w:p>
    <w:p w14:paraId="1FE319AC" w14:textId="77777777" w:rsidR="000129A9" w:rsidRDefault="000129A9" w:rsidP="00D87818">
      <w:pPr>
        <w:pStyle w:val="Default"/>
        <w:spacing w:after="59"/>
        <w:rPr>
          <w:b/>
          <w:bCs/>
          <w:color w:val="2C73B5"/>
          <w:sz w:val="28"/>
          <w:szCs w:val="28"/>
          <w:lang w:val="es-ES"/>
        </w:rPr>
      </w:pPr>
    </w:p>
    <w:p w14:paraId="3EADF41A" w14:textId="53859EB1" w:rsidR="00F825B1" w:rsidRDefault="00F825B1" w:rsidP="00F2364F">
      <w:pPr>
        <w:pStyle w:val="Default"/>
        <w:numPr>
          <w:ilvl w:val="1"/>
          <w:numId w:val="2"/>
        </w:numPr>
        <w:spacing w:after="59"/>
        <w:rPr>
          <w:b/>
          <w:bCs/>
          <w:color w:val="2C73B5"/>
          <w:sz w:val="28"/>
          <w:szCs w:val="28"/>
          <w:lang w:val="es-ES"/>
        </w:rPr>
      </w:pPr>
      <w:r>
        <w:rPr>
          <w:b/>
          <w:bCs/>
          <w:color w:val="2C73B5"/>
          <w:sz w:val="28"/>
          <w:szCs w:val="28"/>
          <w:lang w:val="es-ES"/>
        </w:rPr>
        <w:t>maneras de transformarlas</w:t>
      </w:r>
    </w:p>
    <w:p w14:paraId="6A9CB6DA" w14:textId="72600E25" w:rsidR="00F825B1"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modelo de las 5E Y SCIENCE BITS</w:t>
      </w:r>
    </w:p>
    <w:p w14:paraId="42C4777B" w14:textId="40517003" w:rsidR="00283FB0" w:rsidRPr="00E27FD9" w:rsidRDefault="005D3997" w:rsidP="00E27FD9">
      <w:pPr>
        <w:pStyle w:val="Default"/>
        <w:numPr>
          <w:ilvl w:val="1"/>
          <w:numId w:val="2"/>
        </w:numPr>
        <w:spacing w:after="59"/>
        <w:rPr>
          <w:b/>
          <w:bCs/>
          <w:color w:val="2C73B5"/>
          <w:sz w:val="28"/>
          <w:szCs w:val="28"/>
          <w:lang w:val="es-ES"/>
        </w:rPr>
      </w:pPr>
      <w:r>
        <w:rPr>
          <w:b/>
          <w:bCs/>
          <w:color w:val="2C73B5"/>
          <w:sz w:val="28"/>
          <w:szCs w:val="28"/>
          <w:lang w:val="es-ES"/>
        </w:rPr>
        <w:t>concepciones alternativas en las que ahonda Science bits para el tema el movimiento</w:t>
      </w:r>
      <w:r w:rsidR="00954BE3">
        <w:rPr>
          <w:b/>
          <w:bCs/>
          <w:color w:val="2C73B5"/>
          <w:sz w:val="28"/>
          <w:szCs w:val="28"/>
          <w:lang w:val="es-ES"/>
        </w:rPr>
        <w:t xml:space="preserve"> (guía didáctica)</w:t>
      </w:r>
    </w:p>
    <w:p w14:paraId="586AE989" w14:textId="09851F37" w:rsidR="009A327D" w:rsidRPr="00F2364F"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 xml:space="preserve">estudios categorización de </w:t>
      </w:r>
      <w:proofErr w:type="spellStart"/>
      <w:r>
        <w:rPr>
          <w:b/>
          <w:bCs/>
          <w:color w:val="2C73B5"/>
          <w:sz w:val="28"/>
          <w:szCs w:val="28"/>
          <w:lang w:val="es-ES"/>
        </w:rPr>
        <w:t>info</w:t>
      </w:r>
      <w:proofErr w:type="spellEnd"/>
    </w:p>
    <w:p w14:paraId="41D8C12D" w14:textId="77777777" w:rsidR="000974D7" w:rsidRPr="00F2364F" w:rsidRDefault="000974D7" w:rsidP="00A60080">
      <w:pPr>
        <w:pStyle w:val="Default"/>
        <w:spacing w:after="59"/>
        <w:rPr>
          <w:color w:val="auto"/>
          <w:sz w:val="22"/>
          <w:szCs w:val="22"/>
          <w:lang w:val="es-ES"/>
        </w:rPr>
      </w:pPr>
    </w:p>
    <w:p w14:paraId="6C02188A" w14:textId="77777777" w:rsidR="00A60080" w:rsidRPr="00F2364F" w:rsidRDefault="00A60080" w:rsidP="00A60080">
      <w:pPr>
        <w:pStyle w:val="Default"/>
        <w:spacing w:after="59"/>
        <w:rPr>
          <w:color w:val="auto"/>
          <w:sz w:val="22"/>
          <w:szCs w:val="22"/>
          <w:lang w:val="es-ES"/>
        </w:rPr>
      </w:pPr>
    </w:p>
    <w:p w14:paraId="355EDBD2" w14:textId="77777777" w:rsidR="00A60080" w:rsidRPr="00F2364F" w:rsidRDefault="00A60080" w:rsidP="00A60080">
      <w:pPr>
        <w:pStyle w:val="Default"/>
        <w:spacing w:after="59"/>
        <w:rPr>
          <w:color w:val="auto"/>
          <w:sz w:val="22"/>
          <w:szCs w:val="22"/>
          <w:lang w:val="es-ES"/>
        </w:rPr>
      </w:pPr>
    </w:p>
    <w:p w14:paraId="6152AE3D" w14:textId="0A48F916" w:rsidR="00A60080" w:rsidRPr="00A60080" w:rsidRDefault="00A60080" w:rsidP="000974D7">
      <w:pPr>
        <w:pStyle w:val="Default"/>
        <w:numPr>
          <w:ilvl w:val="1"/>
          <w:numId w:val="1"/>
        </w:numPr>
        <w:spacing w:after="59"/>
        <w:rPr>
          <w:color w:val="auto"/>
          <w:sz w:val="22"/>
          <w:szCs w:val="22"/>
          <w:lang w:val="es-ES"/>
        </w:rPr>
      </w:pPr>
      <w:r w:rsidRPr="00A60080">
        <w:rPr>
          <w:color w:val="auto"/>
          <w:sz w:val="22"/>
          <w:szCs w:val="22"/>
          <w:lang w:val="es-ES"/>
        </w:rPr>
        <w:t>En el pasado han s</w:t>
      </w:r>
      <w:r>
        <w:rPr>
          <w:color w:val="auto"/>
          <w:sz w:val="22"/>
          <w:szCs w:val="22"/>
          <w:lang w:val="es-ES"/>
        </w:rPr>
        <w:t>ido referidas como</w:t>
      </w:r>
      <w:r w:rsidR="009E0A34">
        <w:rPr>
          <w:color w:val="auto"/>
          <w:sz w:val="22"/>
          <w:szCs w:val="22"/>
          <w:lang w:val="es-ES"/>
        </w:rPr>
        <w:t xml:space="preserve"> preconcepciones</w:t>
      </w:r>
      <w:r w:rsidR="002B7FB2">
        <w:rPr>
          <w:color w:val="auto"/>
          <w:sz w:val="22"/>
          <w:szCs w:val="22"/>
          <w:lang w:val="es-ES"/>
        </w:rPr>
        <w:t xml:space="preserve"> (</w:t>
      </w:r>
      <w:proofErr w:type="spellStart"/>
      <w:r w:rsidR="002B7FB2">
        <w:rPr>
          <w:color w:val="auto"/>
          <w:sz w:val="22"/>
          <w:szCs w:val="22"/>
          <w:lang w:val="es-ES"/>
        </w:rPr>
        <w:t>preconceptions</w:t>
      </w:r>
      <w:proofErr w:type="spellEnd"/>
      <w:r w:rsidR="002B7FB2">
        <w:rPr>
          <w:color w:val="auto"/>
          <w:sz w:val="22"/>
          <w:szCs w:val="22"/>
          <w:lang w:val="es-ES"/>
        </w:rPr>
        <w:t>)</w:t>
      </w:r>
      <w:r w:rsidR="009E0A34">
        <w:rPr>
          <w:color w:val="auto"/>
          <w:sz w:val="22"/>
          <w:szCs w:val="22"/>
          <w:lang w:val="es-ES"/>
        </w:rPr>
        <w:t>, concepciones alternativas</w:t>
      </w:r>
      <w:r w:rsidR="004B283E">
        <w:rPr>
          <w:color w:val="auto"/>
          <w:sz w:val="22"/>
          <w:szCs w:val="22"/>
          <w:lang w:val="es-ES"/>
        </w:rPr>
        <w:t xml:space="preserve"> (alternative </w:t>
      </w:r>
      <w:proofErr w:type="spellStart"/>
      <w:r w:rsidR="004B283E">
        <w:rPr>
          <w:color w:val="auto"/>
          <w:sz w:val="22"/>
          <w:szCs w:val="22"/>
          <w:lang w:val="es-ES"/>
        </w:rPr>
        <w:t>conceptions</w:t>
      </w:r>
      <w:proofErr w:type="spellEnd"/>
      <w:r w:rsidR="004B283E">
        <w:rPr>
          <w:color w:val="auto"/>
          <w:sz w:val="22"/>
          <w:szCs w:val="22"/>
          <w:lang w:val="es-ES"/>
        </w:rPr>
        <w:t>)</w:t>
      </w:r>
      <w:r w:rsidR="009E0A34">
        <w:rPr>
          <w:color w:val="auto"/>
          <w:sz w:val="22"/>
          <w:szCs w:val="22"/>
          <w:lang w:val="es-ES"/>
        </w:rPr>
        <w:t xml:space="preserve">, </w:t>
      </w:r>
      <w:r w:rsidR="002B7FB2">
        <w:rPr>
          <w:color w:val="auto"/>
          <w:sz w:val="22"/>
          <w:szCs w:val="22"/>
          <w:lang w:val="es-ES"/>
        </w:rPr>
        <w:t>ideas equivocadas</w:t>
      </w:r>
      <w:r w:rsidR="004B283E">
        <w:rPr>
          <w:color w:val="auto"/>
          <w:sz w:val="22"/>
          <w:szCs w:val="22"/>
          <w:lang w:val="es-ES"/>
        </w:rPr>
        <w:t xml:space="preserve"> (</w:t>
      </w:r>
      <w:proofErr w:type="spellStart"/>
      <w:r w:rsidR="004B283E">
        <w:rPr>
          <w:color w:val="auto"/>
          <w:sz w:val="22"/>
          <w:szCs w:val="22"/>
          <w:lang w:val="es-ES"/>
        </w:rPr>
        <w:t>misconceptions</w:t>
      </w:r>
      <w:proofErr w:type="spellEnd"/>
      <w:r w:rsidR="004B283E">
        <w:rPr>
          <w:color w:val="auto"/>
          <w:sz w:val="22"/>
          <w:szCs w:val="22"/>
          <w:lang w:val="es-ES"/>
        </w:rPr>
        <w:t>)</w:t>
      </w:r>
      <w:r w:rsidR="002B7FB2">
        <w:rPr>
          <w:color w:val="auto"/>
          <w:sz w:val="22"/>
          <w:szCs w:val="22"/>
          <w:lang w:val="es-ES"/>
        </w:rPr>
        <w:t>,</w:t>
      </w:r>
      <w:r w:rsidR="004B283E">
        <w:rPr>
          <w:color w:val="auto"/>
          <w:sz w:val="22"/>
          <w:szCs w:val="22"/>
          <w:lang w:val="es-ES"/>
        </w:rPr>
        <w:t xml:space="preserve"> </w:t>
      </w:r>
      <w:r w:rsidR="00291BB2">
        <w:rPr>
          <w:color w:val="auto"/>
          <w:sz w:val="22"/>
          <w:szCs w:val="22"/>
          <w:lang w:val="es-ES"/>
        </w:rPr>
        <w:t>intuiciones científicas de niños (</w:t>
      </w:r>
      <w:proofErr w:type="spellStart"/>
      <w:r w:rsidR="00291BB2">
        <w:rPr>
          <w:color w:val="auto"/>
          <w:sz w:val="22"/>
          <w:szCs w:val="22"/>
          <w:lang w:val="es-ES"/>
        </w:rPr>
        <w:t>children’s</w:t>
      </w:r>
      <w:proofErr w:type="spellEnd"/>
      <w:r w:rsidR="00291BB2">
        <w:rPr>
          <w:color w:val="auto"/>
          <w:sz w:val="22"/>
          <w:szCs w:val="22"/>
          <w:lang w:val="es-ES"/>
        </w:rPr>
        <w:t xml:space="preserve"> </w:t>
      </w:r>
      <w:proofErr w:type="spellStart"/>
      <w:r w:rsidR="00291BB2">
        <w:rPr>
          <w:color w:val="auto"/>
          <w:sz w:val="22"/>
          <w:szCs w:val="22"/>
          <w:lang w:val="es-ES"/>
        </w:rPr>
        <w:t>scientific</w:t>
      </w:r>
      <w:proofErr w:type="spellEnd"/>
      <w:r w:rsidR="00291BB2">
        <w:rPr>
          <w:color w:val="auto"/>
          <w:sz w:val="22"/>
          <w:szCs w:val="22"/>
          <w:lang w:val="es-ES"/>
        </w:rPr>
        <w:t xml:space="preserve"> </w:t>
      </w:r>
      <w:proofErr w:type="spellStart"/>
      <w:r w:rsidR="00291BB2">
        <w:rPr>
          <w:color w:val="auto"/>
          <w:sz w:val="22"/>
          <w:szCs w:val="22"/>
          <w:lang w:val="es-ES"/>
        </w:rPr>
        <w:t>intuitions</w:t>
      </w:r>
      <w:proofErr w:type="spellEnd"/>
      <w:r w:rsidR="00291BB2">
        <w:rPr>
          <w:color w:val="auto"/>
          <w:sz w:val="22"/>
          <w:szCs w:val="22"/>
          <w:lang w:val="es-ES"/>
        </w:rPr>
        <w:t>)</w:t>
      </w:r>
      <w:r w:rsidR="005C568A">
        <w:rPr>
          <w:color w:val="auto"/>
          <w:sz w:val="22"/>
          <w:szCs w:val="22"/>
          <w:lang w:val="es-ES"/>
        </w:rPr>
        <w:t>, ciencia de niños (</w:t>
      </w:r>
      <w:proofErr w:type="spellStart"/>
      <w:r w:rsidR="005C568A">
        <w:rPr>
          <w:color w:val="auto"/>
          <w:sz w:val="22"/>
          <w:szCs w:val="22"/>
          <w:lang w:val="es-ES"/>
        </w:rPr>
        <w:t>children’s</w:t>
      </w:r>
      <w:proofErr w:type="spellEnd"/>
      <w:r w:rsidR="005C568A">
        <w:rPr>
          <w:color w:val="auto"/>
          <w:sz w:val="22"/>
          <w:szCs w:val="22"/>
          <w:lang w:val="es-ES"/>
        </w:rPr>
        <w:t xml:space="preserve"> Science), conceptos de sentido común (</w:t>
      </w:r>
      <w:proofErr w:type="spellStart"/>
      <w:r w:rsidR="005C568A">
        <w:rPr>
          <w:color w:val="auto"/>
          <w:sz w:val="22"/>
          <w:szCs w:val="22"/>
          <w:lang w:val="es-ES"/>
        </w:rPr>
        <w:t>common</w:t>
      </w:r>
      <w:proofErr w:type="spellEnd"/>
      <w:r w:rsidR="005C568A">
        <w:rPr>
          <w:color w:val="auto"/>
          <w:sz w:val="22"/>
          <w:szCs w:val="22"/>
          <w:lang w:val="es-ES"/>
        </w:rPr>
        <w:t xml:space="preserve"> </w:t>
      </w:r>
      <w:proofErr w:type="spellStart"/>
      <w:r w:rsidR="005C568A">
        <w:rPr>
          <w:color w:val="auto"/>
          <w:sz w:val="22"/>
          <w:szCs w:val="22"/>
          <w:lang w:val="es-ES"/>
        </w:rPr>
        <w:t>sense</w:t>
      </w:r>
      <w:proofErr w:type="spellEnd"/>
      <w:r w:rsidR="005C568A">
        <w:rPr>
          <w:color w:val="auto"/>
          <w:sz w:val="22"/>
          <w:szCs w:val="22"/>
          <w:lang w:val="es-ES"/>
        </w:rPr>
        <w:t xml:space="preserve"> </w:t>
      </w:r>
      <w:proofErr w:type="spellStart"/>
      <w:r w:rsidR="005C568A">
        <w:rPr>
          <w:color w:val="auto"/>
          <w:sz w:val="22"/>
          <w:szCs w:val="22"/>
          <w:lang w:val="es-ES"/>
        </w:rPr>
        <w:t>concepts</w:t>
      </w:r>
      <w:proofErr w:type="spellEnd"/>
      <w:r w:rsidR="005C568A">
        <w:rPr>
          <w:color w:val="auto"/>
          <w:sz w:val="22"/>
          <w:szCs w:val="22"/>
          <w:lang w:val="es-ES"/>
        </w:rPr>
        <w:t>)</w:t>
      </w:r>
      <w:r w:rsidR="008F0A5B">
        <w:rPr>
          <w:color w:val="auto"/>
          <w:sz w:val="22"/>
          <w:szCs w:val="22"/>
          <w:lang w:val="es-ES"/>
        </w:rPr>
        <w:t xml:space="preserve">, </w:t>
      </w:r>
      <w:r w:rsidR="003F0BB8">
        <w:rPr>
          <w:color w:val="auto"/>
          <w:sz w:val="22"/>
          <w:szCs w:val="22"/>
          <w:lang w:val="es-ES"/>
        </w:rPr>
        <w:t xml:space="preserve">o </w:t>
      </w:r>
      <w:r w:rsidR="008F0A5B">
        <w:rPr>
          <w:color w:val="auto"/>
          <w:sz w:val="22"/>
          <w:szCs w:val="22"/>
          <w:lang w:val="es-ES"/>
        </w:rPr>
        <w:t>conocimiento espontáneo (</w:t>
      </w:r>
      <w:proofErr w:type="spellStart"/>
      <w:r w:rsidR="008F0A5B">
        <w:rPr>
          <w:color w:val="auto"/>
          <w:sz w:val="22"/>
          <w:szCs w:val="22"/>
          <w:lang w:val="es-ES"/>
        </w:rPr>
        <w:t>spontaneous</w:t>
      </w:r>
      <w:proofErr w:type="spellEnd"/>
      <w:r w:rsidR="008F0A5B">
        <w:rPr>
          <w:color w:val="auto"/>
          <w:sz w:val="22"/>
          <w:szCs w:val="22"/>
          <w:lang w:val="es-ES"/>
        </w:rPr>
        <w:t xml:space="preserve"> </w:t>
      </w:r>
      <w:proofErr w:type="spellStart"/>
      <w:r w:rsidR="008F0A5B">
        <w:rPr>
          <w:color w:val="auto"/>
          <w:sz w:val="22"/>
          <w:szCs w:val="22"/>
          <w:lang w:val="es-ES"/>
        </w:rPr>
        <w:t>knowledge</w:t>
      </w:r>
      <w:proofErr w:type="spellEnd"/>
      <w:r w:rsidR="008F0A5B">
        <w:rPr>
          <w:color w:val="auto"/>
          <w:sz w:val="22"/>
          <w:szCs w:val="22"/>
          <w:lang w:val="es-ES"/>
        </w:rPr>
        <w:t>)</w:t>
      </w:r>
      <w:r w:rsidR="003F0BB8">
        <w:rPr>
          <w:color w:val="auto"/>
          <w:sz w:val="22"/>
          <w:szCs w:val="22"/>
          <w:lang w:val="es-ES"/>
        </w:rPr>
        <w:t xml:space="preserve"> por autores como Novak, Driver &amp; </w:t>
      </w:r>
      <w:proofErr w:type="spellStart"/>
      <w:r w:rsidR="003F0BB8">
        <w:rPr>
          <w:color w:val="auto"/>
          <w:sz w:val="22"/>
          <w:szCs w:val="22"/>
          <w:lang w:val="es-ES"/>
        </w:rPr>
        <w:t>Easley</w:t>
      </w:r>
      <w:proofErr w:type="spellEnd"/>
      <w:r w:rsidR="008F0F1C">
        <w:rPr>
          <w:color w:val="auto"/>
          <w:sz w:val="22"/>
          <w:szCs w:val="22"/>
          <w:lang w:val="es-ES"/>
        </w:rPr>
        <w:t xml:space="preserve">, Helm, Sutton, Gilbert </w:t>
      </w:r>
      <w:r w:rsidR="00FC5DF3">
        <w:rPr>
          <w:color w:val="auto"/>
          <w:sz w:val="22"/>
          <w:szCs w:val="22"/>
          <w:lang w:val="es-ES"/>
        </w:rPr>
        <w:t xml:space="preserve">&amp; Watts &amp; Osborne, </w:t>
      </w:r>
      <w:proofErr w:type="spellStart"/>
      <w:r w:rsidR="00FC5DF3">
        <w:rPr>
          <w:color w:val="auto"/>
          <w:sz w:val="22"/>
          <w:szCs w:val="22"/>
          <w:lang w:val="es-ES"/>
        </w:rPr>
        <w:t>Halloun</w:t>
      </w:r>
      <w:proofErr w:type="spellEnd"/>
      <w:r w:rsidR="00FC5DF3">
        <w:rPr>
          <w:color w:val="auto"/>
          <w:sz w:val="22"/>
          <w:szCs w:val="22"/>
          <w:lang w:val="es-ES"/>
        </w:rPr>
        <w:t xml:space="preserve"> &amp; </w:t>
      </w:r>
      <w:proofErr w:type="spellStart"/>
      <w:r w:rsidR="00FC5DF3">
        <w:rPr>
          <w:color w:val="auto"/>
          <w:sz w:val="22"/>
          <w:szCs w:val="22"/>
          <w:lang w:val="es-ES"/>
        </w:rPr>
        <w:t>Hestenes</w:t>
      </w:r>
      <w:proofErr w:type="spellEnd"/>
      <w:r w:rsidR="00FC5DF3">
        <w:rPr>
          <w:color w:val="auto"/>
          <w:sz w:val="22"/>
          <w:szCs w:val="22"/>
          <w:lang w:val="es-ES"/>
        </w:rPr>
        <w:t xml:space="preserve">, </w:t>
      </w:r>
      <w:r w:rsidR="00102F88">
        <w:rPr>
          <w:color w:val="auto"/>
          <w:sz w:val="22"/>
          <w:szCs w:val="22"/>
          <w:lang w:val="es-ES"/>
        </w:rPr>
        <w:t>o Pines &amp; West. En este trabajo nos referiremos a ello como “concepciones alternativas”.</w:t>
      </w:r>
    </w:p>
    <w:p w14:paraId="22642B88" w14:textId="1964D612" w:rsidR="00A60080" w:rsidRPr="00872F64" w:rsidRDefault="00872F64" w:rsidP="000974D7">
      <w:pPr>
        <w:pStyle w:val="Default"/>
        <w:numPr>
          <w:ilvl w:val="1"/>
          <w:numId w:val="1"/>
        </w:numPr>
        <w:spacing w:after="59"/>
        <w:rPr>
          <w:color w:val="auto"/>
          <w:sz w:val="22"/>
          <w:szCs w:val="22"/>
          <w:lang w:val="es-ES"/>
        </w:rPr>
      </w:pPr>
      <w:r w:rsidRPr="00872F64">
        <w:rPr>
          <w:color w:val="auto"/>
          <w:sz w:val="22"/>
          <w:szCs w:val="22"/>
          <w:lang w:val="es-ES"/>
        </w:rPr>
        <w:t>Según</w:t>
      </w:r>
      <w:r w:rsidR="009747C6">
        <w:rPr>
          <w:color w:val="auto"/>
          <w:sz w:val="22"/>
          <w:szCs w:val="22"/>
          <w:lang w:val="es-ES"/>
        </w:rPr>
        <w:t xml:space="preserve">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DefaultPlaceholder_-1854013440"/>
          </w:placeholder>
        </w:sdtPr>
        <w:sdtContent>
          <w:r w:rsidR="007A727E" w:rsidRPr="007A727E">
            <w:rPr>
              <w:sz w:val="22"/>
              <w:szCs w:val="22"/>
              <w:lang w:val="es-ES"/>
            </w:rPr>
            <w:t>(Piaget, 1978)</w:t>
          </w:r>
        </w:sdtContent>
      </w:sdt>
      <w:r w:rsidRPr="00872F64">
        <w:rPr>
          <w:color w:val="auto"/>
          <w:sz w:val="22"/>
          <w:szCs w:val="22"/>
          <w:lang w:val="es-ES"/>
        </w:rPr>
        <w:t>, niños y a</w:t>
      </w:r>
      <w:r>
        <w:rPr>
          <w:color w:val="auto"/>
          <w:sz w:val="22"/>
          <w:szCs w:val="22"/>
          <w:lang w:val="es-ES"/>
        </w:rPr>
        <w:t>dultos utilizan patrones mentales o esquemas para guiar el comportamiento y la cognición, e interpre</w:t>
      </w:r>
      <w:r w:rsidR="00257942">
        <w:rPr>
          <w:color w:val="auto"/>
          <w:sz w:val="22"/>
          <w:szCs w:val="22"/>
          <w:lang w:val="es-ES"/>
        </w:rPr>
        <w:t xml:space="preserve">tar nuevas experiencias o material </w:t>
      </w:r>
      <w:proofErr w:type="gramStart"/>
      <w:r w:rsidR="00257942">
        <w:rPr>
          <w:color w:val="auto"/>
          <w:sz w:val="22"/>
          <w:szCs w:val="22"/>
          <w:lang w:val="es-ES"/>
        </w:rPr>
        <w:t>en relación a</w:t>
      </w:r>
      <w:proofErr w:type="gramEnd"/>
      <w:r w:rsidR="00257942">
        <w:rPr>
          <w:color w:val="auto"/>
          <w:sz w:val="22"/>
          <w:szCs w:val="22"/>
          <w:lang w:val="es-ES"/>
        </w:rPr>
        <w:t xml:space="preserve"> esos esquemas previos.</w:t>
      </w:r>
    </w:p>
    <w:p w14:paraId="4C7244A5" w14:textId="1C2CDD03" w:rsidR="000B4905" w:rsidRPr="000B4905" w:rsidRDefault="000B4905" w:rsidP="007B6608">
      <w:pPr>
        <w:pStyle w:val="Default"/>
        <w:numPr>
          <w:ilvl w:val="1"/>
          <w:numId w:val="1"/>
        </w:numPr>
        <w:spacing w:after="59"/>
        <w:rPr>
          <w:color w:val="auto"/>
          <w:sz w:val="22"/>
          <w:szCs w:val="22"/>
          <w:lang w:val="es-ES"/>
        </w:rPr>
      </w:pPr>
      <w:r w:rsidRPr="000B4905">
        <w:rPr>
          <w:color w:val="auto"/>
          <w:sz w:val="22"/>
          <w:szCs w:val="22"/>
          <w:lang w:val="es-ES"/>
        </w:rPr>
        <w:t>Investigaciones por Silva et a</w:t>
      </w:r>
      <w:r>
        <w:rPr>
          <w:color w:val="auto"/>
          <w:sz w:val="22"/>
          <w:szCs w:val="22"/>
          <w:lang w:val="es-ES"/>
        </w:rPr>
        <w:t xml:space="preserve">l. y </w:t>
      </w:r>
      <w:proofErr w:type="spellStart"/>
      <w:r>
        <w:rPr>
          <w:color w:val="auto"/>
          <w:sz w:val="22"/>
          <w:szCs w:val="22"/>
          <w:lang w:val="es-ES"/>
        </w:rPr>
        <w:t>Scoboria</w:t>
      </w:r>
      <w:proofErr w:type="spellEnd"/>
      <w:r>
        <w:rPr>
          <w:color w:val="auto"/>
          <w:sz w:val="22"/>
          <w:szCs w:val="22"/>
          <w:lang w:val="es-ES"/>
        </w:rPr>
        <w:t xml:space="preserve"> et al. (2006) muestran </w:t>
      </w:r>
      <w:proofErr w:type="gramStart"/>
      <w:r>
        <w:rPr>
          <w:color w:val="auto"/>
          <w:sz w:val="22"/>
          <w:szCs w:val="22"/>
          <w:lang w:val="es-ES"/>
        </w:rPr>
        <w:t>que</w:t>
      </w:r>
      <w:proofErr w:type="gramEnd"/>
      <w:r>
        <w:rPr>
          <w:color w:val="auto"/>
          <w:sz w:val="22"/>
          <w:szCs w:val="22"/>
          <w:lang w:val="es-ES"/>
        </w:rPr>
        <w:t xml:space="preserve"> en vez de recordar una muestra de detalles precisos, las personas tienden a recordar evento</w:t>
      </w:r>
      <w:r w:rsidR="0053267F">
        <w:rPr>
          <w:color w:val="auto"/>
          <w:sz w:val="22"/>
          <w:szCs w:val="22"/>
          <w:lang w:val="es-ES"/>
        </w:rPr>
        <w:t xml:space="preserve">s que incorporan pocos detalles dentro del esquema del evento complejo. Las concepciones alternativas afloran cuando las experiencias nuevas se interpretan a la luz de </w:t>
      </w:r>
      <w:r w:rsidR="00021CF6">
        <w:rPr>
          <w:color w:val="auto"/>
          <w:sz w:val="22"/>
          <w:szCs w:val="22"/>
          <w:lang w:val="es-ES"/>
        </w:rPr>
        <w:t xml:space="preserve">las experiencias previas y la nueva comprensión </w:t>
      </w:r>
      <w:r w:rsidR="004264D0">
        <w:rPr>
          <w:color w:val="auto"/>
          <w:sz w:val="22"/>
          <w:szCs w:val="22"/>
          <w:lang w:val="es-ES"/>
        </w:rPr>
        <w:t xml:space="preserve">se injerta en los entendimientos previos. Generalmente las memorias se </w:t>
      </w:r>
      <w:r w:rsidR="001D5F47">
        <w:rPr>
          <w:color w:val="auto"/>
          <w:sz w:val="22"/>
          <w:szCs w:val="22"/>
          <w:lang w:val="es-ES"/>
        </w:rPr>
        <w:t>recuperan</w:t>
      </w:r>
      <w:r w:rsidR="004264D0">
        <w:rPr>
          <w:color w:val="auto"/>
          <w:sz w:val="22"/>
          <w:szCs w:val="22"/>
          <w:lang w:val="es-ES"/>
        </w:rPr>
        <w:t xml:space="preserve"> primero recordando el esquema y luego asociando los detalles. Si un concepto no cabe en un esquema preexistente y no es relevante, muy probablemente será recordado o incluso</w:t>
      </w:r>
      <w:r w:rsidR="001D5F47">
        <w:rPr>
          <w:color w:val="auto"/>
          <w:sz w:val="22"/>
          <w:szCs w:val="22"/>
          <w:lang w:val="es-ES"/>
        </w:rPr>
        <w:t xml:space="preserve"> </w:t>
      </w:r>
      <w:r w:rsidR="004264D0">
        <w:rPr>
          <w:color w:val="auto"/>
          <w:sz w:val="22"/>
          <w:szCs w:val="22"/>
          <w:lang w:val="es-ES"/>
        </w:rPr>
        <w:t>rechazado de primeras.</w:t>
      </w:r>
      <w:r w:rsidR="00373CDB">
        <w:rPr>
          <w:color w:val="auto"/>
          <w:sz w:val="22"/>
          <w:szCs w:val="22"/>
          <w:lang w:val="es-ES"/>
        </w:rPr>
        <w:t xml:space="preserve"> </w:t>
      </w:r>
      <w:sdt>
        <w:sdtPr>
          <w:rPr>
            <w:sz w:val="22"/>
            <w:szCs w:val="22"/>
            <w:lang w:val="es-ES"/>
          </w:rPr>
          <w:tag w:val="MENDELEY_CITATION_v3_eyJjaXRhdGlvbklEIjoiTUVOREVMRVlfQ0lUQVRJT05fMmEyMWQ1YTQtMGVkZi00NzlhLWJkODMtOTIzMjcyMjI0ZDg5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Scoboria</w:t>
          </w:r>
          <w:proofErr w:type="spellEnd"/>
          <w:r w:rsidR="007A727E" w:rsidRPr="007A727E">
            <w:rPr>
              <w:sz w:val="22"/>
              <w:szCs w:val="22"/>
              <w:lang w:val="es-ES"/>
            </w:rPr>
            <w:t>, 2006; Silva et al., 2006)</w:t>
          </w:r>
        </w:sdtContent>
      </w:sdt>
      <w:r w:rsidR="00E95C93">
        <w:rPr>
          <w:sz w:val="22"/>
          <w:szCs w:val="22"/>
          <w:lang w:val="es-ES"/>
        </w:rPr>
        <w:t xml:space="preserve">. La construcción de nuevo conocimiento </w:t>
      </w:r>
      <w:r w:rsidR="008F0DFF">
        <w:rPr>
          <w:sz w:val="22"/>
          <w:szCs w:val="22"/>
          <w:lang w:val="es-ES"/>
        </w:rPr>
        <w:t xml:space="preserve">sobre esquemas preexistentes se puede observar en la comparación entre respuestas de la actividad de aula inicial y final, como es el caso de </w:t>
      </w:r>
      <w:r w:rsidR="00365C2D">
        <w:rPr>
          <w:sz w:val="22"/>
          <w:szCs w:val="22"/>
          <w:lang w:val="es-ES"/>
        </w:rPr>
        <w:t>Sonia Lima y su respuesta de la aceleración.</w:t>
      </w:r>
      <w:r w:rsidR="00AF2CAB">
        <w:rPr>
          <w:sz w:val="22"/>
          <w:szCs w:val="22"/>
          <w:lang w:val="es-ES"/>
        </w:rPr>
        <w:t xml:space="preserve"> Se observa </w:t>
      </w:r>
      <w:proofErr w:type="gramStart"/>
      <w:r w:rsidR="00AF2CAB">
        <w:rPr>
          <w:sz w:val="22"/>
          <w:szCs w:val="22"/>
          <w:lang w:val="es-ES"/>
        </w:rPr>
        <w:t>que</w:t>
      </w:r>
      <w:proofErr w:type="gramEnd"/>
      <w:r w:rsidR="00AF2CAB">
        <w:rPr>
          <w:sz w:val="22"/>
          <w:szCs w:val="22"/>
          <w:lang w:val="es-ES"/>
        </w:rPr>
        <w:t xml:space="preserve"> en su respuesta tras la intervención didáctica, la estudiante recupera el esquema mental previo y </w:t>
      </w:r>
      <w:r w:rsidR="007D4CF9">
        <w:rPr>
          <w:sz w:val="22"/>
          <w:szCs w:val="22"/>
          <w:lang w:val="es-ES"/>
        </w:rPr>
        <w:t>lo corrige. (mostrar foto)</w:t>
      </w:r>
      <w:r w:rsidR="006F6831">
        <w:rPr>
          <w:sz w:val="22"/>
          <w:szCs w:val="22"/>
          <w:lang w:val="es-ES"/>
        </w:rPr>
        <w:t>. Es importante recordar que los alumnos no tenían acceso a sus respuestas previas hasta no haber completado la actividad de aula por completo en la segunda vuelta.</w:t>
      </w:r>
    </w:p>
    <w:p w14:paraId="6385325F" w14:textId="77777777" w:rsidR="000974D7" w:rsidRPr="001D5F47" w:rsidRDefault="000974D7" w:rsidP="000974D7">
      <w:pPr>
        <w:pStyle w:val="Default"/>
        <w:numPr>
          <w:ilvl w:val="1"/>
          <w:numId w:val="1"/>
        </w:numPr>
        <w:spacing w:after="59"/>
        <w:rPr>
          <w:color w:val="auto"/>
          <w:sz w:val="22"/>
          <w:szCs w:val="22"/>
          <w:lang w:val="es-ES"/>
        </w:rPr>
      </w:pPr>
    </w:p>
    <w:p w14:paraId="3C6FA49C" w14:textId="33F6A8DE" w:rsidR="00B83AD0" w:rsidRDefault="003933AF" w:rsidP="00B94D05">
      <w:pPr>
        <w:pStyle w:val="Default"/>
        <w:numPr>
          <w:ilvl w:val="1"/>
          <w:numId w:val="1"/>
        </w:numPr>
        <w:spacing w:after="59"/>
        <w:rPr>
          <w:color w:val="auto"/>
          <w:sz w:val="22"/>
          <w:szCs w:val="22"/>
          <w:lang w:val="es-ES"/>
        </w:rPr>
      </w:pPr>
      <w:r>
        <w:rPr>
          <w:color w:val="auto"/>
          <w:sz w:val="22"/>
          <w:szCs w:val="22"/>
          <w:lang w:val="es-ES"/>
        </w:rPr>
        <w:t xml:space="preserve">Siendo los conceptos, elementos básicos de </w:t>
      </w:r>
      <w:r w:rsidR="00505EC0">
        <w:rPr>
          <w:color w:val="auto"/>
          <w:sz w:val="22"/>
          <w:szCs w:val="22"/>
          <w:lang w:val="es-ES"/>
        </w:rPr>
        <w:t xml:space="preserve">construcción de conocimiento en todas las disciplinas académicas, juega un papel crítico la sólida comprensión de estos conceptos en la ayuda de estudiantes a desarrollar las bases y estructuras de su conocimiento, </w:t>
      </w:r>
      <w:r w:rsidR="00164FCD">
        <w:rPr>
          <w:color w:val="auto"/>
          <w:sz w:val="22"/>
          <w:szCs w:val="22"/>
          <w:lang w:val="es-ES"/>
        </w:rPr>
        <w:t xml:space="preserve">y </w:t>
      </w:r>
      <w:r w:rsidR="00505EC0">
        <w:rPr>
          <w:color w:val="auto"/>
          <w:sz w:val="22"/>
          <w:szCs w:val="22"/>
          <w:lang w:val="es-ES"/>
        </w:rPr>
        <w:t>en la aplicación de concepciones correctas y resolución de problemas</w:t>
      </w:r>
      <w:r w:rsidR="00164FCD">
        <w:rPr>
          <w:color w:val="auto"/>
          <w:sz w:val="22"/>
          <w:szCs w:val="22"/>
          <w:lang w:val="es-ES"/>
        </w:rPr>
        <w:t xml:space="preserve">,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DefaultPlaceholder_-1854013440"/>
          </w:placeholder>
        </w:sdtPr>
        <w:sdtEndPr/>
        <w:sdtContent>
          <w:r w:rsidR="007A727E" w:rsidRPr="007A727E">
            <w:rPr>
              <w:sz w:val="22"/>
              <w:szCs w:val="22"/>
              <w:lang w:val="es-ES"/>
            </w:rPr>
            <w:t>(</w:t>
          </w:r>
          <w:proofErr w:type="spellStart"/>
          <w:r w:rsidR="007A727E" w:rsidRPr="007A727E">
            <w:rPr>
              <w:sz w:val="22"/>
              <w:szCs w:val="22"/>
              <w:lang w:val="es-ES"/>
            </w:rPr>
            <w:t>Streveler</w:t>
          </w:r>
          <w:proofErr w:type="spellEnd"/>
          <w:r w:rsidR="007A727E" w:rsidRPr="007A727E">
            <w:rPr>
              <w:sz w:val="22"/>
              <w:szCs w:val="22"/>
              <w:lang w:val="es-ES"/>
            </w:rPr>
            <w:t>, 2008)</w:t>
          </w:r>
        </w:sdtContent>
      </w:sdt>
      <w:r w:rsidR="00164FCD">
        <w:rPr>
          <w:color w:val="auto"/>
          <w:sz w:val="22"/>
          <w:szCs w:val="22"/>
          <w:lang w:val="es-ES"/>
        </w:rPr>
        <w:t>.</w:t>
      </w:r>
    </w:p>
    <w:p w14:paraId="5F6C84C3" w14:textId="73EB474A" w:rsidR="00B94D05" w:rsidRDefault="00BC5BBE" w:rsidP="00B94D05">
      <w:pPr>
        <w:pStyle w:val="Default"/>
        <w:numPr>
          <w:ilvl w:val="1"/>
          <w:numId w:val="1"/>
        </w:numPr>
        <w:spacing w:after="59"/>
        <w:rPr>
          <w:color w:val="auto"/>
          <w:sz w:val="22"/>
          <w:szCs w:val="22"/>
          <w:lang w:val="es-ES"/>
        </w:rPr>
      </w:pPr>
      <w:r w:rsidRPr="00BC5BBE">
        <w:rPr>
          <w:color w:val="auto"/>
          <w:sz w:val="22"/>
          <w:szCs w:val="22"/>
          <w:lang w:val="es-ES"/>
        </w:rPr>
        <w:t xml:space="preserve">Se ha demostrado que las concepciones alternativas </w:t>
      </w:r>
      <w:r>
        <w:rPr>
          <w:color w:val="auto"/>
          <w:sz w:val="22"/>
          <w:szCs w:val="22"/>
          <w:lang w:val="es-ES"/>
        </w:rPr>
        <w:t>son una de las causas principales de un desempeño académico y resolución de problemas pobres en muchas disciplinas, pero particularmente en las disciplinas STEM</w:t>
      </w:r>
      <w:r w:rsidR="00393C09">
        <w:rPr>
          <w:color w:val="auto"/>
          <w:sz w:val="22"/>
          <w:szCs w:val="22"/>
          <w:lang w:val="es-ES"/>
        </w:rPr>
        <w:t xml:space="preserve">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DefaultPlaceholder_-1854013440"/>
          </w:placeholder>
        </w:sdtPr>
        <w:sdtEndPr/>
        <w:sdtContent>
          <w:r w:rsidR="007A727E" w:rsidRPr="007A727E">
            <w:rPr>
              <w:sz w:val="22"/>
              <w:szCs w:val="22"/>
              <w:lang w:val="es-ES"/>
            </w:rPr>
            <w:t>(Brown, 1999)</w:t>
          </w:r>
        </w:sdtContent>
      </w:sdt>
      <w:r w:rsidR="00393C09">
        <w:rPr>
          <w:color w:val="auto"/>
          <w:sz w:val="22"/>
          <w:szCs w:val="22"/>
          <w:lang w:val="es-ES"/>
        </w:rPr>
        <w:t>.</w:t>
      </w:r>
      <w:r w:rsidR="00DB5D1F">
        <w:rPr>
          <w:color w:val="auto"/>
          <w:sz w:val="22"/>
          <w:szCs w:val="22"/>
          <w:lang w:val="es-ES"/>
        </w:rPr>
        <w:t xml:space="preserve"> </w:t>
      </w:r>
    </w:p>
    <w:p w14:paraId="1358EFC8" w14:textId="5DC39290" w:rsidR="00E87952" w:rsidRDefault="00930192" w:rsidP="008C5808">
      <w:pPr>
        <w:pStyle w:val="Default"/>
        <w:numPr>
          <w:ilvl w:val="1"/>
          <w:numId w:val="1"/>
        </w:numPr>
        <w:spacing w:after="59"/>
        <w:rPr>
          <w:color w:val="auto"/>
          <w:sz w:val="22"/>
          <w:szCs w:val="22"/>
          <w:lang w:val="es-ES"/>
        </w:rPr>
      </w:pPr>
      <w:r>
        <w:rPr>
          <w:color w:val="auto"/>
          <w:sz w:val="22"/>
          <w:szCs w:val="22"/>
          <w:lang w:val="es-ES"/>
        </w:rPr>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DefaultPlaceholder_-1854013440"/>
          </w:placeholder>
        </w:sdtPr>
        <w:sdtEndPr/>
        <w:sdtContent>
          <w:r w:rsidR="007A727E" w:rsidRPr="007A727E">
            <w:rPr>
              <w:rFonts w:eastAsia="Times New Roman"/>
              <w:lang w:val="es-ES"/>
            </w:rPr>
            <w:t>(</w:t>
          </w:r>
          <w:r w:rsidR="007A727E" w:rsidRPr="007A727E">
            <w:rPr>
              <w:rFonts w:eastAsia="Times New Roman"/>
              <w:i/>
              <w:iCs/>
              <w:lang w:val="es-ES"/>
            </w:rPr>
            <w:t>’ID ME DEPARTMENT OF EDUCAIVN</w:t>
          </w:r>
          <w:r w:rsidR="007A727E" w:rsidRPr="007A727E">
            <w:rPr>
              <w:rFonts w:eastAsia="Times New Roman"/>
              <w:lang w:val="es-ES"/>
            </w:rPr>
            <w:t xml:space="preserve">, </w:t>
          </w:r>
          <w:proofErr w:type="spellStart"/>
          <w:r w:rsidR="007A727E" w:rsidRPr="007A727E">
            <w:rPr>
              <w:rFonts w:eastAsia="Times New Roman"/>
              <w:lang w:val="es-ES"/>
            </w:rPr>
            <w:t>n.d</w:t>
          </w:r>
          <w:proofErr w:type="spellEnd"/>
          <w:r w:rsidR="007A727E" w:rsidRPr="007A727E">
            <w:rPr>
              <w:rFonts w:eastAsia="Times New Roman"/>
              <w:lang w:val="es-ES"/>
            </w:rPr>
            <w:t>.)</w:t>
          </w:r>
        </w:sdtContent>
      </w:sdt>
      <w:r>
        <w:rPr>
          <w:color w:val="auto"/>
          <w:sz w:val="22"/>
          <w:szCs w:val="22"/>
          <w:lang w:val="es-ES"/>
        </w:rPr>
        <w:t xml:space="preserve">. </w:t>
      </w:r>
    </w:p>
    <w:p w14:paraId="50C23288" w14:textId="6C1E38D5" w:rsidR="008C5808" w:rsidRPr="008C5808" w:rsidRDefault="008C5808" w:rsidP="008C5808">
      <w:pPr>
        <w:pStyle w:val="Default"/>
        <w:numPr>
          <w:ilvl w:val="1"/>
          <w:numId w:val="1"/>
        </w:numPr>
        <w:spacing w:after="59"/>
        <w:rPr>
          <w:color w:val="auto"/>
          <w:sz w:val="22"/>
          <w:szCs w:val="22"/>
          <w:lang w:val="es-ES"/>
        </w:rPr>
      </w:pPr>
      <w:r>
        <w:rPr>
          <w:color w:val="auto"/>
          <w:sz w:val="22"/>
          <w:szCs w:val="22"/>
          <w:lang w:val="es-ES"/>
        </w:rPr>
        <w:t>Algunas concepciones alternativas incluso violan los principios científicos y matemáticos enseñados por el docente en el aula</w:t>
      </w:r>
      <w:r w:rsidR="00501CFC">
        <w:rPr>
          <w:color w:val="auto"/>
          <w:sz w:val="22"/>
          <w:szCs w:val="22"/>
          <w:lang w:val="es-ES"/>
        </w:rPr>
        <w:t xml:space="preserve">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DefaultPlaceholder_-1854013440"/>
          </w:placeholder>
        </w:sdtPr>
        <w:sdtEndPr/>
        <w:sdtContent>
          <w:r w:rsidR="007A727E" w:rsidRPr="007A727E">
            <w:rPr>
              <w:sz w:val="22"/>
              <w:szCs w:val="22"/>
              <w:lang w:val="es-ES"/>
            </w:rPr>
            <w:t>(Smith III, 1994)</w:t>
          </w:r>
        </w:sdtContent>
      </w:sdt>
      <w:r>
        <w:rPr>
          <w:color w:val="auto"/>
          <w:sz w:val="22"/>
          <w:szCs w:val="22"/>
          <w:lang w:val="es-ES"/>
        </w:rPr>
        <w:t>.</w:t>
      </w:r>
    </w:p>
    <w:p w14:paraId="0D35AE89" w14:textId="77777777" w:rsidR="00501CFC" w:rsidRPr="00501CFC" w:rsidRDefault="00501CFC" w:rsidP="005F721F">
      <w:pPr>
        <w:pStyle w:val="Default"/>
        <w:numPr>
          <w:ilvl w:val="0"/>
          <w:numId w:val="1"/>
        </w:numPr>
        <w:spacing w:after="59"/>
        <w:rPr>
          <w:color w:val="auto"/>
          <w:sz w:val="22"/>
          <w:szCs w:val="22"/>
          <w:lang w:val="es-ES"/>
        </w:rPr>
      </w:pPr>
    </w:p>
    <w:p w14:paraId="3A9CCBFF" w14:textId="77777777" w:rsidR="00501CFC" w:rsidRPr="00501CFC" w:rsidRDefault="00501CFC" w:rsidP="005F721F">
      <w:pPr>
        <w:pStyle w:val="Default"/>
        <w:numPr>
          <w:ilvl w:val="0"/>
          <w:numId w:val="1"/>
        </w:numPr>
        <w:spacing w:after="59"/>
        <w:rPr>
          <w:color w:val="auto"/>
          <w:sz w:val="22"/>
          <w:szCs w:val="22"/>
          <w:lang w:val="es-ES"/>
        </w:rPr>
      </w:pPr>
    </w:p>
    <w:p w14:paraId="5AE306C7" w14:textId="5F7585D9"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Concepciones alternativas son iguales para estudiantes de la misma edad independientemente de su procedencia</w:t>
      </w:r>
    </w:p>
    <w:p w14:paraId="3C9D97B2" w14:textId="063D7AB8" w:rsidR="00E86F23" w:rsidRDefault="00E86F23" w:rsidP="00E86F23">
      <w:pPr>
        <w:pStyle w:val="Default"/>
        <w:numPr>
          <w:ilvl w:val="1"/>
          <w:numId w:val="1"/>
        </w:numPr>
        <w:spacing w:after="59"/>
        <w:rPr>
          <w:color w:val="auto"/>
          <w:sz w:val="22"/>
          <w:szCs w:val="22"/>
          <w:lang w:val="es-ES"/>
        </w:rPr>
      </w:pPr>
      <w:r>
        <w:rPr>
          <w:color w:val="auto"/>
          <w:sz w:val="22"/>
          <w:szCs w:val="22"/>
          <w:lang w:val="es-ES"/>
        </w:rPr>
        <w:t>Los estudiantes vienen al instituto con creencias basadas en su experiencia del mundo físico. Estas experiencias, basadas en el sentido común, se consideran hipótesis</w:t>
      </w:r>
      <w:r w:rsidR="00EB3F9A">
        <w:rPr>
          <w:color w:val="auto"/>
          <w:sz w:val="22"/>
          <w:szCs w:val="22"/>
          <w:lang w:val="es-ES"/>
        </w:rPr>
        <w:t xml:space="preserve"> razonables basadas en su experiencia cotidiana. </w:t>
      </w:r>
      <w:r w:rsidR="007C2215">
        <w:rPr>
          <w:color w:val="auto"/>
          <w:sz w:val="22"/>
          <w:szCs w:val="22"/>
          <w:lang w:val="es-ES"/>
        </w:rPr>
        <w:t>A veces, estas experiencias pueden no siempre ser verdad</w:t>
      </w:r>
      <w:r w:rsidR="00300D12">
        <w:rPr>
          <w:color w:val="auto"/>
          <w:sz w:val="22"/>
          <w:szCs w:val="22"/>
          <w:lang w:val="es-ES"/>
        </w:rPr>
        <w:t xml:space="preserve"> y son a menudo inconsistentes con los conceptos que se aprenden en clases formales</w:t>
      </w:r>
      <w:r w:rsidR="004239D8">
        <w:rPr>
          <w:color w:val="auto"/>
          <w:sz w:val="22"/>
          <w:szCs w:val="22"/>
          <w:lang w:val="es-ES"/>
        </w:rPr>
        <w:t>, así recibiendo el nombre de concepciones alternativas</w:t>
      </w:r>
      <w:r w:rsidR="00340B13">
        <w:rPr>
          <w:color w:val="auto"/>
          <w:sz w:val="22"/>
          <w:szCs w:val="22"/>
          <w:lang w:val="es-ES"/>
        </w:rPr>
        <w:t xml:space="preserve">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DefaultPlaceholder_-1854013440"/>
          </w:placeholder>
        </w:sdtPr>
        <w:sdtEndPr/>
        <w:sdtContent>
          <w:r w:rsidR="007A727E" w:rsidRPr="007A727E">
            <w:rPr>
              <w:rFonts w:eastAsia="Times New Roman"/>
              <w:lang w:val="es-ES"/>
            </w:rPr>
            <w:t>(</w:t>
          </w:r>
          <w:proofErr w:type="spellStart"/>
          <w:r w:rsidR="007A727E" w:rsidRPr="007A727E">
            <w:rPr>
              <w:rFonts w:eastAsia="Times New Roman"/>
              <w:lang w:val="es-ES"/>
            </w:rPr>
            <w:t>Azita</w:t>
          </w:r>
          <w:proofErr w:type="spellEnd"/>
          <w:r w:rsidR="007A727E" w:rsidRPr="007A727E">
            <w:rPr>
              <w:rFonts w:eastAsia="Times New Roman"/>
              <w:lang w:val="es-ES"/>
            </w:rPr>
            <w:t xml:space="preserve"> </w:t>
          </w:r>
          <w:proofErr w:type="spellStart"/>
          <w:r w:rsidR="007A727E" w:rsidRPr="007A727E">
            <w:rPr>
              <w:rFonts w:eastAsia="Times New Roman"/>
              <w:lang w:val="es-ES"/>
            </w:rPr>
            <w:t>Seyed</w:t>
          </w:r>
          <w:proofErr w:type="spellEnd"/>
          <w:r w:rsidR="007A727E" w:rsidRPr="007A727E">
            <w:rPr>
              <w:rFonts w:eastAsia="Times New Roman"/>
              <w:lang w:val="es-ES"/>
            </w:rPr>
            <w:t xml:space="preserve"> </w:t>
          </w:r>
          <w:proofErr w:type="spellStart"/>
          <w:r w:rsidR="007A727E" w:rsidRPr="007A727E">
            <w:rPr>
              <w:rFonts w:eastAsia="Times New Roman"/>
              <w:lang w:val="es-ES"/>
            </w:rPr>
            <w:t>Fadaei</w:t>
          </w:r>
          <w:proofErr w:type="spellEnd"/>
          <w:r w:rsidR="007A727E" w:rsidRPr="007A727E">
            <w:rPr>
              <w:rFonts w:eastAsia="Times New Roman"/>
              <w:lang w:val="es-ES"/>
            </w:rPr>
            <w:t xml:space="preserve"> &amp; César Mora, 2015)</w:t>
          </w:r>
        </w:sdtContent>
      </w:sdt>
      <w:r w:rsidR="004239D8">
        <w:rPr>
          <w:color w:val="auto"/>
          <w:sz w:val="22"/>
          <w:szCs w:val="22"/>
          <w:lang w:val="es-ES"/>
        </w:rPr>
        <w:t>.</w:t>
      </w:r>
    </w:p>
    <w:p w14:paraId="114E5330" w14:textId="5785AC0B" w:rsidR="00A21BAC" w:rsidRDefault="00151D97" w:rsidP="00E86F23">
      <w:pPr>
        <w:pStyle w:val="Default"/>
        <w:numPr>
          <w:ilvl w:val="1"/>
          <w:numId w:val="1"/>
        </w:numPr>
        <w:spacing w:after="59"/>
        <w:rPr>
          <w:color w:val="auto"/>
          <w:sz w:val="22"/>
          <w:szCs w:val="22"/>
          <w:lang w:val="es-ES"/>
        </w:rPr>
      </w:pPr>
      <w:r>
        <w:rPr>
          <w:color w:val="auto"/>
          <w:sz w:val="22"/>
          <w:szCs w:val="22"/>
          <w:lang w:val="es-ES"/>
        </w:rPr>
        <w:lastRenderedPageBreak/>
        <w:t>Una variedad de concepciones alternativas ya está</w:t>
      </w:r>
      <w:r w:rsidR="0071026A">
        <w:rPr>
          <w:color w:val="auto"/>
          <w:sz w:val="22"/>
          <w:szCs w:val="22"/>
          <w:lang w:val="es-ES"/>
        </w:rPr>
        <w:t xml:space="preserve">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DefaultPlaceholder_-1854013440"/>
          </w:placeholder>
        </w:sdtPr>
        <w:sdtEndPr/>
        <w:sdtContent>
          <w:r w:rsidR="007A727E" w:rsidRPr="007A727E">
            <w:rPr>
              <w:sz w:val="22"/>
              <w:szCs w:val="22"/>
              <w:lang w:val="es-ES"/>
            </w:rPr>
            <w:t>(Novak, 2002)</w:t>
          </w:r>
        </w:sdtContent>
      </w:sdt>
      <w:r w:rsidR="0071026A">
        <w:rPr>
          <w:color w:val="auto"/>
          <w:sz w:val="22"/>
          <w:szCs w:val="22"/>
          <w:lang w:val="es-ES"/>
        </w:rPr>
        <w:t>.</w:t>
      </w:r>
    </w:p>
    <w:p w14:paraId="072C742E" w14:textId="6CC9FBDA" w:rsidR="00A93B26" w:rsidRDefault="00A93B26" w:rsidP="00E86F23">
      <w:pPr>
        <w:pStyle w:val="Default"/>
        <w:numPr>
          <w:ilvl w:val="1"/>
          <w:numId w:val="1"/>
        </w:numPr>
        <w:spacing w:after="59"/>
        <w:rPr>
          <w:color w:val="auto"/>
          <w:sz w:val="22"/>
          <w:szCs w:val="22"/>
          <w:lang w:val="es-ES"/>
        </w:rPr>
      </w:pPr>
      <w:r>
        <w:rPr>
          <w:color w:val="auto"/>
          <w:sz w:val="22"/>
          <w:szCs w:val="22"/>
          <w:lang w:val="es-ES"/>
        </w:rPr>
        <w:t xml:space="preserve">las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Pfundt</w:t>
          </w:r>
          <w:proofErr w:type="spellEnd"/>
          <w:r w:rsidR="007A727E" w:rsidRPr="007A727E">
            <w:rPr>
              <w:sz w:val="22"/>
              <w:szCs w:val="22"/>
              <w:lang w:val="es-ES"/>
            </w:rPr>
            <w:t>, 1988)</w:t>
          </w:r>
        </w:sdtContent>
      </w:sdt>
      <w:r>
        <w:rPr>
          <w:color w:val="auto"/>
          <w:sz w:val="22"/>
          <w:szCs w:val="22"/>
          <w:lang w:val="es-ES"/>
        </w:rPr>
        <w:t>.</w:t>
      </w:r>
    </w:p>
    <w:p w14:paraId="145FECE2" w14:textId="6B55D6D0" w:rsidR="00274AA5" w:rsidRDefault="00F26C0A" w:rsidP="00E86F23">
      <w:pPr>
        <w:pStyle w:val="Default"/>
        <w:numPr>
          <w:ilvl w:val="1"/>
          <w:numId w:val="1"/>
        </w:numPr>
        <w:spacing w:after="59"/>
        <w:rPr>
          <w:color w:val="auto"/>
          <w:sz w:val="22"/>
          <w:szCs w:val="22"/>
          <w:lang w:val="es-ES"/>
        </w:rPr>
      </w:pPr>
      <w:r>
        <w:rPr>
          <w:color w:val="auto"/>
          <w:sz w:val="22"/>
          <w:szCs w:val="22"/>
          <w:lang w:val="es-ES"/>
        </w:rPr>
        <w:t>Una de las difíciles tareas del docente es corregir las concepciones alternativas, pero no puede hacerse mediante aproximaciones tradicionales del aprendizaje</w:t>
      </w:r>
      <w:r w:rsidR="00691E10">
        <w:rPr>
          <w:color w:val="auto"/>
          <w:sz w:val="22"/>
          <w:szCs w:val="22"/>
          <w:lang w:val="es-ES"/>
        </w:rPr>
        <w:t xml:space="preserv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DefaultPlaceholder_-1854013440"/>
          </w:placeholder>
        </w:sdtPr>
        <w:sdtEndPr/>
        <w:sdtContent>
          <w:r w:rsidR="007A727E" w:rsidRPr="007A727E">
            <w:rPr>
              <w:sz w:val="22"/>
              <w:szCs w:val="22"/>
              <w:lang w:val="es-ES"/>
            </w:rPr>
            <w:t>(Lee et al., 2005)</w:t>
          </w:r>
        </w:sdtContent>
      </w:sdt>
      <w:r>
        <w:rPr>
          <w:color w:val="auto"/>
          <w:sz w:val="22"/>
          <w:szCs w:val="22"/>
          <w:lang w:val="es-ES"/>
        </w:rPr>
        <w:t>.</w:t>
      </w:r>
    </w:p>
    <w:p w14:paraId="214AC781" w14:textId="5213CADD" w:rsidR="00C7429D" w:rsidRDefault="00C7429D" w:rsidP="00E86F23">
      <w:pPr>
        <w:pStyle w:val="Default"/>
        <w:numPr>
          <w:ilvl w:val="1"/>
          <w:numId w:val="1"/>
        </w:numPr>
        <w:spacing w:after="59"/>
        <w:rPr>
          <w:color w:val="auto"/>
          <w:sz w:val="22"/>
          <w:szCs w:val="22"/>
          <w:lang w:val="es-ES"/>
        </w:rPr>
      </w:pPr>
      <w:r>
        <w:rPr>
          <w:color w:val="auto"/>
          <w:sz w:val="22"/>
          <w:szCs w:val="22"/>
          <w:lang w:val="es-ES"/>
        </w:rPr>
        <w:t xml:space="preserve">los estudiantes </w:t>
      </w:r>
      <w:r w:rsidR="009A4BE9">
        <w:rPr>
          <w:color w:val="auto"/>
          <w:sz w:val="22"/>
          <w:szCs w:val="22"/>
          <w:lang w:val="es-ES"/>
        </w:rPr>
        <w:t xml:space="preserve">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DefaultPlaceholder_-1854013440"/>
          </w:placeholder>
        </w:sdtPr>
        <w:sdtEndPr/>
        <w:sdtContent>
          <w:r w:rsidR="007A727E" w:rsidRPr="007A727E">
            <w:rPr>
              <w:sz w:val="22"/>
              <w:szCs w:val="22"/>
              <w:lang w:val="es-ES"/>
            </w:rPr>
            <w:t>(</w:t>
          </w:r>
          <w:proofErr w:type="spellStart"/>
          <w:r w:rsidR="007A727E" w:rsidRPr="007A727E">
            <w:rPr>
              <w:sz w:val="22"/>
              <w:szCs w:val="22"/>
              <w:lang w:val="es-ES"/>
            </w:rPr>
            <w:t>Kaiyue</w:t>
          </w:r>
          <w:proofErr w:type="spellEnd"/>
          <w:r w:rsidR="007A727E" w:rsidRPr="007A727E">
            <w:rPr>
              <w:sz w:val="22"/>
              <w:szCs w:val="22"/>
              <w:lang w:val="es-ES"/>
            </w:rPr>
            <w:t xml:space="preserve"> et al., 2021)</w:t>
          </w:r>
        </w:sdtContent>
      </w:sdt>
      <w:r w:rsidR="009A4BE9">
        <w:rPr>
          <w:color w:val="auto"/>
          <w:sz w:val="22"/>
          <w:szCs w:val="22"/>
          <w:lang w:val="es-ES"/>
        </w:rPr>
        <w:t>.</w:t>
      </w:r>
    </w:p>
    <w:p w14:paraId="178C6BFD" w14:textId="64A49EEB" w:rsidR="00341FB4" w:rsidRDefault="00341FB4" w:rsidP="00E86F23">
      <w:pPr>
        <w:pStyle w:val="Default"/>
        <w:numPr>
          <w:ilvl w:val="1"/>
          <w:numId w:val="1"/>
        </w:numPr>
        <w:spacing w:after="59"/>
        <w:rPr>
          <w:color w:val="auto"/>
          <w:sz w:val="22"/>
          <w:szCs w:val="22"/>
          <w:lang w:val="es-ES"/>
        </w:rPr>
      </w:pPr>
      <w:r>
        <w:rPr>
          <w:color w:val="auto"/>
          <w:sz w:val="22"/>
          <w:szCs w:val="22"/>
          <w:lang w:val="es-ES"/>
        </w:rPr>
        <w:t xml:space="preserve">utilizar simulaciones computacionales son ventajosas ya que los estudiantes pueden repetir muchas veces los </w:t>
      </w:r>
      <w:proofErr w:type="spellStart"/>
      <w:r>
        <w:rPr>
          <w:color w:val="auto"/>
          <w:sz w:val="22"/>
          <w:szCs w:val="22"/>
          <w:lang w:val="es-ES"/>
        </w:rPr>
        <w:t>experimetnos</w:t>
      </w:r>
      <w:proofErr w:type="spellEnd"/>
      <w:r>
        <w:rPr>
          <w:color w:val="auto"/>
          <w:sz w:val="22"/>
          <w:szCs w:val="22"/>
          <w:lang w:val="es-ES"/>
        </w:rPr>
        <w:t xml:space="preserve"> reduciendo riesgos que puedan derivar de la implementación en un laboratorio real</w:t>
      </w:r>
      <w:r w:rsidR="000055BA">
        <w:rPr>
          <w:color w:val="auto"/>
          <w:sz w:val="22"/>
          <w:szCs w:val="22"/>
          <w:lang w:val="es-ES"/>
        </w:rPr>
        <w:t xml:space="preserve">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DefaultPlaceholder_-1854013440"/>
          </w:placeholder>
        </w:sdtPr>
        <w:sdtEndPr/>
        <w:sdtContent>
          <w:r w:rsidR="007A727E" w:rsidRPr="007A727E">
            <w:rPr>
              <w:sz w:val="22"/>
              <w:szCs w:val="22"/>
              <w:lang w:val="es-ES"/>
            </w:rPr>
            <w:t>(</w:t>
          </w:r>
          <w:proofErr w:type="spellStart"/>
          <w:r w:rsidR="007A727E" w:rsidRPr="007A727E">
            <w:rPr>
              <w:sz w:val="22"/>
              <w:szCs w:val="22"/>
              <w:lang w:val="es-ES"/>
            </w:rPr>
            <w:t>Garofalakis</w:t>
          </w:r>
          <w:proofErr w:type="spellEnd"/>
          <w:r w:rsidR="007A727E" w:rsidRPr="007A727E">
            <w:rPr>
              <w:sz w:val="22"/>
              <w:szCs w:val="22"/>
              <w:lang w:val="es-ES"/>
            </w:rPr>
            <w:t xml:space="preserve"> et al., 2013)</w:t>
          </w:r>
        </w:sdtContent>
      </w:sdt>
      <w:r w:rsidR="000055BA">
        <w:rPr>
          <w:sz w:val="22"/>
          <w:szCs w:val="22"/>
          <w:lang w:val="es-ES"/>
        </w:rPr>
        <w:t xml:space="preserve"> y diversos estudios muestran resultados positivos en el desempeño de las clases de ciencias</w:t>
      </w:r>
      <w:r w:rsidR="00CA4093">
        <w:rPr>
          <w:sz w:val="22"/>
          <w:szCs w:val="22"/>
          <w:lang w:val="es-ES"/>
        </w:rPr>
        <w:t xml:space="preserve"> </w:t>
      </w:r>
      <w:sdt>
        <w:sdtPr>
          <w:rPr>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DefaultPlaceholder_-1854013440"/>
          </w:placeholder>
        </w:sdtPr>
        <w:sdtEndPr/>
        <w:sdtContent>
          <w:r w:rsidR="007A727E" w:rsidRPr="007A727E">
            <w:rPr>
              <w:rFonts w:eastAsia="Times New Roman"/>
              <w:lang w:val="es-ES"/>
            </w:rPr>
            <w:t xml:space="preserve">(Adams, 2010; Moore, 2013; </w:t>
          </w:r>
          <w:proofErr w:type="spellStart"/>
          <w:r w:rsidR="007A727E" w:rsidRPr="007A727E">
            <w:rPr>
              <w:rFonts w:eastAsia="Times New Roman"/>
              <w:lang w:val="es-ES"/>
            </w:rPr>
            <w:t>Muller</w:t>
          </w:r>
          <w:proofErr w:type="spellEnd"/>
          <w:r w:rsidR="007A727E" w:rsidRPr="007A727E">
            <w:rPr>
              <w:rFonts w:eastAsia="Times New Roman"/>
              <w:lang w:val="es-ES"/>
            </w:rPr>
            <w:t xml:space="preserve"> &amp; Sharma, </w:t>
          </w:r>
          <w:proofErr w:type="spellStart"/>
          <w:r w:rsidR="007A727E" w:rsidRPr="007A727E">
            <w:rPr>
              <w:rFonts w:eastAsia="Times New Roman"/>
              <w:lang w:val="es-ES"/>
            </w:rPr>
            <w:t>n.d</w:t>
          </w:r>
          <w:proofErr w:type="spellEnd"/>
          <w:r w:rsidR="007A727E" w:rsidRPr="007A727E">
            <w:rPr>
              <w:rFonts w:eastAsia="Times New Roman"/>
              <w:lang w:val="es-ES"/>
            </w:rPr>
            <w:t>.)</w:t>
          </w:r>
        </w:sdtContent>
      </w:sdt>
      <w:r w:rsidR="00E94C50">
        <w:rPr>
          <w:sz w:val="22"/>
          <w:szCs w:val="22"/>
          <w:lang w:val="es-ES"/>
        </w:rPr>
        <w:t>.</w:t>
      </w:r>
    </w:p>
    <w:p w14:paraId="7632E1D7" w14:textId="77777777" w:rsidR="0092128C" w:rsidRDefault="0092128C" w:rsidP="00E86F23">
      <w:pPr>
        <w:pStyle w:val="Default"/>
        <w:numPr>
          <w:ilvl w:val="1"/>
          <w:numId w:val="1"/>
        </w:numPr>
        <w:spacing w:after="59"/>
        <w:rPr>
          <w:color w:val="auto"/>
          <w:sz w:val="22"/>
          <w:szCs w:val="22"/>
          <w:lang w:val="es-ES"/>
        </w:rPr>
      </w:pPr>
    </w:p>
    <w:p w14:paraId="2172BC26" w14:textId="77777777" w:rsidR="00691D5F" w:rsidRPr="003716DE" w:rsidRDefault="00691D5F" w:rsidP="00E94C50">
      <w:pPr>
        <w:pStyle w:val="Default"/>
        <w:spacing w:after="59"/>
        <w:rPr>
          <w:color w:val="auto"/>
          <w:sz w:val="22"/>
          <w:szCs w:val="22"/>
          <w:lang w:val="es-ES"/>
        </w:rPr>
      </w:pPr>
    </w:p>
    <w:p w14:paraId="3BA3919E" w14:textId="620622BF"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0D163B0F"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Entre las numerosas concepciones alternativas relacionadas con cinemática, en la bibliografía consultada nos centraremos en aquella que corresponde a los contenidos a estudiar en este nivel académico de acuerdo con la LOMLOE (concepciones relativas a la aceleración como cambio en sentido y no magnitud de la velocidad no aplican ya que en este curso aún no se estudian vectores</w:t>
      </w:r>
      <w:r w:rsidRPr="00B10D40">
        <w:rPr>
          <w:color w:val="auto"/>
          <w:sz w:val="22"/>
          <w:szCs w:val="22"/>
          <w:lang w:val="es-ES"/>
        </w:rPr>
        <w:tab/>
        <w:t>).</w:t>
      </w:r>
    </w:p>
    <w:p w14:paraId="18AD8513" w14:textId="412865AB" w:rsidR="00C06488" w:rsidRDefault="005F721F" w:rsidP="00C06488">
      <w:pPr>
        <w:pStyle w:val="Default"/>
        <w:numPr>
          <w:ilvl w:val="0"/>
          <w:numId w:val="1"/>
        </w:numPr>
        <w:spacing w:after="59"/>
        <w:rPr>
          <w:color w:val="auto"/>
          <w:sz w:val="22"/>
          <w:szCs w:val="22"/>
          <w:lang w:val="es-ES"/>
        </w:rPr>
      </w:pPr>
      <w:r w:rsidRPr="00B10D40">
        <w:rPr>
          <w:color w:val="auto"/>
          <w:sz w:val="22"/>
          <w:szCs w:val="22"/>
          <w:lang w:val="es-ES"/>
        </w:rPr>
        <w:t xml:space="preserve">Las principales encontradas, que son las que se buscará transformar, son: bla </w:t>
      </w:r>
      <w:proofErr w:type="spellStart"/>
      <w:r w:rsidRPr="00B10D40">
        <w:rPr>
          <w:color w:val="auto"/>
          <w:sz w:val="22"/>
          <w:szCs w:val="22"/>
          <w:lang w:val="es-ES"/>
        </w:rPr>
        <w:t>bla</w:t>
      </w:r>
      <w:proofErr w:type="spellEnd"/>
      <w:r w:rsidRPr="00B10D40">
        <w:rPr>
          <w:color w:val="auto"/>
          <w:sz w:val="22"/>
          <w:szCs w:val="22"/>
          <w:lang w:val="es-ES"/>
        </w:rPr>
        <w:t xml:space="preserve"> </w:t>
      </w:r>
      <w:proofErr w:type="spellStart"/>
      <w:r w:rsidRPr="00B10D40">
        <w:rPr>
          <w:color w:val="auto"/>
          <w:sz w:val="22"/>
          <w:szCs w:val="22"/>
          <w:lang w:val="es-ES"/>
        </w:rPr>
        <w:t>bla</w:t>
      </w:r>
      <w:proofErr w:type="spellEnd"/>
    </w:p>
    <w:p w14:paraId="339550C1" w14:textId="77777777" w:rsidR="00C06488" w:rsidRPr="00C06488" w:rsidRDefault="00C06488" w:rsidP="00C06488">
      <w:pPr>
        <w:pStyle w:val="Default"/>
        <w:spacing w:after="59"/>
        <w:rPr>
          <w:color w:val="auto"/>
          <w:sz w:val="22"/>
          <w:szCs w:val="22"/>
        </w:rPr>
      </w:pPr>
    </w:p>
    <w:p w14:paraId="79876AA4" w14:textId="3DC185AE" w:rsidR="00D6368F" w:rsidRPr="00D6368F" w:rsidRDefault="00C44EBE" w:rsidP="00D6368F">
      <w:pPr>
        <w:pStyle w:val="Default"/>
        <w:numPr>
          <w:ilvl w:val="1"/>
          <w:numId w:val="1"/>
        </w:numPr>
        <w:spacing w:after="59"/>
        <w:rPr>
          <w:color w:val="auto"/>
          <w:sz w:val="22"/>
          <w:szCs w:val="22"/>
          <w:lang w:val="es-ES"/>
        </w:rPr>
      </w:pPr>
      <w:r w:rsidRPr="001153F4">
        <w:rPr>
          <w:color w:val="auto"/>
          <w:sz w:val="22"/>
          <w:szCs w:val="22"/>
          <w:highlight w:val="yellow"/>
          <w:lang w:val="es-ES"/>
        </w:rPr>
        <w:t>En concreto</w:t>
      </w:r>
      <w:r>
        <w:rPr>
          <w:color w:val="auto"/>
          <w:sz w:val="22"/>
          <w:szCs w:val="22"/>
          <w:lang w:val="es-ES"/>
        </w:rPr>
        <w:t xml:space="preserve">, </w:t>
      </w:r>
      <w:r w:rsidR="005A7D87">
        <w:rPr>
          <w:color w:val="auto"/>
          <w:sz w:val="22"/>
          <w:szCs w:val="22"/>
          <w:lang w:val="es-ES"/>
        </w:rPr>
        <w:t>se piensa que dos objetos viajan a la misma velocidad cuando están uno al lado de otro o viceversa</w:t>
      </w:r>
      <w:r w:rsidR="00F83162">
        <w:rPr>
          <w:color w:val="auto"/>
          <w:sz w:val="22"/>
          <w:szCs w:val="22"/>
          <w:lang w:val="es-ES"/>
        </w:rPr>
        <w:t xml:space="preserve">; </w:t>
      </w:r>
      <w:r w:rsidR="000A3481">
        <w:rPr>
          <w:color w:val="auto"/>
          <w:sz w:val="22"/>
          <w:szCs w:val="22"/>
          <w:lang w:val="es-ES"/>
        </w:rPr>
        <w:t>s</w:t>
      </w:r>
      <w:r w:rsidR="00F416BD">
        <w:rPr>
          <w:color w:val="auto"/>
          <w:sz w:val="22"/>
          <w:szCs w:val="22"/>
          <w:lang w:val="es-ES"/>
        </w:rPr>
        <w:t xml:space="preserve">e confunde entre posición y aceleración comparando las aceleraciones de los objetos comparando sus posiciones relativas; </w:t>
      </w:r>
      <w:r w:rsidR="00A63FBA">
        <w:rPr>
          <w:color w:val="auto"/>
          <w:sz w:val="22"/>
          <w:szCs w:val="22"/>
          <w:lang w:val="es-ES"/>
        </w:rPr>
        <w:t xml:space="preserve">se confunde velocidad y aceleración comparando las aceleraciones de los objetos usando las velocidades finales; </w:t>
      </w:r>
      <w:r w:rsidR="00894AD9">
        <w:rPr>
          <w:color w:val="auto"/>
          <w:sz w:val="22"/>
          <w:szCs w:val="22"/>
          <w:lang w:val="es-ES"/>
        </w:rPr>
        <w:t>y</w:t>
      </w:r>
      <w:r w:rsidR="00A63FBA">
        <w:rPr>
          <w:color w:val="auto"/>
          <w:sz w:val="22"/>
          <w:szCs w:val="22"/>
          <w:lang w:val="es-ES"/>
        </w:rPr>
        <w:t xml:space="preserve"> </w:t>
      </w:r>
      <w:r w:rsidR="00F83162">
        <w:rPr>
          <w:color w:val="auto"/>
          <w:sz w:val="22"/>
          <w:szCs w:val="22"/>
          <w:lang w:val="es-ES"/>
        </w:rPr>
        <w:t>no se distingue entre posición y cambio en posición o velocidad y cambio de velocidad</w:t>
      </w:r>
      <w:r w:rsidR="00894AD9">
        <w:rPr>
          <w:color w:val="auto"/>
          <w:sz w:val="22"/>
          <w:szCs w:val="22"/>
          <w:lang w:val="es-ES"/>
        </w:rPr>
        <w:t xml:space="preserve">, escribiendo </w:t>
      </w:r>
      <w:r w:rsidR="00894AD9" w:rsidRPr="00333039">
        <w:rPr>
          <w:noProof/>
          <w:color w:val="auto"/>
          <w:sz w:val="22"/>
          <w:szCs w:val="22"/>
          <w:lang w:val="es-ES"/>
        </w:rPr>
        <w:drawing>
          <wp:inline distT="0" distB="0" distL="0" distR="0" wp14:anchorId="3ACEB865" wp14:editId="2784D20F">
            <wp:extent cx="372745" cy="186055"/>
            <wp:effectExtent l="0" t="0" r="8255" b="4445"/>
            <wp:docPr id="690861643" name="Picture 690861643"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frac{d}{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o</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2D7B5B59" wp14:editId="706C2D43">
            <wp:extent cx="372745" cy="160655"/>
            <wp:effectExtent l="0" t="0" r="8255" b="0"/>
            <wp:docPr id="416846302" name="Picture 416846302" descr="a = \frac{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 \frac{v}{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 cy="1606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 xml:space="preserve">en vez de </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01114B92" wp14:editId="0F8CC6A1">
            <wp:extent cx="465455" cy="186055"/>
            <wp:effectExtent l="0" t="0" r="0" b="4445"/>
            <wp:docPr id="1828840357" name="Picture 1828840357" descr="v = \frac{\Delta x}{\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 \frac{\Delta x}{\Delta 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 cy="186055"/>
                    </a:xfrm>
                    <a:prstGeom prst="rect">
                      <a:avLst/>
                    </a:prstGeom>
                    <a:noFill/>
                    <a:ln>
                      <a:noFill/>
                    </a:ln>
                  </pic:spPr>
                </pic:pic>
              </a:graphicData>
            </a:graphic>
          </wp:inline>
        </w:drawing>
      </w:r>
      <w:r w:rsidR="00894AD9" w:rsidRPr="00C44EBE">
        <w:rPr>
          <w:color w:val="auto"/>
          <w:sz w:val="22"/>
          <w:szCs w:val="22"/>
          <w:lang w:val="es-ES"/>
        </w:rPr>
        <w:t> </w:t>
      </w:r>
      <w:r w:rsidR="00BB019F" w:rsidRPr="00333039">
        <w:rPr>
          <w:color w:val="auto"/>
          <w:sz w:val="22"/>
          <w:szCs w:val="22"/>
          <w:lang w:val="es-ES"/>
        </w:rPr>
        <w:t>o</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26ACD6DF" wp14:editId="4FBBF9D2">
            <wp:extent cx="457200" cy="186055"/>
            <wp:effectExtent l="0" t="0" r="0" b="4445"/>
            <wp:docPr id="1607074283" name="Picture 1607074283" descr="a = \frac{\Delta v}{\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 \frac{\Delta v}{\Delta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86055"/>
                    </a:xfrm>
                    <a:prstGeom prst="rect">
                      <a:avLst/>
                    </a:prstGeom>
                    <a:noFill/>
                    <a:ln>
                      <a:noFill/>
                    </a:ln>
                  </pic:spPr>
                </pic:pic>
              </a:graphicData>
            </a:graphic>
          </wp:inline>
        </w:drawing>
      </w:r>
      <w:r w:rsidR="00BB019F" w:rsidRPr="00333039">
        <w:rPr>
          <w:color w:val="auto"/>
          <w:sz w:val="22"/>
          <w:szCs w:val="22"/>
          <w:lang w:val="es-ES"/>
        </w:rPr>
        <w:t xml:space="preserve"> en las ecuaciones de aceleración y velocidad </w:t>
      </w:r>
      <w:sdt>
        <w:sdtPr>
          <w:rPr>
            <w:sz w:val="22"/>
            <w:szCs w:val="22"/>
            <w:lang w:val="es-ES"/>
          </w:rPr>
          <w:tag w:val="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85894996"/>
          <w:placeholder>
            <w:docPart w:val="DefaultPlaceholder_-1854013440"/>
          </w:placeholder>
        </w:sdtPr>
        <w:sdtEndPr/>
        <w:sdtContent>
          <w:r w:rsidR="007A727E" w:rsidRPr="007A727E">
            <w:rPr>
              <w:rFonts w:eastAsia="Times New Roman"/>
              <w:lang w:val="es-ES"/>
            </w:rPr>
            <w:t>(</w:t>
          </w:r>
          <w:proofErr w:type="spellStart"/>
          <w:r w:rsidR="007A727E" w:rsidRPr="007A727E">
            <w:rPr>
              <w:rFonts w:eastAsia="Times New Roman"/>
              <w:lang w:val="es-ES"/>
            </w:rPr>
            <w:t>Trowbridge</w:t>
          </w:r>
          <w:proofErr w:type="spellEnd"/>
          <w:r w:rsidR="007A727E" w:rsidRPr="007A727E">
            <w:rPr>
              <w:rFonts w:eastAsia="Times New Roman"/>
              <w:lang w:val="es-ES"/>
            </w:rPr>
            <w:t xml:space="preserve"> &amp; </w:t>
          </w:r>
          <w:proofErr w:type="spellStart"/>
          <w:r w:rsidR="007A727E" w:rsidRPr="007A727E">
            <w:rPr>
              <w:rFonts w:eastAsia="Times New Roman"/>
              <w:lang w:val="es-ES"/>
            </w:rPr>
            <w:t>Mcdermott</w:t>
          </w:r>
          <w:proofErr w:type="spellEnd"/>
          <w:r w:rsidR="007A727E" w:rsidRPr="007A727E">
            <w:rPr>
              <w:rFonts w:eastAsia="Times New Roman"/>
              <w:lang w:val="es-ES"/>
            </w:rPr>
            <w:t>, 1981a, 1981b).</w:t>
          </w:r>
        </w:sdtContent>
      </w:sdt>
    </w:p>
    <w:p w14:paraId="06916876" w14:textId="530DF23A" w:rsidR="00D6368F" w:rsidRPr="00D6368F" w:rsidRDefault="00D6368F" w:rsidP="00D6368F">
      <w:pPr>
        <w:pStyle w:val="Default"/>
        <w:numPr>
          <w:ilvl w:val="1"/>
          <w:numId w:val="1"/>
        </w:numPr>
        <w:spacing w:after="59"/>
        <w:rPr>
          <w:color w:val="auto"/>
          <w:sz w:val="22"/>
          <w:szCs w:val="22"/>
          <w:lang w:val="es-ES"/>
        </w:rPr>
      </w:pPr>
      <w:r w:rsidRPr="00D6368F">
        <w:rPr>
          <w:sz w:val="22"/>
          <w:szCs w:val="22"/>
          <w:lang w:val="es-ES"/>
        </w:rPr>
        <w:t>Además, se piensa que el movimiento implica una fu</w:t>
      </w:r>
      <w:r>
        <w:rPr>
          <w:sz w:val="22"/>
          <w:szCs w:val="22"/>
          <w:lang w:val="es-ES"/>
        </w:rPr>
        <w:t>erza, lo que deriva en concepciones alternativas como que en un MU la aceleración apunta en el mismo sentido que la velocidad; o en un tiro vertical, donde se piensa que la aceleración en la fase ascendente apunta hacia arriba.</w:t>
      </w:r>
      <w:r w:rsidR="0032611F">
        <w:rPr>
          <w:sz w:val="22"/>
          <w:szCs w:val="22"/>
          <w:lang w:val="es-ES"/>
        </w:rPr>
        <w:t xml:space="preserve"> </w:t>
      </w: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1790697800"/>
          <w:placeholder>
            <w:docPart w:val="DefaultPlaceholder_-1854013440"/>
          </w:placeholder>
        </w:sdtPr>
        <w:sdtEndPr/>
        <w:sdtContent>
          <w:r w:rsidR="007A727E" w:rsidRPr="007A727E">
            <w:rPr>
              <w:sz w:val="22"/>
              <w:szCs w:val="22"/>
              <w:lang w:val="es-ES"/>
            </w:rPr>
            <w:t>(Clement, 1982)</w:t>
          </w:r>
        </w:sdtContent>
      </w:sdt>
    </w:p>
    <w:p w14:paraId="10DBEC91" w14:textId="77ABF975" w:rsidR="00D6368F" w:rsidRPr="00D6368F" w:rsidRDefault="003D068E" w:rsidP="00D6368F">
      <w:pPr>
        <w:pStyle w:val="Default"/>
        <w:numPr>
          <w:ilvl w:val="1"/>
          <w:numId w:val="1"/>
        </w:numPr>
        <w:spacing w:after="59"/>
        <w:rPr>
          <w:color w:val="auto"/>
          <w:sz w:val="22"/>
          <w:szCs w:val="22"/>
          <w:lang w:val="es-ES"/>
        </w:rPr>
      </w:pPr>
      <w:r>
        <w:rPr>
          <w:color w:val="auto"/>
          <w:sz w:val="22"/>
          <w:szCs w:val="22"/>
          <w:lang w:val="es-ES"/>
        </w:rPr>
        <w:t xml:space="preserve">Además, </w:t>
      </w:r>
      <w:proofErr w:type="spellStart"/>
      <w:r>
        <w:rPr>
          <w:color w:val="auto"/>
          <w:sz w:val="22"/>
          <w:szCs w:val="22"/>
          <w:lang w:val="es-ES"/>
        </w:rPr>
        <w:t>Halloun</w:t>
      </w:r>
      <w:proofErr w:type="spellEnd"/>
      <w:r>
        <w:rPr>
          <w:color w:val="auto"/>
          <w:sz w:val="22"/>
          <w:szCs w:val="22"/>
          <w:lang w:val="es-ES"/>
        </w:rPr>
        <w:t xml:space="preserve"> y </w:t>
      </w:r>
      <w:proofErr w:type="spellStart"/>
      <w:r>
        <w:rPr>
          <w:color w:val="auto"/>
          <w:sz w:val="22"/>
          <w:szCs w:val="22"/>
          <w:lang w:val="es-ES"/>
        </w:rPr>
        <w:t>Hestenes</w:t>
      </w:r>
      <w:proofErr w:type="spellEnd"/>
      <w:r>
        <w:rPr>
          <w:color w:val="auto"/>
          <w:sz w:val="22"/>
          <w:szCs w:val="22"/>
          <w:lang w:val="es-ES"/>
        </w:rPr>
        <w:t xml:space="preserve"> resumen lo que llaman conceptos de sentido común sobre el movimiento. Encontraron que los estudiantes no distinguen entre intervalo de tiempo e instante de tiempo; que escriben </w:t>
      </w:r>
      <w:r w:rsidRPr="00C44EBE">
        <w:rPr>
          <w:rFonts w:ascii="PT Sans" w:eastAsia="Times New Roman" w:hAnsi="PT Sans" w:cs="Times New Roman"/>
          <w:noProof/>
          <w:color w:val="303030"/>
          <w:sz w:val="30"/>
          <w:szCs w:val="30"/>
          <w14:ligatures w14:val="none"/>
        </w:rPr>
        <w:drawing>
          <wp:inline distT="0" distB="0" distL="0" distR="0" wp14:anchorId="36EFECED" wp14:editId="2D60FF43">
            <wp:extent cx="372745" cy="186055"/>
            <wp:effectExtent l="0" t="0" r="8255" b="4445"/>
            <wp:docPr id="254920895" name="Picture 254920895"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 \frac{d}{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Pr="003D068E">
        <w:rPr>
          <w:color w:val="auto"/>
          <w:sz w:val="22"/>
          <w:szCs w:val="22"/>
          <w:lang w:val="es-ES"/>
        </w:rPr>
        <w:t>,</w:t>
      </w:r>
      <w:r>
        <w:rPr>
          <w:color w:val="auto"/>
          <w:sz w:val="22"/>
          <w:szCs w:val="22"/>
          <w:lang w:val="es-ES"/>
        </w:rPr>
        <w:t xml:space="preserve"> lo que sugiere que no distinguen entre velocidad media y velocidad instantánea; y que confunden en numerosas ocasiones distancia, velocidad, y aceleración</w:t>
      </w:r>
      <w:r w:rsidR="00842B80">
        <w:rPr>
          <w:color w:val="auto"/>
          <w:sz w:val="22"/>
          <w:szCs w:val="22"/>
          <w:lang w:val="es-ES"/>
        </w:rPr>
        <w:t xml:space="preserve"> </w:t>
      </w:r>
      <w:sdt>
        <w:sdtPr>
          <w:rPr>
            <w:color w:val="auto"/>
            <w:sz w:val="22"/>
            <w:szCs w:val="22"/>
            <w:lang w:val="es-ES"/>
          </w:rPr>
          <w:tag w:val="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724530645"/>
          <w:placeholder>
            <w:docPart w:val="DefaultPlaceholder_-1854013440"/>
          </w:placeholder>
        </w:sdtPr>
        <w:sdtEndPr/>
        <w:sdtContent>
          <w:r w:rsidR="007A727E" w:rsidRPr="007A727E">
            <w:rPr>
              <w:rFonts w:eastAsia="Times New Roman"/>
              <w:lang w:val="es-ES"/>
            </w:rPr>
            <w:t>(</w:t>
          </w:r>
          <w:proofErr w:type="spellStart"/>
          <w:r w:rsidR="007A727E" w:rsidRPr="007A727E">
            <w:rPr>
              <w:rFonts w:eastAsia="Times New Roman"/>
              <w:lang w:val="es-ES"/>
            </w:rPr>
            <w:t>Abou</w:t>
          </w:r>
          <w:proofErr w:type="spellEnd"/>
          <w:r w:rsidR="007A727E" w:rsidRPr="007A727E">
            <w:rPr>
              <w:rFonts w:eastAsia="Times New Roman"/>
              <w:lang w:val="es-ES"/>
            </w:rPr>
            <w:t xml:space="preserve"> </w:t>
          </w:r>
          <w:proofErr w:type="spellStart"/>
          <w:r w:rsidR="007A727E" w:rsidRPr="007A727E">
            <w:rPr>
              <w:rFonts w:eastAsia="Times New Roman"/>
              <w:lang w:val="es-ES"/>
            </w:rPr>
            <w:t>Halloun</w:t>
          </w:r>
          <w:proofErr w:type="spellEnd"/>
          <w:r w:rsidR="007A727E" w:rsidRPr="007A727E">
            <w:rPr>
              <w:rFonts w:eastAsia="Times New Roman"/>
              <w:lang w:val="es-ES"/>
            </w:rPr>
            <w:t xml:space="preserve"> &amp; </w:t>
          </w:r>
          <w:proofErr w:type="spellStart"/>
          <w:r w:rsidR="007A727E" w:rsidRPr="007A727E">
            <w:rPr>
              <w:rFonts w:eastAsia="Times New Roman"/>
              <w:lang w:val="es-ES"/>
            </w:rPr>
            <w:t>Hestenes</w:t>
          </w:r>
          <w:proofErr w:type="spellEnd"/>
          <w:r w:rsidR="007A727E" w:rsidRPr="007A727E">
            <w:rPr>
              <w:rFonts w:eastAsia="Times New Roman"/>
              <w:lang w:val="es-ES"/>
            </w:rPr>
            <w:t>, 1985)</w:t>
          </w:r>
        </w:sdtContent>
      </w:sdt>
    </w:p>
    <w:p w14:paraId="7E0C58D0" w14:textId="77777777" w:rsidR="00C44EBE" w:rsidRPr="00DB5D1F" w:rsidRDefault="00C44EBE" w:rsidP="00C44EBE">
      <w:pPr>
        <w:pStyle w:val="Default"/>
        <w:numPr>
          <w:ilvl w:val="1"/>
          <w:numId w:val="1"/>
        </w:numPr>
        <w:spacing w:after="59"/>
        <w:rPr>
          <w:color w:val="auto"/>
          <w:sz w:val="22"/>
          <w:szCs w:val="22"/>
          <w:lang w:val="es-ES"/>
        </w:rPr>
      </w:pPr>
    </w:p>
    <w:p w14:paraId="3EFAEEAF" w14:textId="77777777" w:rsidR="005F721F" w:rsidRPr="00B10D40" w:rsidRDefault="005F721F" w:rsidP="000C57F5">
      <w:pPr>
        <w:pStyle w:val="Default"/>
        <w:spacing w:after="59"/>
        <w:rPr>
          <w:color w:val="auto"/>
          <w:sz w:val="22"/>
          <w:szCs w:val="22"/>
          <w:lang w:val="es-ES"/>
        </w:rPr>
      </w:pPr>
    </w:p>
    <w:p w14:paraId="08F036E2" w14:textId="77777777" w:rsidR="005F721F" w:rsidRDefault="005F721F" w:rsidP="005F721F">
      <w:pPr>
        <w:pStyle w:val="Default"/>
        <w:spacing w:after="59"/>
        <w:rPr>
          <w:b/>
          <w:bCs/>
          <w:color w:val="2C73B5"/>
          <w:sz w:val="28"/>
          <w:szCs w:val="28"/>
          <w:lang w:val="es-ES"/>
        </w:rPr>
      </w:pP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6D254ACB" w14:textId="04004389" w:rsidR="00CF4FFE" w:rsidRPr="00CF4FFE" w:rsidRDefault="00CF4FFE" w:rsidP="00CF4FFE">
      <w:pPr>
        <w:pStyle w:val="Default"/>
        <w:spacing w:after="59"/>
        <w:rPr>
          <w:color w:val="auto"/>
          <w:sz w:val="22"/>
          <w:szCs w:val="22"/>
          <w:lang w:val="es-ES"/>
        </w:rPr>
      </w:pPr>
      <w:r w:rsidRPr="00CF4FFE">
        <w:rPr>
          <w:color w:val="auto"/>
          <w:sz w:val="22"/>
          <w:szCs w:val="22"/>
          <w:lang w:val="es-ES"/>
        </w:rPr>
        <w:lastRenderedPageBreak/>
        <w:t>A la vista</w:t>
      </w:r>
      <w:r>
        <w:rPr>
          <w:color w:val="auto"/>
          <w:sz w:val="22"/>
          <w:szCs w:val="22"/>
          <w:lang w:val="es-ES"/>
        </w:rPr>
        <w:t xml:space="preserve"> de las numerosas concepciones alternativas descubiertas y tratadas en la literatura, se este estudio se intenta enfocar en (</w:t>
      </w:r>
      <w:r w:rsidRPr="00CF4FFE">
        <w:rPr>
          <w:color w:val="FF0000"/>
          <w:sz w:val="22"/>
          <w:szCs w:val="22"/>
          <w:lang w:val="es-ES"/>
        </w:rPr>
        <w:t>LAS QUE ME HAN VENIDO BIEN, JEJEJE</w:t>
      </w:r>
      <w:r>
        <w:rPr>
          <w:color w:val="auto"/>
          <w:sz w:val="22"/>
          <w:szCs w:val="22"/>
          <w:lang w:val="es-ES"/>
        </w:rPr>
        <w:t xml:space="preserve">). Por ello, </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1B6E355E" w14:textId="4F43FFCD" w:rsidR="00CA6AA3" w:rsidRPr="0065768F" w:rsidRDefault="00C77FF2" w:rsidP="00CA6AA3">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w:t>
      </w:r>
      <w:r w:rsidR="00AF66EC" w:rsidRPr="0065768F">
        <w:rPr>
          <w:color w:val="auto"/>
          <w:sz w:val="22"/>
          <w:szCs w:val="22"/>
          <w:lang w:val="es-ES"/>
        </w:rPr>
        <w:t xml:space="preserve">. Se propone seguir la metodología de las 5 </w:t>
      </w:r>
      <w:proofErr w:type="spellStart"/>
      <w:r w:rsidR="00AF66EC" w:rsidRPr="0065768F">
        <w:rPr>
          <w:color w:val="auto"/>
          <w:sz w:val="22"/>
          <w:szCs w:val="22"/>
          <w:lang w:val="es-ES"/>
        </w:rPr>
        <w:t>E’s</w:t>
      </w:r>
      <w:proofErr w:type="spellEnd"/>
      <w:r w:rsidR="00AF66EC" w:rsidRPr="0065768F">
        <w:rPr>
          <w:color w:val="auto"/>
          <w:sz w:val="22"/>
          <w:szCs w:val="22"/>
          <w:lang w:val="es-ES"/>
        </w:rPr>
        <w:t xml:space="preserve"> anteriormente descrita</w:t>
      </w:r>
      <w:r w:rsidR="00257BB3" w:rsidRPr="0065768F">
        <w:rPr>
          <w:color w:val="auto"/>
          <w:sz w:val="22"/>
          <w:szCs w:val="22"/>
          <w:lang w:val="es-ES"/>
        </w:rPr>
        <w:t xml:space="preserve"> como apuesta para transformar con éxito esas concepciones en conocimiento científico</w:t>
      </w:r>
      <w:r w:rsidR="00AF66EC" w:rsidRPr="0065768F">
        <w:rPr>
          <w:color w:val="auto"/>
          <w:sz w:val="22"/>
          <w:szCs w:val="22"/>
          <w:lang w:val="es-ES"/>
        </w:rPr>
        <w:t>.</w:t>
      </w:r>
    </w:p>
    <w:p w14:paraId="21507A78" w14:textId="18FF9493" w:rsidR="00257BB3" w:rsidRDefault="00257BB3" w:rsidP="00CA6AA3">
      <w:pPr>
        <w:pStyle w:val="Default"/>
        <w:spacing w:after="59"/>
        <w:rPr>
          <w:color w:val="auto"/>
          <w:sz w:val="22"/>
          <w:szCs w:val="22"/>
          <w:lang w:val="es-ES"/>
        </w:rPr>
      </w:pPr>
      <w:r w:rsidRPr="0065768F">
        <w:rPr>
          <w:color w:val="auto"/>
          <w:sz w:val="22"/>
          <w:szCs w:val="22"/>
          <w:lang w:val="es-ES"/>
        </w:rPr>
        <w:t xml:space="preserve">Para medir esa transformación se emplea una categorización de las respuestas recibidas antes y después de la intervención de tal manera que </w:t>
      </w:r>
      <w:r w:rsidR="00BC6ADA">
        <w:rPr>
          <w:color w:val="auto"/>
          <w:sz w:val="22"/>
          <w:szCs w:val="22"/>
          <w:lang w:val="es-ES"/>
        </w:rPr>
        <w:t xml:space="preserve">“muchas palabras se </w:t>
      </w:r>
      <w:proofErr w:type="spellStart"/>
      <w:r w:rsidR="00BC6ADA">
        <w:rPr>
          <w:color w:val="auto"/>
          <w:sz w:val="22"/>
          <w:szCs w:val="22"/>
          <w:lang w:val="es-ES"/>
        </w:rPr>
        <w:t>clasificen</w:t>
      </w:r>
      <w:proofErr w:type="spellEnd"/>
      <w:r w:rsidR="00BC6ADA">
        <w:rPr>
          <w:color w:val="auto"/>
          <w:sz w:val="22"/>
          <w:szCs w:val="22"/>
          <w:lang w:val="es-ES"/>
        </w:rPr>
        <w:t xml:space="preserve">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fSwiaXNUZW1wb3JhcnkiOmZhbHNlfV19"/>
          <w:id w:val="-1307228899"/>
          <w:placeholder>
            <w:docPart w:val="DefaultPlaceholder_-1854013440"/>
          </w:placeholder>
        </w:sdtPr>
        <w:sdtContent>
          <w:r w:rsidR="007A727E" w:rsidRPr="007A727E">
            <w:rPr>
              <w:sz w:val="22"/>
              <w:szCs w:val="22"/>
              <w:lang w:val="es-ES"/>
            </w:rPr>
            <w:t>(Weber, 1990)</w:t>
          </w:r>
        </w:sdtContent>
      </w:sdt>
      <w:r w:rsidR="00952837">
        <w:rPr>
          <w:sz w:val="22"/>
          <w:szCs w:val="22"/>
          <w:lang w:val="es-ES"/>
        </w:rPr>
        <w:t xml:space="preserve">. </w:t>
      </w:r>
      <w:r w:rsidR="006E0D0C" w:rsidRPr="0065768F">
        <w:rPr>
          <w:color w:val="auto"/>
          <w:sz w:val="22"/>
          <w:szCs w:val="22"/>
          <w:lang w:val="es-ES"/>
        </w:rPr>
        <w:t xml:space="preserve">Para ello se emplea </w:t>
      </w:r>
      <w:r w:rsidR="00813D12">
        <w:rPr>
          <w:color w:val="auto"/>
          <w:sz w:val="22"/>
          <w:szCs w:val="22"/>
          <w:lang w:val="es-ES"/>
        </w:rPr>
        <w:t>el CAQ</w:t>
      </w:r>
      <w:r w:rsidR="00CC5E75">
        <w:rPr>
          <w:color w:val="auto"/>
          <w:sz w:val="22"/>
          <w:szCs w:val="22"/>
          <w:lang w:val="es-ES"/>
        </w:rPr>
        <w:t>D</w:t>
      </w:r>
      <w:r w:rsidR="00813D12">
        <w:rPr>
          <w:color w:val="auto"/>
          <w:sz w:val="22"/>
          <w:szCs w:val="22"/>
          <w:lang w:val="es-ES"/>
        </w:rPr>
        <w:t>AS (</w:t>
      </w:r>
      <w:proofErr w:type="spellStart"/>
      <w:r w:rsidR="00813D12">
        <w:rPr>
          <w:color w:val="auto"/>
          <w:sz w:val="22"/>
          <w:szCs w:val="22"/>
          <w:lang w:val="es-ES"/>
        </w:rPr>
        <w:t>computer</w:t>
      </w:r>
      <w:proofErr w:type="spellEnd"/>
      <w:r w:rsidR="00813D12">
        <w:rPr>
          <w:color w:val="auto"/>
          <w:sz w:val="22"/>
          <w:szCs w:val="22"/>
          <w:lang w:val="es-ES"/>
        </w:rPr>
        <w:t xml:space="preserve"> </w:t>
      </w:r>
      <w:proofErr w:type="spellStart"/>
      <w:r w:rsidR="00813D12">
        <w:rPr>
          <w:color w:val="auto"/>
          <w:sz w:val="22"/>
          <w:szCs w:val="22"/>
          <w:lang w:val="es-ES"/>
        </w:rPr>
        <w:t>assisted</w:t>
      </w:r>
      <w:proofErr w:type="spellEnd"/>
      <w:r w:rsidR="00813D12">
        <w:rPr>
          <w:color w:val="auto"/>
          <w:sz w:val="22"/>
          <w:szCs w:val="22"/>
          <w:lang w:val="es-ES"/>
        </w:rPr>
        <w:t xml:space="preserve"> </w:t>
      </w:r>
      <w:proofErr w:type="spellStart"/>
      <w:r w:rsidR="00CC5E75">
        <w:rPr>
          <w:color w:val="auto"/>
          <w:sz w:val="22"/>
          <w:szCs w:val="22"/>
          <w:lang w:val="es-ES"/>
        </w:rPr>
        <w:t>qualitative</w:t>
      </w:r>
      <w:proofErr w:type="spellEnd"/>
      <w:r w:rsidR="00CC5E75">
        <w:rPr>
          <w:color w:val="auto"/>
          <w:sz w:val="22"/>
          <w:szCs w:val="22"/>
          <w:lang w:val="es-ES"/>
        </w:rPr>
        <w:t xml:space="preserve"> data </w:t>
      </w:r>
      <w:proofErr w:type="spellStart"/>
      <w:r w:rsidR="00CC5E75">
        <w:rPr>
          <w:color w:val="auto"/>
          <w:sz w:val="22"/>
          <w:szCs w:val="22"/>
          <w:lang w:val="es-ES"/>
        </w:rPr>
        <w:t>asnalysis</w:t>
      </w:r>
      <w:proofErr w:type="spellEnd"/>
      <w:r w:rsidR="00CC5E75">
        <w:rPr>
          <w:color w:val="auto"/>
          <w:sz w:val="22"/>
          <w:szCs w:val="22"/>
          <w:lang w:val="es-ES"/>
        </w:rPr>
        <w:t xml:space="preserve"> software)</w:t>
      </w:r>
      <w:r w:rsidR="00813D12">
        <w:rPr>
          <w:color w:val="auto"/>
          <w:sz w:val="22"/>
          <w:szCs w:val="22"/>
          <w:lang w:val="es-ES"/>
        </w:rPr>
        <w:t xml:space="preserve"> </w:t>
      </w:r>
      <w:r w:rsidR="006E0D0C" w:rsidRPr="0065768F">
        <w:rPr>
          <w:color w:val="auto"/>
          <w:sz w:val="22"/>
          <w:szCs w:val="22"/>
          <w:lang w:val="es-ES"/>
        </w:rPr>
        <w:t>gratuit</w:t>
      </w:r>
      <w:r w:rsidR="00813D12">
        <w:rPr>
          <w:color w:val="auto"/>
          <w:sz w:val="22"/>
          <w:szCs w:val="22"/>
          <w:lang w:val="es-ES"/>
        </w:rPr>
        <w:t>o</w:t>
      </w:r>
      <w:r w:rsidR="006E0D0C" w:rsidRPr="0065768F">
        <w:rPr>
          <w:color w:val="auto"/>
          <w:sz w:val="22"/>
          <w:szCs w:val="22"/>
          <w:lang w:val="es-ES"/>
        </w:rPr>
        <w:t xml:space="preserve"> QDA </w:t>
      </w:r>
      <w:proofErr w:type="spellStart"/>
      <w:r w:rsidR="006E0D0C" w:rsidRPr="0065768F">
        <w:rPr>
          <w:color w:val="auto"/>
          <w:sz w:val="22"/>
          <w:szCs w:val="22"/>
          <w:lang w:val="es-ES"/>
        </w:rPr>
        <w:t>Miner</w:t>
      </w:r>
      <w:proofErr w:type="spellEnd"/>
      <w:r w:rsidR="006E0D0C" w:rsidRPr="0065768F">
        <w:rPr>
          <w:color w:val="auto"/>
          <w:sz w:val="22"/>
          <w:szCs w:val="22"/>
          <w:lang w:val="es-ES"/>
        </w:rPr>
        <w:t xml:space="preserve"> Lite.</w:t>
      </w:r>
      <w:r w:rsidR="005A1A84">
        <w:rPr>
          <w:color w:val="auto"/>
          <w:sz w:val="22"/>
          <w:szCs w:val="22"/>
          <w:lang w:val="es-ES"/>
        </w:rPr>
        <w:t xml:space="preserve"> Las respuestas se categorizan en una codificación similar a la codificación por líneas. Se categoriza cada respuesta de la actividad, tanto en la iteración inicial como en la final, para ver claramente la evolución en la respuesta.</w:t>
      </w:r>
      <w:r w:rsidR="00F522E0">
        <w:rPr>
          <w:color w:val="auto"/>
          <w:sz w:val="22"/>
          <w:szCs w:val="22"/>
          <w:lang w:val="es-ES"/>
        </w:rPr>
        <w:t xml:space="preserve"> De esta manera se mantiene una proximidad considerable a los datos.</w:t>
      </w:r>
      <w:r w:rsidR="00770B3E">
        <w:rPr>
          <w:color w:val="auto"/>
          <w:sz w:val="22"/>
          <w:szCs w:val="22"/>
          <w:lang w:val="es-ES"/>
        </w:rPr>
        <w:t xml:space="preserve"> </w:t>
      </w:r>
      <w:r w:rsidR="002C0D7D">
        <w:rPr>
          <w:color w:val="auto"/>
          <w:sz w:val="22"/>
          <w:szCs w:val="22"/>
          <w:lang w:val="es-ES"/>
        </w:rPr>
        <w:t xml:space="preserve">Los códigos empleados no van mucho más allá de lo meramente descriptivo, </w:t>
      </w:r>
      <w:r w:rsidR="006743D1">
        <w:rPr>
          <w:color w:val="auto"/>
          <w:sz w:val="22"/>
          <w:szCs w:val="22"/>
          <w:lang w:val="es-ES"/>
        </w:rPr>
        <w:t>ya que,</w:t>
      </w:r>
      <w:r w:rsidR="002C0D7D">
        <w:rPr>
          <w:color w:val="auto"/>
          <w:sz w:val="22"/>
          <w:szCs w:val="22"/>
          <w:lang w:val="es-ES"/>
        </w:rPr>
        <w:t xml:space="preserve"> al tratarse la física de una materia objetiva, se complica</w:t>
      </w:r>
      <w:r w:rsidR="006743D1">
        <w:rPr>
          <w:color w:val="auto"/>
          <w:sz w:val="22"/>
          <w:szCs w:val="22"/>
          <w:lang w:val="es-ES"/>
        </w:rPr>
        <w:t xml:space="preserve"> la obtención de códigos más analíticos o teóricos. Sí es cierto que en ocasiones </w:t>
      </w:r>
      <w:r w:rsidR="0024513F">
        <w:rPr>
          <w:color w:val="auto"/>
          <w:sz w:val="22"/>
          <w:szCs w:val="22"/>
          <w:lang w:val="es-ES"/>
        </w:rPr>
        <w:t>ME TOMO LA LICENCIA DE “INVENTARME” LA RESPUESTA QUE EL ALUMNO QUERÍA PONER, YA QUE LA CAPACIDAD DE REDACCIÓN DE LOS ESTUDIANTES EN ESTE NIVEL ES UN TANTO POBRE</w:t>
      </w:r>
      <w:r w:rsidR="00AB1F9D">
        <w:rPr>
          <w:color w:val="auto"/>
          <w:sz w:val="22"/>
          <w:szCs w:val="22"/>
          <w:lang w:val="es-ES"/>
        </w:rPr>
        <w:t xml:space="preserve">, asumiendo que las unidades de análisis se pueden clasificar en la misma categoría si tienen significados parecidos en el contexto en el que se presentan, </w:t>
      </w:r>
      <w:proofErr w:type="gramStart"/>
      <w:r w:rsidR="00AB1F9D">
        <w:rPr>
          <w:color w:val="auto"/>
          <w:sz w:val="22"/>
          <w:szCs w:val="22"/>
          <w:lang w:val="es-ES"/>
        </w:rPr>
        <w:t>o</w:t>
      </w:r>
      <w:proofErr w:type="gramEnd"/>
      <w:r w:rsidR="00AB1F9D">
        <w:rPr>
          <w:color w:val="auto"/>
          <w:sz w:val="22"/>
          <w:szCs w:val="22"/>
          <w:lang w:val="es-ES"/>
        </w:rPr>
        <w:t xml:space="preserve">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J9LCJpc1RlbXBvcmFyeSI6ZmFsc2V9XX0="/>
          <w:id w:val="2112926390"/>
          <w:placeholder>
            <w:docPart w:val="DefaultPlaceholder_-1854013440"/>
          </w:placeholder>
        </w:sdtPr>
        <w:sdtContent>
          <w:r w:rsidR="007A727E" w:rsidRPr="007A727E">
            <w:rPr>
              <w:sz w:val="22"/>
              <w:szCs w:val="22"/>
              <w:lang w:val="es-ES"/>
            </w:rPr>
            <w:t>(</w:t>
          </w:r>
          <w:proofErr w:type="spellStart"/>
          <w:r w:rsidR="007A727E" w:rsidRPr="007A727E">
            <w:rPr>
              <w:sz w:val="22"/>
              <w:szCs w:val="22"/>
              <w:lang w:val="es-ES"/>
            </w:rPr>
            <w:t>Krippendorp</w:t>
          </w:r>
          <w:proofErr w:type="spellEnd"/>
          <w:r w:rsidR="007A727E" w:rsidRPr="007A727E">
            <w:rPr>
              <w:sz w:val="22"/>
              <w:szCs w:val="22"/>
              <w:lang w:val="es-ES"/>
            </w:rPr>
            <w:t>, 2004)</w:t>
          </w:r>
        </w:sdtContent>
      </w:sdt>
      <w:r w:rsidR="00AB1F9D">
        <w:rPr>
          <w:sz w:val="22"/>
          <w:szCs w:val="22"/>
          <w:lang w:val="es-ES"/>
        </w:rPr>
        <w:t>.</w:t>
      </w:r>
    </w:p>
    <w:p w14:paraId="37B7C888" w14:textId="77777777" w:rsidR="00983C67" w:rsidRDefault="00983C67" w:rsidP="00CA6AA3">
      <w:pPr>
        <w:pStyle w:val="Default"/>
        <w:spacing w:after="59"/>
        <w:rPr>
          <w:color w:val="auto"/>
          <w:sz w:val="22"/>
          <w:szCs w:val="22"/>
          <w:lang w:val="es-ES"/>
        </w:rPr>
      </w:pPr>
    </w:p>
    <w:p w14:paraId="0A044364" w14:textId="4C7CC1DD" w:rsidR="00983C67" w:rsidRDefault="00E61630" w:rsidP="00CA6AA3">
      <w:pPr>
        <w:pStyle w:val="Default"/>
        <w:spacing w:after="59"/>
        <w:rPr>
          <w:color w:val="auto"/>
          <w:sz w:val="22"/>
          <w:szCs w:val="22"/>
          <w:lang w:val="es-ES"/>
        </w:rPr>
      </w:pPr>
      <w:r>
        <w:rPr>
          <w:color w:val="auto"/>
          <w:sz w:val="22"/>
          <w:szCs w:val="22"/>
          <w:lang w:val="es-ES"/>
        </w:rPr>
        <w:t>En una especie de híbrido entre “</w:t>
      </w:r>
      <w:proofErr w:type="spellStart"/>
      <w:r>
        <w:rPr>
          <w:color w:val="auto"/>
          <w:sz w:val="22"/>
          <w:szCs w:val="22"/>
          <w:lang w:val="es-ES"/>
        </w:rPr>
        <w:t>grounded</w:t>
      </w:r>
      <w:proofErr w:type="spellEnd"/>
      <w:r>
        <w:rPr>
          <w:color w:val="auto"/>
          <w:sz w:val="22"/>
          <w:szCs w:val="22"/>
          <w:lang w:val="es-ES"/>
        </w:rPr>
        <w:t xml:space="preserve"> </w:t>
      </w:r>
      <w:proofErr w:type="spellStart"/>
      <w:r>
        <w:rPr>
          <w:color w:val="auto"/>
          <w:sz w:val="22"/>
          <w:szCs w:val="22"/>
          <w:lang w:val="es-ES"/>
        </w:rPr>
        <w:t>theory</w:t>
      </w:r>
      <w:proofErr w:type="spellEnd"/>
      <w:r>
        <w:rPr>
          <w:color w:val="auto"/>
          <w:sz w:val="22"/>
          <w:szCs w:val="22"/>
          <w:lang w:val="es-ES"/>
        </w:rPr>
        <w:t xml:space="preserve">” y </w:t>
      </w:r>
      <w:r w:rsidR="00425AE0">
        <w:rPr>
          <w:color w:val="auto"/>
          <w:sz w:val="22"/>
          <w:szCs w:val="22"/>
          <w:lang w:val="es-ES"/>
        </w:rPr>
        <w:t xml:space="preserve">“comparación con estudios ya hechos”, primero se inventan códigos propios que luego se intentan ligar con concepciones alternativas presentes en los diferentes estudios. </w:t>
      </w:r>
      <w:r w:rsidR="00983C67">
        <w:rPr>
          <w:color w:val="auto"/>
          <w:sz w:val="22"/>
          <w:szCs w:val="22"/>
          <w:lang w:val="es-ES"/>
        </w:rPr>
        <w:t>Se trabajó pregunta por pregunta. Tras una primera lectura</w:t>
      </w:r>
      <w:r w:rsidR="009C144F">
        <w:rPr>
          <w:color w:val="auto"/>
          <w:sz w:val="22"/>
          <w:szCs w:val="22"/>
          <w:lang w:val="es-ES"/>
        </w:rPr>
        <w:t xml:space="preserve"> en la que se fue </w:t>
      </w:r>
      <w:r w:rsidR="009C144F">
        <w:rPr>
          <w:color w:val="auto"/>
          <w:sz w:val="22"/>
          <w:szCs w:val="22"/>
          <w:lang w:val="es-ES"/>
        </w:rPr>
        <w:t>anotando posibles códigos en los que clasificar la información de cada alumno</w:t>
      </w:r>
      <w:r w:rsidR="009C144F">
        <w:rPr>
          <w:color w:val="auto"/>
          <w:sz w:val="22"/>
          <w:szCs w:val="22"/>
          <w:lang w:val="es-ES"/>
        </w:rPr>
        <w:t xml:space="preserve">, se procede a categorizar la información en una segunda </w:t>
      </w:r>
      <w:r w:rsidR="004E6AEF">
        <w:rPr>
          <w:color w:val="auto"/>
          <w:sz w:val="22"/>
          <w:szCs w:val="22"/>
          <w:lang w:val="es-ES"/>
        </w:rPr>
        <w:t>y tercera lecturas</w:t>
      </w:r>
      <w:r w:rsidR="009C144F">
        <w:rPr>
          <w:color w:val="auto"/>
          <w:sz w:val="22"/>
          <w:szCs w:val="22"/>
          <w:lang w:val="es-ES"/>
        </w:rPr>
        <w:t xml:space="preserve">, </w:t>
      </w:r>
      <w:r w:rsidR="00FF5296">
        <w:rPr>
          <w:color w:val="auto"/>
          <w:sz w:val="22"/>
          <w:szCs w:val="22"/>
          <w:lang w:val="es-ES"/>
        </w:rPr>
        <w:t>refinando</w:t>
      </w:r>
      <w:r w:rsidR="009C144F">
        <w:rPr>
          <w:color w:val="auto"/>
          <w:sz w:val="22"/>
          <w:szCs w:val="22"/>
          <w:lang w:val="es-ES"/>
        </w:rPr>
        <w:t xml:space="preserve"> códigos</w:t>
      </w:r>
      <w:r w:rsidR="007E652E">
        <w:rPr>
          <w:color w:val="auto"/>
          <w:sz w:val="22"/>
          <w:szCs w:val="22"/>
          <w:lang w:val="es-ES"/>
        </w:rPr>
        <w:t>, haciéndolos más discriminatorios o combinand</w:t>
      </w:r>
      <w:r w:rsidR="00AE5FA3">
        <w:rPr>
          <w:color w:val="auto"/>
          <w:sz w:val="22"/>
          <w:szCs w:val="22"/>
          <w:lang w:val="es-ES"/>
        </w:rPr>
        <w:t xml:space="preserve">o códigos que son innecesariamente específicos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n0sImlzVGVtcG9yYXJ5IjpmYWxzZX1dfQ=="/>
          <w:id w:val="-1314260876"/>
          <w:placeholder>
            <w:docPart w:val="DefaultPlaceholder_-1854013440"/>
          </w:placeholder>
        </w:sdtPr>
        <w:sdtContent>
          <w:r w:rsidR="007A727E" w:rsidRPr="007A727E">
            <w:rPr>
              <w:sz w:val="22"/>
              <w:szCs w:val="22"/>
              <w:lang w:val="es-ES"/>
            </w:rPr>
            <w:t>(Miles, 1994)</w:t>
          </w:r>
        </w:sdtContent>
      </w:sdt>
      <w:r w:rsidR="00AE5FA3">
        <w:rPr>
          <w:sz w:val="22"/>
          <w:szCs w:val="22"/>
          <w:lang w:val="es-ES"/>
        </w:rPr>
        <w:t>.</w:t>
      </w:r>
    </w:p>
    <w:p w14:paraId="1BA8ACB3" w14:textId="77777777" w:rsidR="003634F9" w:rsidRDefault="003634F9" w:rsidP="00CA6AA3">
      <w:pPr>
        <w:pStyle w:val="Default"/>
        <w:spacing w:after="59"/>
        <w:rPr>
          <w:color w:val="auto"/>
          <w:sz w:val="22"/>
          <w:szCs w:val="22"/>
          <w:lang w:val="es-ES"/>
        </w:rPr>
      </w:pPr>
    </w:p>
    <w:p w14:paraId="355A1A06" w14:textId="7E6E3730" w:rsidR="001978BC" w:rsidRDefault="00637F74" w:rsidP="00CA6AA3">
      <w:pPr>
        <w:pStyle w:val="Default"/>
        <w:spacing w:after="59"/>
        <w:rPr>
          <w:color w:val="auto"/>
          <w:sz w:val="22"/>
          <w:szCs w:val="22"/>
          <w:lang w:val="es-ES"/>
        </w:rPr>
      </w:pPr>
      <w:r>
        <w:rPr>
          <w:color w:val="auto"/>
          <w:sz w:val="22"/>
          <w:szCs w:val="22"/>
          <w:lang w:val="es-ES"/>
        </w:rPr>
        <w:t xml:space="preserve">en la fase de resultados puedo tabular las frecuencias </w:t>
      </w:r>
      <w:r w:rsidR="00EB6C8D">
        <w:rPr>
          <w:color w:val="auto"/>
          <w:sz w:val="22"/>
          <w:szCs w:val="22"/>
          <w:lang w:val="es-ES"/>
        </w:rPr>
        <w:t xml:space="preserve">para añadir un carácter cuantitativo a </w:t>
      </w:r>
      <w:proofErr w:type="spellStart"/>
      <w:r w:rsidR="00EB6C8D">
        <w:rPr>
          <w:color w:val="auto"/>
          <w:sz w:val="22"/>
          <w:szCs w:val="22"/>
          <w:lang w:val="es-ES"/>
        </w:rPr>
        <w:t>lanaturaleza</w:t>
      </w:r>
      <w:proofErr w:type="spellEnd"/>
      <w:r w:rsidR="00EB6C8D">
        <w:rPr>
          <w:color w:val="auto"/>
          <w:sz w:val="22"/>
          <w:szCs w:val="22"/>
          <w:lang w:val="es-ES"/>
        </w:rPr>
        <w:t xml:space="preserve"> del análisis de contenido con el simple hecho de contar conceptos y representarlos de forma tabular </w:t>
      </w:r>
      <w:sdt>
        <w:sdtPr>
          <w:rPr>
            <w:sz w:val="22"/>
            <w:szCs w:val="22"/>
            <w:lang w:val="es-ES"/>
          </w:rPr>
          <w:tag w:val="MENDELEY_CITATION_v3_eyJjaXRhdGlvbklEIjoiTUVOREVMRVlfQ0lUQVRJT05fYjk5ODQ4YzgtZGU4NC00ZjQ2LThjMTUtMzliMjY5M2YzODlm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fSwiaXNUZW1wb3JhcnkiOmZhbHNlfV19"/>
          <w:id w:val="600997883"/>
          <w:placeholder>
            <w:docPart w:val="DefaultPlaceholder_-1854013440"/>
          </w:placeholder>
        </w:sdtPr>
        <w:sdtContent>
          <w:r w:rsidR="007A727E" w:rsidRPr="007A727E">
            <w:rPr>
              <w:sz w:val="22"/>
              <w:szCs w:val="22"/>
              <w:lang w:val="es-ES"/>
            </w:rPr>
            <w:t>(Anderson, 1998)</w:t>
          </w:r>
        </w:sdtContent>
      </w:sdt>
      <w:r w:rsidR="00E67A26">
        <w:rPr>
          <w:sz w:val="22"/>
          <w:szCs w:val="22"/>
          <w:lang w:val="es-ES"/>
        </w:rPr>
        <w:t xml:space="preserve"> </w:t>
      </w:r>
      <w:r>
        <w:rPr>
          <w:color w:val="auto"/>
          <w:sz w:val="22"/>
          <w:szCs w:val="22"/>
          <w:lang w:val="es-ES"/>
        </w:rPr>
        <w:t xml:space="preserve">y graficar un bar </w:t>
      </w:r>
      <w:proofErr w:type="spellStart"/>
      <w:r>
        <w:rPr>
          <w:color w:val="auto"/>
          <w:sz w:val="22"/>
          <w:szCs w:val="22"/>
          <w:lang w:val="es-ES"/>
        </w:rPr>
        <w:t>graph</w:t>
      </w:r>
      <w:proofErr w:type="spellEnd"/>
      <w:r>
        <w:rPr>
          <w:color w:val="auto"/>
          <w:sz w:val="22"/>
          <w:szCs w:val="22"/>
          <w:lang w:val="es-ES"/>
        </w:rPr>
        <w:t xml:space="preserve"> en el que pregunta a pregunta comparo respuestas mal con respuestas bien</w:t>
      </w:r>
      <w:r w:rsidR="008604F9">
        <w:rPr>
          <w:color w:val="auto"/>
          <w:sz w:val="22"/>
          <w:szCs w:val="22"/>
          <w:lang w:val="es-ES"/>
        </w:rPr>
        <w:t xml:space="preserve">, tal vez con inferencia estadística y estudios t de </w:t>
      </w:r>
      <w:proofErr w:type="spellStart"/>
      <w:r w:rsidR="008604F9">
        <w:rPr>
          <w:color w:val="auto"/>
          <w:sz w:val="22"/>
          <w:szCs w:val="22"/>
          <w:lang w:val="es-ES"/>
        </w:rPr>
        <w:t>student</w:t>
      </w:r>
      <w:proofErr w:type="spellEnd"/>
      <w:r w:rsidR="00BF5C7C">
        <w:rPr>
          <w:color w:val="auto"/>
          <w:sz w:val="22"/>
          <w:szCs w:val="22"/>
          <w:lang w:val="es-ES"/>
        </w:rPr>
        <w:t xml:space="preserve"> con significación</w:t>
      </w:r>
      <w:r w:rsidR="008604F9">
        <w:rPr>
          <w:color w:val="auto"/>
          <w:sz w:val="22"/>
          <w:szCs w:val="22"/>
          <w:lang w:val="es-ES"/>
        </w:rPr>
        <w:t>.</w:t>
      </w:r>
    </w:p>
    <w:p w14:paraId="49BEAD01" w14:textId="77777777" w:rsidR="001978BC" w:rsidRDefault="001978BC" w:rsidP="00CA6AA3">
      <w:pPr>
        <w:pStyle w:val="Default"/>
        <w:spacing w:after="59"/>
        <w:rPr>
          <w:color w:val="auto"/>
          <w:sz w:val="22"/>
          <w:szCs w:val="22"/>
          <w:lang w:val="es-ES"/>
        </w:rPr>
      </w:pPr>
    </w:p>
    <w:p w14:paraId="19A25D23" w14:textId="6ADB2326" w:rsidR="00126520" w:rsidRDefault="001978BC" w:rsidP="00CA6AA3">
      <w:pPr>
        <w:pStyle w:val="Default"/>
        <w:spacing w:after="59"/>
        <w:rPr>
          <w:color w:val="auto"/>
          <w:sz w:val="22"/>
          <w:szCs w:val="22"/>
          <w:lang w:val="es-ES"/>
        </w:rPr>
      </w:pPr>
      <w:r>
        <w:rPr>
          <w:color w:val="auto"/>
          <w:sz w:val="22"/>
          <w:szCs w:val="22"/>
          <w:lang w:val="es-ES"/>
        </w:rPr>
        <w:t xml:space="preserve">Lo importante de todo esto es </w:t>
      </w:r>
      <w:r w:rsidR="00674D9E">
        <w:rPr>
          <w:color w:val="auto"/>
          <w:sz w:val="22"/>
          <w:szCs w:val="22"/>
          <w:lang w:val="es-ES"/>
        </w:rPr>
        <w:t xml:space="preserve">hacer inferencias especulativas del tipo “esta respuesta resultó muy común probablemente porque los alumnos están </w:t>
      </w:r>
      <w:proofErr w:type="spellStart"/>
      <w:r w:rsidR="00674D9E">
        <w:rPr>
          <w:color w:val="auto"/>
          <w:sz w:val="22"/>
          <w:szCs w:val="22"/>
          <w:lang w:val="es-ES"/>
        </w:rPr>
        <w:t>acustumbrados</w:t>
      </w:r>
      <w:proofErr w:type="spellEnd"/>
      <w:r w:rsidR="00674D9E">
        <w:rPr>
          <w:color w:val="auto"/>
          <w:sz w:val="22"/>
          <w:szCs w:val="22"/>
          <w:lang w:val="es-ES"/>
        </w:rPr>
        <w:t xml:space="preserve"> a la definición no científica de la palabra acelerar, como antónimo de frenar”.</w:t>
      </w:r>
      <w:r w:rsidR="00637F74">
        <w:rPr>
          <w:color w:val="auto"/>
          <w:sz w:val="22"/>
          <w:szCs w:val="22"/>
          <w:lang w:val="es-ES"/>
        </w:rPr>
        <w:t xml:space="preserve"> </w:t>
      </w:r>
    </w:p>
    <w:p w14:paraId="5CE3EBA5" w14:textId="77777777" w:rsidR="00BC5F05" w:rsidRDefault="00BC5F05" w:rsidP="00CA6AA3">
      <w:pPr>
        <w:pStyle w:val="Default"/>
        <w:spacing w:after="59"/>
      </w:pPr>
    </w:p>
    <w:p w14:paraId="152F67A8" w14:textId="54441D5F" w:rsidR="00BC5F05" w:rsidRDefault="00BC5F05" w:rsidP="00CA6AA3">
      <w:pPr>
        <w:pStyle w:val="Default"/>
        <w:spacing w:after="59"/>
      </w:pPr>
      <w:r>
        <w:t xml:space="preserve">Open </w:t>
      </w:r>
      <w:proofErr w:type="gramStart"/>
      <w:r>
        <w:t xml:space="preserve">coding </w:t>
      </w:r>
      <w:r w:rsidR="00167A4E">
        <w:t xml:space="preserve"> (</w:t>
      </w:r>
      <w:proofErr w:type="gramEnd"/>
      <w:r w:rsidR="00167A4E">
        <w:t xml:space="preserve">un </w:t>
      </w:r>
      <w:proofErr w:type="spellStart"/>
      <w:r w:rsidR="00167A4E">
        <w:t>tipo</w:t>
      </w:r>
      <w:proofErr w:type="spellEnd"/>
      <w:r w:rsidR="00167A4E">
        <w:t xml:space="preserve"> de </w:t>
      </w:r>
      <w:proofErr w:type="spellStart"/>
      <w:r w:rsidR="00167A4E">
        <w:t>codificación</w:t>
      </w:r>
      <w:proofErr w:type="spellEnd"/>
      <w:r w:rsidR="00167A4E">
        <w:t xml:space="preserve">) </w:t>
      </w:r>
      <w:r>
        <w:t>involves exploring the data and identifying units of analysis to code for meanings, feelings, actions, events and so on. The researcher codes up the data, creating new codes and categories and subcategories where necessary, and integrating codes where relevant until the coding is complete.</w:t>
      </w:r>
    </w:p>
    <w:p w14:paraId="44E7A58D" w14:textId="77777777" w:rsidR="0021501E" w:rsidRDefault="0021501E" w:rsidP="00CA6AA3">
      <w:pPr>
        <w:pStyle w:val="Default"/>
        <w:spacing w:after="59"/>
      </w:pPr>
    </w:p>
    <w:p w14:paraId="3A4F9F83" w14:textId="77777777" w:rsidR="0021501E" w:rsidRPr="000204EA" w:rsidRDefault="0021501E" w:rsidP="00CA6AA3">
      <w:pPr>
        <w:pStyle w:val="Default"/>
        <w:spacing w:after="59"/>
        <w:rPr>
          <w:color w:val="auto"/>
          <w:sz w:val="22"/>
          <w:szCs w:val="22"/>
        </w:rPr>
      </w:pP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16FB6739" w14:textId="2D4E58A7" w:rsidR="006737F6" w:rsidRDefault="006737F6" w:rsidP="006737F6">
      <w:pPr>
        <w:pStyle w:val="Default"/>
        <w:spacing w:after="59"/>
        <w:rPr>
          <w:color w:val="auto"/>
          <w:sz w:val="22"/>
          <w:szCs w:val="22"/>
          <w:lang w:val="es-ES"/>
        </w:rPr>
      </w:pPr>
      <w:r>
        <w:rPr>
          <w:color w:val="auto"/>
          <w:sz w:val="22"/>
          <w:szCs w:val="22"/>
          <w:lang w:val="es-ES"/>
        </w:rPr>
        <w:t>La idea aquí es mostrar una tabla con las concepciones del principio y las del final para cada pregunta</w:t>
      </w:r>
      <w:r w:rsidR="004C66B3">
        <w:rPr>
          <w:color w:val="auto"/>
          <w:sz w:val="22"/>
          <w:szCs w:val="22"/>
          <w:lang w:val="es-ES"/>
        </w:rPr>
        <w:t>:</w:t>
      </w:r>
    </w:p>
    <w:p w14:paraId="49E84EED" w14:textId="7FA21E3E" w:rsidR="008A0BB6" w:rsidRDefault="008A0BB6" w:rsidP="006737F6">
      <w:pPr>
        <w:pStyle w:val="Default"/>
        <w:spacing w:after="59"/>
        <w:rPr>
          <w:b/>
          <w:bCs/>
          <w:color w:val="2C73B5"/>
          <w:sz w:val="28"/>
          <w:szCs w:val="28"/>
          <w:lang w:val="es-ES"/>
        </w:rPr>
      </w:pPr>
      <w:r w:rsidRPr="008A0BB6">
        <w:rPr>
          <w:b/>
          <w:bCs/>
          <w:color w:val="2C73B5"/>
          <w:sz w:val="28"/>
          <w:szCs w:val="28"/>
          <w:lang w:val="es-ES"/>
        </w:rPr>
        <w:lastRenderedPageBreak/>
        <w:drawing>
          <wp:inline distT="0" distB="0" distL="0" distR="0" wp14:anchorId="096F37C6" wp14:editId="0ABB552A">
            <wp:extent cx="4694327" cy="1303133"/>
            <wp:effectExtent l="0" t="0" r="0" b="0"/>
            <wp:docPr id="93643101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1011" name="Picture 1" descr="A picture containing text, screenshot, line, plot&#10;&#10;Description automatically generated"/>
                    <pic:cNvPicPr/>
                  </pic:nvPicPr>
                  <pic:blipFill>
                    <a:blip r:embed="rId13"/>
                    <a:stretch>
                      <a:fillRect/>
                    </a:stretch>
                  </pic:blipFill>
                  <pic:spPr>
                    <a:xfrm>
                      <a:off x="0" y="0"/>
                      <a:ext cx="4694327" cy="1303133"/>
                    </a:xfrm>
                    <a:prstGeom prst="rect">
                      <a:avLst/>
                    </a:prstGeom>
                  </pic:spPr>
                </pic:pic>
              </a:graphicData>
            </a:graphic>
          </wp:inline>
        </w:drawing>
      </w:r>
    </w:p>
    <w:p w14:paraId="0E56875F" w14:textId="5576E497" w:rsidR="00674FDE" w:rsidRDefault="00674FDE" w:rsidP="00674FDE">
      <w:pPr>
        <w:pStyle w:val="Default"/>
        <w:numPr>
          <w:ilvl w:val="0"/>
          <w:numId w:val="1"/>
        </w:numPr>
        <w:spacing w:after="59"/>
        <w:rPr>
          <w:color w:val="auto"/>
          <w:sz w:val="22"/>
          <w:szCs w:val="22"/>
          <w:lang w:val="es-ES"/>
        </w:rPr>
      </w:pPr>
      <w:r>
        <w:rPr>
          <w:color w:val="auto"/>
          <w:sz w:val="22"/>
          <w:szCs w:val="22"/>
          <w:lang w:val="es-ES"/>
        </w:rPr>
        <w:t>tal vez mostrar datos de la cantidad de transformaciones bien, transformaciones mal, y no transformaciones.</w:t>
      </w:r>
    </w:p>
    <w:p w14:paraId="69045C2E" w14:textId="18A40807" w:rsidR="008A0BB6" w:rsidRDefault="008A0BB6" w:rsidP="00674FDE">
      <w:pPr>
        <w:pStyle w:val="Default"/>
        <w:numPr>
          <w:ilvl w:val="0"/>
          <w:numId w:val="1"/>
        </w:numPr>
        <w:spacing w:after="59"/>
        <w:rPr>
          <w:b/>
          <w:bCs/>
          <w:color w:val="2C73B5"/>
          <w:sz w:val="28"/>
          <w:szCs w:val="28"/>
          <w:lang w:val="es-ES"/>
        </w:rPr>
      </w:pPr>
      <w:r w:rsidRPr="007C1AD7">
        <w:rPr>
          <w:color w:val="auto"/>
          <w:sz w:val="22"/>
          <w:szCs w:val="22"/>
          <w:lang w:val="es-ES"/>
        </w:rPr>
        <w:t>y luego hacer un poco de estadística de significaciones</w:t>
      </w:r>
    </w:p>
    <w:p w14:paraId="27E04C36" w14:textId="77777777" w:rsidR="007C1AD7" w:rsidRPr="006737F6" w:rsidRDefault="007C1AD7" w:rsidP="006737F6">
      <w:pPr>
        <w:pStyle w:val="Default"/>
        <w:spacing w:after="59"/>
        <w:rPr>
          <w:b/>
          <w:bCs/>
          <w:color w:val="2C73B5"/>
          <w:sz w:val="28"/>
          <w:szCs w:val="28"/>
          <w:lang w:val="es-ES"/>
        </w:rPr>
      </w:pPr>
    </w:p>
    <w:p w14:paraId="23ACA6E2" w14:textId="286071D3"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14AEC313" w14:textId="5267CDC3" w:rsidR="007C1AD7" w:rsidRDefault="007C1AD7" w:rsidP="007C1AD7">
      <w:pPr>
        <w:pStyle w:val="Default"/>
        <w:spacing w:after="59"/>
        <w:rPr>
          <w:color w:val="auto"/>
          <w:sz w:val="22"/>
          <w:szCs w:val="22"/>
          <w:lang w:val="es-ES"/>
        </w:rPr>
      </w:pPr>
      <w:r w:rsidRPr="007C1AD7">
        <w:rPr>
          <w:color w:val="auto"/>
          <w:sz w:val="22"/>
          <w:szCs w:val="22"/>
          <w:lang w:val="es-ES"/>
        </w:rPr>
        <w:t>hablar de cómo en Science Bits se pone el ejemplo del tractor o del avión y mencionar que aparece en las respuestas. Ligar con la parte en la que se habla de los esquemas mentales.</w:t>
      </w:r>
      <w:r>
        <w:rPr>
          <w:color w:val="auto"/>
          <w:sz w:val="22"/>
          <w:szCs w:val="22"/>
          <w:lang w:val="es-ES"/>
        </w:rPr>
        <w:t xml:space="preserve"> por esto estas preguntas son las que más se aciertan al final.</w:t>
      </w:r>
    </w:p>
    <w:p w14:paraId="498624D3" w14:textId="5CFEF055" w:rsidR="00B3625B" w:rsidRPr="007C1AD7" w:rsidRDefault="00B3625B" w:rsidP="00B3625B">
      <w:pPr>
        <w:pStyle w:val="Default"/>
        <w:numPr>
          <w:ilvl w:val="0"/>
          <w:numId w:val="1"/>
        </w:numPr>
        <w:spacing w:after="59"/>
        <w:rPr>
          <w:color w:val="auto"/>
          <w:sz w:val="22"/>
          <w:szCs w:val="22"/>
          <w:lang w:val="es-ES"/>
        </w:rPr>
      </w:pPr>
      <w:r>
        <w:rPr>
          <w:color w:val="auto"/>
          <w:sz w:val="22"/>
          <w:szCs w:val="22"/>
          <w:lang w:val="es-ES"/>
        </w:rPr>
        <w:t>se ve que les cuesta justificar. no lo han hecho mucho aún.</w:t>
      </w:r>
    </w:p>
    <w:p w14:paraId="3B953625" w14:textId="77777777" w:rsidR="007C1AD7" w:rsidRDefault="007C1AD7" w:rsidP="007C1AD7">
      <w:pPr>
        <w:pStyle w:val="Default"/>
        <w:spacing w:after="59"/>
        <w:rPr>
          <w:b/>
          <w:bCs/>
          <w:color w:val="2C73B5"/>
          <w:sz w:val="28"/>
          <w:szCs w:val="28"/>
          <w:lang w:val="es-ES"/>
        </w:rPr>
      </w:pPr>
    </w:p>
    <w:p w14:paraId="23A5CE86" w14:textId="719C8DC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1F1BA475"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7A727E" w:rsidRPr="007A727E">
            <w:rPr>
              <w:bCs/>
              <w:sz w:val="28"/>
              <w:szCs w:val="28"/>
              <w:lang w:val="es-ES"/>
            </w:rPr>
            <w:t>(</w:t>
          </w:r>
          <w:proofErr w:type="spellStart"/>
          <w:r w:rsidR="007A727E" w:rsidRPr="007A727E">
            <w:rPr>
              <w:bCs/>
              <w:sz w:val="28"/>
              <w:szCs w:val="28"/>
              <w:lang w:val="es-ES"/>
            </w:rPr>
            <w:t>Ergin</w:t>
          </w:r>
          <w:proofErr w:type="spellEnd"/>
          <w:r w:rsidR="007A727E" w:rsidRPr="007A727E">
            <w:rPr>
              <w:bCs/>
              <w:sz w:val="28"/>
              <w:szCs w:val="28"/>
              <w:lang w:val="es-ES"/>
            </w:rPr>
            <w:t>,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7"/>
  </w:num>
  <w:num w:numId="2" w16cid:durableId="1164204377">
    <w:abstractNumId w:val="5"/>
  </w:num>
  <w:num w:numId="3" w16cid:durableId="1660964361">
    <w:abstractNumId w:val="3"/>
  </w:num>
  <w:num w:numId="4" w16cid:durableId="79762104">
    <w:abstractNumId w:val="8"/>
  </w:num>
  <w:num w:numId="5" w16cid:durableId="1699577687">
    <w:abstractNumId w:val="2"/>
  </w:num>
  <w:num w:numId="6" w16cid:durableId="57020689">
    <w:abstractNumId w:val="1"/>
  </w:num>
  <w:num w:numId="7" w16cid:durableId="1656300680">
    <w:abstractNumId w:val="9"/>
  </w:num>
  <w:num w:numId="8" w16cid:durableId="502473573">
    <w:abstractNumId w:val="4"/>
  </w:num>
  <w:num w:numId="9" w16cid:durableId="2130539061">
    <w:abstractNumId w:val="0"/>
  </w:num>
  <w:num w:numId="10" w16cid:durableId="1528565101">
    <w:abstractNumId w:val="10"/>
  </w:num>
  <w:num w:numId="11" w16cid:durableId="43260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0055BA"/>
    <w:rsid w:val="000125DF"/>
    <w:rsid w:val="000129A9"/>
    <w:rsid w:val="00014B67"/>
    <w:rsid w:val="000204EA"/>
    <w:rsid w:val="000209A4"/>
    <w:rsid w:val="00021CF6"/>
    <w:rsid w:val="00022C10"/>
    <w:rsid w:val="00022FA0"/>
    <w:rsid w:val="000523E0"/>
    <w:rsid w:val="00074373"/>
    <w:rsid w:val="00075C72"/>
    <w:rsid w:val="000974D7"/>
    <w:rsid w:val="000A3481"/>
    <w:rsid w:val="000B4905"/>
    <w:rsid w:val="000B4D98"/>
    <w:rsid w:val="000C57F5"/>
    <w:rsid w:val="000C6076"/>
    <w:rsid w:val="000D2AD8"/>
    <w:rsid w:val="000D7002"/>
    <w:rsid w:val="00100897"/>
    <w:rsid w:val="0010128C"/>
    <w:rsid w:val="00102F88"/>
    <w:rsid w:val="0011174C"/>
    <w:rsid w:val="00112043"/>
    <w:rsid w:val="00115334"/>
    <w:rsid w:val="001153F4"/>
    <w:rsid w:val="00115697"/>
    <w:rsid w:val="00123F5D"/>
    <w:rsid w:val="00126520"/>
    <w:rsid w:val="00140BD7"/>
    <w:rsid w:val="001427E2"/>
    <w:rsid w:val="00144B9D"/>
    <w:rsid w:val="0015187D"/>
    <w:rsid w:val="00151D97"/>
    <w:rsid w:val="00152B8D"/>
    <w:rsid w:val="00160380"/>
    <w:rsid w:val="00160A3F"/>
    <w:rsid w:val="00164FCD"/>
    <w:rsid w:val="00167A4E"/>
    <w:rsid w:val="0018799A"/>
    <w:rsid w:val="001926D4"/>
    <w:rsid w:val="001978BC"/>
    <w:rsid w:val="001A14AC"/>
    <w:rsid w:val="001B5577"/>
    <w:rsid w:val="001D5F47"/>
    <w:rsid w:val="001D6EC0"/>
    <w:rsid w:val="001F282B"/>
    <w:rsid w:val="001F7AE7"/>
    <w:rsid w:val="00204C8C"/>
    <w:rsid w:val="00207DA0"/>
    <w:rsid w:val="0021501E"/>
    <w:rsid w:val="00221CB7"/>
    <w:rsid w:val="00241E6B"/>
    <w:rsid w:val="0024513F"/>
    <w:rsid w:val="002535AB"/>
    <w:rsid w:val="00255EC4"/>
    <w:rsid w:val="00257942"/>
    <w:rsid w:val="00257BB3"/>
    <w:rsid w:val="00261AB4"/>
    <w:rsid w:val="00270A77"/>
    <w:rsid w:val="002740DC"/>
    <w:rsid w:val="00274AA5"/>
    <w:rsid w:val="00283FB0"/>
    <w:rsid w:val="00291BB2"/>
    <w:rsid w:val="002A7D0B"/>
    <w:rsid w:val="002B7FB2"/>
    <w:rsid w:val="002C0D7D"/>
    <w:rsid w:val="002C17F3"/>
    <w:rsid w:val="002C235B"/>
    <w:rsid w:val="002C2F9A"/>
    <w:rsid w:val="002C3C36"/>
    <w:rsid w:val="002C658F"/>
    <w:rsid w:val="002C749F"/>
    <w:rsid w:val="002F2C54"/>
    <w:rsid w:val="00300D12"/>
    <w:rsid w:val="003045EC"/>
    <w:rsid w:val="00305BA3"/>
    <w:rsid w:val="003229EF"/>
    <w:rsid w:val="00323608"/>
    <w:rsid w:val="003251F8"/>
    <w:rsid w:val="00325CF4"/>
    <w:rsid w:val="0032611F"/>
    <w:rsid w:val="00333039"/>
    <w:rsid w:val="00340B13"/>
    <w:rsid w:val="00341FB4"/>
    <w:rsid w:val="00346521"/>
    <w:rsid w:val="00347B9E"/>
    <w:rsid w:val="00353C45"/>
    <w:rsid w:val="003634F9"/>
    <w:rsid w:val="00365C2D"/>
    <w:rsid w:val="003716DE"/>
    <w:rsid w:val="00373CDB"/>
    <w:rsid w:val="0038521E"/>
    <w:rsid w:val="0038765F"/>
    <w:rsid w:val="003933AF"/>
    <w:rsid w:val="00393C09"/>
    <w:rsid w:val="00397ACF"/>
    <w:rsid w:val="003D068E"/>
    <w:rsid w:val="003D0897"/>
    <w:rsid w:val="003E0067"/>
    <w:rsid w:val="003E3693"/>
    <w:rsid w:val="003F0BB8"/>
    <w:rsid w:val="0040725C"/>
    <w:rsid w:val="004239D8"/>
    <w:rsid w:val="00425AE0"/>
    <w:rsid w:val="004264D0"/>
    <w:rsid w:val="00427CDB"/>
    <w:rsid w:val="004310DB"/>
    <w:rsid w:val="004343F7"/>
    <w:rsid w:val="0044067F"/>
    <w:rsid w:val="00460770"/>
    <w:rsid w:val="0046135D"/>
    <w:rsid w:val="00464559"/>
    <w:rsid w:val="0046713D"/>
    <w:rsid w:val="004717B6"/>
    <w:rsid w:val="0048165F"/>
    <w:rsid w:val="00486758"/>
    <w:rsid w:val="00487462"/>
    <w:rsid w:val="004932A0"/>
    <w:rsid w:val="004A2074"/>
    <w:rsid w:val="004B283E"/>
    <w:rsid w:val="004C66B3"/>
    <w:rsid w:val="004E4B8D"/>
    <w:rsid w:val="004E6AEF"/>
    <w:rsid w:val="004F7401"/>
    <w:rsid w:val="00500BEF"/>
    <w:rsid w:val="00501CFC"/>
    <w:rsid w:val="00505EC0"/>
    <w:rsid w:val="0053267F"/>
    <w:rsid w:val="005344DB"/>
    <w:rsid w:val="00552340"/>
    <w:rsid w:val="00567186"/>
    <w:rsid w:val="005752A7"/>
    <w:rsid w:val="005822AE"/>
    <w:rsid w:val="00585FB7"/>
    <w:rsid w:val="005A1A84"/>
    <w:rsid w:val="005A7D87"/>
    <w:rsid w:val="005C568A"/>
    <w:rsid w:val="005D3997"/>
    <w:rsid w:val="005F3681"/>
    <w:rsid w:val="005F721F"/>
    <w:rsid w:val="00601755"/>
    <w:rsid w:val="00632EFF"/>
    <w:rsid w:val="00637F74"/>
    <w:rsid w:val="00641D42"/>
    <w:rsid w:val="00650F08"/>
    <w:rsid w:val="0065768F"/>
    <w:rsid w:val="0066620A"/>
    <w:rsid w:val="006737F6"/>
    <w:rsid w:val="006743D1"/>
    <w:rsid w:val="00674D9E"/>
    <w:rsid w:val="00674FDE"/>
    <w:rsid w:val="00681A74"/>
    <w:rsid w:val="00691D5F"/>
    <w:rsid w:val="00691E10"/>
    <w:rsid w:val="00691EB9"/>
    <w:rsid w:val="006A338A"/>
    <w:rsid w:val="006C16D3"/>
    <w:rsid w:val="006C76CD"/>
    <w:rsid w:val="006E0D0C"/>
    <w:rsid w:val="006F4996"/>
    <w:rsid w:val="006F6831"/>
    <w:rsid w:val="007078D3"/>
    <w:rsid w:val="0071026A"/>
    <w:rsid w:val="00723F2C"/>
    <w:rsid w:val="007252CD"/>
    <w:rsid w:val="00726897"/>
    <w:rsid w:val="00736AEF"/>
    <w:rsid w:val="00760B84"/>
    <w:rsid w:val="007707FB"/>
    <w:rsid w:val="00770B3E"/>
    <w:rsid w:val="0077430D"/>
    <w:rsid w:val="00777871"/>
    <w:rsid w:val="007828ED"/>
    <w:rsid w:val="00784825"/>
    <w:rsid w:val="00791381"/>
    <w:rsid w:val="00791C6E"/>
    <w:rsid w:val="00795299"/>
    <w:rsid w:val="00795BA7"/>
    <w:rsid w:val="007A00CA"/>
    <w:rsid w:val="007A2E99"/>
    <w:rsid w:val="007A727E"/>
    <w:rsid w:val="007B2ECA"/>
    <w:rsid w:val="007B4A84"/>
    <w:rsid w:val="007C1AD7"/>
    <w:rsid w:val="007C2215"/>
    <w:rsid w:val="007D31BD"/>
    <w:rsid w:val="007D4CF9"/>
    <w:rsid w:val="007D632B"/>
    <w:rsid w:val="007E3741"/>
    <w:rsid w:val="007E652E"/>
    <w:rsid w:val="007E67F2"/>
    <w:rsid w:val="007F231D"/>
    <w:rsid w:val="007F5124"/>
    <w:rsid w:val="00802A03"/>
    <w:rsid w:val="008034DB"/>
    <w:rsid w:val="00812EA4"/>
    <w:rsid w:val="00813D12"/>
    <w:rsid w:val="008277D9"/>
    <w:rsid w:val="008345CD"/>
    <w:rsid w:val="00842B80"/>
    <w:rsid w:val="008478D9"/>
    <w:rsid w:val="0085693D"/>
    <w:rsid w:val="0085741A"/>
    <w:rsid w:val="008604F9"/>
    <w:rsid w:val="00860F3E"/>
    <w:rsid w:val="00872F64"/>
    <w:rsid w:val="0088278C"/>
    <w:rsid w:val="008923BF"/>
    <w:rsid w:val="00894AD9"/>
    <w:rsid w:val="008A0BB6"/>
    <w:rsid w:val="008A5A0B"/>
    <w:rsid w:val="008C4A36"/>
    <w:rsid w:val="008C5808"/>
    <w:rsid w:val="008D1CB8"/>
    <w:rsid w:val="008D4376"/>
    <w:rsid w:val="008D6B32"/>
    <w:rsid w:val="008E3808"/>
    <w:rsid w:val="008E5F22"/>
    <w:rsid w:val="008F0A5B"/>
    <w:rsid w:val="008F0DFF"/>
    <w:rsid w:val="008F0F1C"/>
    <w:rsid w:val="008F55B3"/>
    <w:rsid w:val="00914628"/>
    <w:rsid w:val="0092128C"/>
    <w:rsid w:val="00930192"/>
    <w:rsid w:val="00932930"/>
    <w:rsid w:val="00952837"/>
    <w:rsid w:val="00954BE3"/>
    <w:rsid w:val="009647C5"/>
    <w:rsid w:val="0097458C"/>
    <w:rsid w:val="009747C6"/>
    <w:rsid w:val="00981E4E"/>
    <w:rsid w:val="00983C67"/>
    <w:rsid w:val="00990D6B"/>
    <w:rsid w:val="009A327D"/>
    <w:rsid w:val="009A4A57"/>
    <w:rsid w:val="009A4BE9"/>
    <w:rsid w:val="009C144F"/>
    <w:rsid w:val="009D1CF1"/>
    <w:rsid w:val="009D413C"/>
    <w:rsid w:val="009E06DC"/>
    <w:rsid w:val="009E0A34"/>
    <w:rsid w:val="009E0F22"/>
    <w:rsid w:val="009E4C6F"/>
    <w:rsid w:val="009E6CE8"/>
    <w:rsid w:val="009F04CD"/>
    <w:rsid w:val="00A154D4"/>
    <w:rsid w:val="00A21BAC"/>
    <w:rsid w:val="00A256A7"/>
    <w:rsid w:val="00A34B07"/>
    <w:rsid w:val="00A43E69"/>
    <w:rsid w:val="00A50EE0"/>
    <w:rsid w:val="00A55003"/>
    <w:rsid w:val="00A60080"/>
    <w:rsid w:val="00A634F5"/>
    <w:rsid w:val="00A63FBA"/>
    <w:rsid w:val="00A641CB"/>
    <w:rsid w:val="00A656E6"/>
    <w:rsid w:val="00A661FD"/>
    <w:rsid w:val="00A67140"/>
    <w:rsid w:val="00A73F40"/>
    <w:rsid w:val="00A75327"/>
    <w:rsid w:val="00A75986"/>
    <w:rsid w:val="00A87526"/>
    <w:rsid w:val="00A93B26"/>
    <w:rsid w:val="00A9486E"/>
    <w:rsid w:val="00AB1F9D"/>
    <w:rsid w:val="00AD5E93"/>
    <w:rsid w:val="00AE5FA3"/>
    <w:rsid w:val="00AF2CAB"/>
    <w:rsid w:val="00AF66EC"/>
    <w:rsid w:val="00AF7F99"/>
    <w:rsid w:val="00B020D4"/>
    <w:rsid w:val="00B0696F"/>
    <w:rsid w:val="00B10D40"/>
    <w:rsid w:val="00B114B2"/>
    <w:rsid w:val="00B130E0"/>
    <w:rsid w:val="00B2646B"/>
    <w:rsid w:val="00B333E8"/>
    <w:rsid w:val="00B3625B"/>
    <w:rsid w:val="00B36571"/>
    <w:rsid w:val="00B412FA"/>
    <w:rsid w:val="00B50B4E"/>
    <w:rsid w:val="00B55820"/>
    <w:rsid w:val="00B83AD0"/>
    <w:rsid w:val="00B8539A"/>
    <w:rsid w:val="00B8622E"/>
    <w:rsid w:val="00B94D05"/>
    <w:rsid w:val="00B954B5"/>
    <w:rsid w:val="00BA2464"/>
    <w:rsid w:val="00BA7764"/>
    <w:rsid w:val="00BB019F"/>
    <w:rsid w:val="00BC0174"/>
    <w:rsid w:val="00BC5BBE"/>
    <w:rsid w:val="00BC5F05"/>
    <w:rsid w:val="00BC6ADA"/>
    <w:rsid w:val="00BE3C22"/>
    <w:rsid w:val="00BE4BB9"/>
    <w:rsid w:val="00BF21FF"/>
    <w:rsid w:val="00BF222C"/>
    <w:rsid w:val="00BF3202"/>
    <w:rsid w:val="00BF5C7C"/>
    <w:rsid w:val="00C0139C"/>
    <w:rsid w:val="00C020A8"/>
    <w:rsid w:val="00C06488"/>
    <w:rsid w:val="00C12D17"/>
    <w:rsid w:val="00C440DB"/>
    <w:rsid w:val="00C44EBE"/>
    <w:rsid w:val="00C5218E"/>
    <w:rsid w:val="00C547F1"/>
    <w:rsid w:val="00C60893"/>
    <w:rsid w:val="00C73E27"/>
    <w:rsid w:val="00C7429D"/>
    <w:rsid w:val="00C76318"/>
    <w:rsid w:val="00C77FF2"/>
    <w:rsid w:val="00C90EB2"/>
    <w:rsid w:val="00C93EEB"/>
    <w:rsid w:val="00CA4093"/>
    <w:rsid w:val="00CA6AA3"/>
    <w:rsid w:val="00CC5E75"/>
    <w:rsid w:val="00CE2E1B"/>
    <w:rsid w:val="00CF1E4E"/>
    <w:rsid w:val="00CF3B2A"/>
    <w:rsid w:val="00CF4FFE"/>
    <w:rsid w:val="00D111B5"/>
    <w:rsid w:val="00D113D7"/>
    <w:rsid w:val="00D6296E"/>
    <w:rsid w:val="00D6368F"/>
    <w:rsid w:val="00D74698"/>
    <w:rsid w:val="00D81D82"/>
    <w:rsid w:val="00D826E7"/>
    <w:rsid w:val="00D858A5"/>
    <w:rsid w:val="00D87818"/>
    <w:rsid w:val="00D87CAF"/>
    <w:rsid w:val="00DA285D"/>
    <w:rsid w:val="00DB5D1F"/>
    <w:rsid w:val="00DB7CD5"/>
    <w:rsid w:val="00DD6E0B"/>
    <w:rsid w:val="00E03ACD"/>
    <w:rsid w:val="00E11401"/>
    <w:rsid w:val="00E27FD9"/>
    <w:rsid w:val="00E332A4"/>
    <w:rsid w:val="00E61630"/>
    <w:rsid w:val="00E67A26"/>
    <w:rsid w:val="00E86F23"/>
    <w:rsid w:val="00E87952"/>
    <w:rsid w:val="00E94C50"/>
    <w:rsid w:val="00E95C93"/>
    <w:rsid w:val="00EA5E17"/>
    <w:rsid w:val="00EB215E"/>
    <w:rsid w:val="00EB22E4"/>
    <w:rsid w:val="00EB3A23"/>
    <w:rsid w:val="00EB3F9A"/>
    <w:rsid w:val="00EB6C8D"/>
    <w:rsid w:val="00EE3C3E"/>
    <w:rsid w:val="00EE4D0D"/>
    <w:rsid w:val="00F15268"/>
    <w:rsid w:val="00F2364F"/>
    <w:rsid w:val="00F26C0A"/>
    <w:rsid w:val="00F416BD"/>
    <w:rsid w:val="00F429D6"/>
    <w:rsid w:val="00F45AA8"/>
    <w:rsid w:val="00F5211B"/>
    <w:rsid w:val="00F522E0"/>
    <w:rsid w:val="00F53D7A"/>
    <w:rsid w:val="00F55D53"/>
    <w:rsid w:val="00F825B1"/>
    <w:rsid w:val="00F83162"/>
    <w:rsid w:val="00F91B84"/>
    <w:rsid w:val="00FB2C33"/>
    <w:rsid w:val="00FB2F02"/>
    <w:rsid w:val="00FC1445"/>
    <w:rsid w:val="00FC5622"/>
    <w:rsid w:val="00FC5DF3"/>
    <w:rsid w:val="00FD0491"/>
    <w:rsid w:val="00FD3F11"/>
    <w:rsid w:val="00FD75A5"/>
    <w:rsid w:val="00FE1B57"/>
    <w:rsid w:val="00FE5BAF"/>
    <w:rsid w:val="00FF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212D2F"/>
    <w:rsid w:val="00B97992"/>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D2F"/>
    <w:rPr>
      <w:color w:val="808080"/>
    </w:rPr>
  </w:style>
  <w:style w:type="paragraph" w:customStyle="1" w:styleId="CAFE33DC733B4273AF186FCB4D43D811">
    <w:name w:val="CAFE33DC733B4273AF186FCB4D43D811"/>
    <w:rsid w:val="00212D2F"/>
  </w:style>
  <w:style w:type="paragraph" w:customStyle="1" w:styleId="A7490619187E446CA80AACEC60182007">
    <w:name w:val="A7490619187E446CA80AACEC60182007"/>
    <w:rsid w:val="00212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1da9600d-3845-4a83-b5be-fc59a8b5d824&quot;,&quot;properties&quot;:{&quot;noteIndex&quot;:0},&quot;isEdited&quot;:false,&quot;manualOverride&quot;:{&quot;isManuallyOverridden&quot;:false,&quot;citeprocText&quot;:&quot;(Suparno, 2013)&quot;,&quot;manualOverrideText&quot;:&quot;&quot;},&quot;citationTag&quot;:&quot;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0d3c6fa7-1f20-4bb4-bd72-31cc6b5d0905&quot;,&quot;properties&quot;:{&quot;noteIndex&quot;:0},&quot;isEdited&quot;:false,&quot;manualOverride&quot;:{&quot;isManuallyOverridden&quot;:false,&quot;citeprocText&quot;:&quot;(Jones, 1983)&quot;,&quot;manualOverrideText&quot;:&quot;&quot;},&quot;citationTag&quot;:&quot;MENDELEY_CITATION_v3_eyJjaXRhdGlvbklEIjoiTUVOREVMRVlfQ0lUQVRJT05fMGQzYzZmYTctMWYyMC00YmI0LWJkNzItMzFjYzZiNWQwOTA1IiwicHJvcGVydGllcyI6eyJub3RlSW5kZXgiOjB9LCJpc0VkaXRlZCI6ZmFsc2UsIm1hbnVhbE92ZXJyaWRlIjp7ImlzTWFudWFsbHlPdmVycmlkZGVuIjpmYWxzZSwiY2l0ZXByb2NUZXh0IjoiKEpvbmVzLCAxOTgzKSIsIm1hbnVhbE92ZXJyaWRlVGV4dCI6IiJ9LCJjaXRhdGlvbkl0ZW1zIjpbeyJpZCI6IjczN2MyZWRlLTk5MjItM2UxNi05ZDkyLWJhM2U2YjkxNGVjYyIsIml0ZW1EYXRhIjp7InR5cGUiOiJhcnRpY2xlLWpvdXJuYWwiLCJpZCI6IjczN2MyZWRlLTk5MjItM2UxNi05ZDkyLWJhM2U2YjkxNGVjYy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737c2ede-9922-3e16-9d92-ba3e6b914ecc&quot;,&quot;itemData&quot;:{&quot;type&quot;:&quot;article-journal&quot;,&quot;id&quot;:&quot;737c2ede-9922-3e16-9d92-ba3e6b914ecc&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D&quot;:&quot;MENDELEY_CITATION_2a21d5a4-0edf-479a-bd83-923272224d89&quot;,&quot;properties&quot;:{&quot;noteIndex&quot;:0},&quot;isEdited&quot;:false,&quot;manualOverride&quot;:{&quot;isManuallyOverridden&quot;:false,&quot;citeprocText&quot;:&quot;(Scoboria, 2006; Silva et al., 2006)&quot;,&quot;manualOverrideText&quot;:&quot;&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Tag&quot;:&quot;MENDELEY_CITATION_v3_eyJjaXRhdGlvbklEIjoiTUVOREVMRVlfQ0lUQVRJT05fMmEyMWQ1YTQtMGVkZi00NzlhLWJkODMtOTIzMjcyMjI0ZDg5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D&quot;:&quot;MENDELEY_CITATION_330d8f04-5d61-4b81-893e-d872fb57cdc1&quot;,&quot;properties&quot;:{&quot;noteIndex&quot;:0},&quot;isEdited&quot;:false,&quot;manualOverride&quot;:{&quot;isManuallyOverridden&quot;:false,&quot;citeprocText&quot;:&quot;(Streveler, 2008)&quot;,&quot;manualOverrideText&quot;:&quot;&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D&quot;:&quot;MENDELEY_CITATION_646a6a41-7e7c-4bb3-b656-77f7127eb6a2&quot;,&quot;properties&quot;:{&quot;noteIndex&quot;:0},&quot;isEdited&quot;:false,&quot;manualOverride&quot;:{&quot;isManuallyOverridden&quot;:false,&quot;citeprocText&quot;:&quot;(Brown, 1999)&quot;,&quot;manualOverrideText&quot;:&quot;&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D&quot;:&quot;MENDELEY_CITATION_d4902000-eacc-448c-bd79-213079f29757&quot;,&quot;properties&quot;:{&quot;noteIndex&quot;:0},&quot;isEdited&quot;:false,&quot;manualOverride&quot;:{&quot;isManuallyOverridden&quot;:false,&quot;citeprocText&quot;:&quot;(Smith III, 1994)&quot;,&quot;manualOverrideText&quot;:&quot;&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2ec4f3ad-86e6-4b51-937c-3b7218c2efc3&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f74012c4-c158-4c47-b66f-42797c0973ec&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fSwiaXNUZW1wb3JhcnkiOmZhbHNlfV19&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isTemporary&quot;:false}]},{&quot;citationID&quot;:&quot;MENDELEY_CITATION_7d8bfe94-5dc8-43a0-aeb3-61e15030c32b&quot;,&quot;properties&quot;:{&quot;noteIndex&quot;:0},&quot;isEdited&quot;:false,&quot;manualOverride&quot;:{&quot;isManuallyOverridden&quot;:false,&quot;citeprocText&quot;:&quot;(Krippendorp, 2004)&quot;,&quot;manualOverrideText&quot;:&quot;&quot;},&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J9LCJpc1RlbXBvcmFyeSI6ZmFsc2V9XX0=&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isTemporary&quot;:false}]},{&quot;citationID&quot;:&quot;MENDELEY_CITATION_bdd99d32-e1e4-48da-a07f-8fd4d63f0556&quot;,&quot;properties&quot;:{&quot;noteIndex&quot;:0},&quot;isEdited&quot;:false,&quot;manualOverride&quot;:{&quot;isManuallyOverridden&quot;:false,&quot;citeprocText&quot;:&quot;(Miles, 1994)&quot;,&quot;manualOverrideText&quot;:&quot;&quot;},&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n0sImlzVGVtcG9yYXJ5IjpmYWxzZX1dfQ==&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isTemporary&quot;:false}]},{&quot;citationID&quot;:&quot;MENDELEY_CITATION_b99848c8-de84-4f46-8c15-39b2693f389f&quot;,&quot;properties&quot;:{&quot;noteIndex&quot;:0},&quot;isEdited&quot;:false,&quot;manualOverride&quot;:{&quot;isManuallyOverridden&quot;:false,&quot;citeprocText&quot;:&quot;(Anderson, 1998)&quot;,&quot;manualOverrideText&quot;:&quot;&quot;},&quot;citationTag&quot;:&quot;MENDELEY_CITATION_v3_eyJjaXRhdGlvbklEIjoiTUVOREVMRVlfQ0lUQVRJT05fYjk5ODQ4YzgtZGU4NC00ZjQ2LThjMTUtMzliMjY5M2YzODlm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fSwiaXNUZW1wb3JhcnkiOmZhbHNlfV19&quot;,&quot;citationItems&quot;:[{&quot;id&quot;:&quot;c3c22ad0-0aab-3605-8257-d27c48ec1aad&quot;,&quot;itemData&quot;:{&quot;type&quot;:&quot;book&quot;,&quot;id&quot;:&quot;c3c22ad0-0aab-3605-8257-d27c48ec1aad&quot;,&quot;title&quot;:&quot;Fundamentals of Educational Research&quot;,&quot;author&quot;:[{&quot;family&quot;:&quot;Anderson&quot;,&quot;given&quot;:&quot;G. and Arsenault, N.&quot;,&quot;parse-names&quot;:false,&quot;dropping-particle&quot;:&quot;&quot;,&quot;non-dropping-particle&quot;:&quot;&quot;}],&quot;issued&quot;:{&quot;date-parts&quot;:[[1998]]},&quot;publisher-place&quot;:&quot;London&quot;,&quot;number-of-pages&quot;:&quot;102&quot;,&quot;edition&quot;:&quot;2&quot;,&quot;publisher&quot;:&quot;RoutledgeFalmer&quot;},&quot;isTemporary&quot;:false}]},{&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TotalTime>
  <Pages>9</Pages>
  <Words>2479</Words>
  <Characters>14131</Characters>
  <Application>Microsoft Office Word</Application>
  <DocSecurity>0</DocSecurity>
  <Lines>117</Lines>
  <Paragraphs>33</Paragraphs>
  <ScaleCrop>false</ScaleCrop>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390</cp:revision>
  <dcterms:created xsi:type="dcterms:W3CDTF">2023-03-06T09:20:00Z</dcterms:created>
  <dcterms:modified xsi:type="dcterms:W3CDTF">2023-05-17T11:58:00Z</dcterms:modified>
</cp:coreProperties>
</file>