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CAA44" w14:textId="201E89C5" w:rsidR="007D632B" w:rsidRDefault="00D81D82" w:rsidP="00D87CAF">
      <w:pPr>
        <w:pStyle w:val="Default"/>
        <w:jc w:val="center"/>
        <w:rPr>
          <w:b/>
          <w:bCs/>
          <w:color w:val="2C73B5"/>
          <w:sz w:val="28"/>
          <w:szCs w:val="28"/>
          <w:lang w:val="es-ES"/>
        </w:rPr>
      </w:pPr>
      <w:r w:rsidRPr="00D81D82">
        <w:rPr>
          <w:b/>
          <w:bCs/>
          <w:noProof/>
          <w:color w:val="2C73B5"/>
          <w:sz w:val="28"/>
          <w:szCs w:val="28"/>
          <w:lang w:val="es-ES"/>
        </w:rPr>
        <w:drawing>
          <wp:inline distT="0" distB="0" distL="0" distR="0" wp14:anchorId="6927EE54" wp14:editId="2431A89E">
            <wp:extent cx="1455420" cy="1623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5420" cy="1623060"/>
                    </a:xfrm>
                    <a:prstGeom prst="rect">
                      <a:avLst/>
                    </a:prstGeom>
                    <a:noFill/>
                    <a:ln>
                      <a:noFill/>
                    </a:ln>
                  </pic:spPr>
                </pic:pic>
              </a:graphicData>
            </a:graphic>
          </wp:inline>
        </w:drawing>
      </w:r>
    </w:p>
    <w:p w14:paraId="3B01DAC0" w14:textId="77777777" w:rsidR="00D81D82" w:rsidRDefault="00D81D82" w:rsidP="00D87CAF">
      <w:pPr>
        <w:pStyle w:val="Default"/>
        <w:jc w:val="center"/>
        <w:rPr>
          <w:b/>
          <w:bCs/>
          <w:color w:val="2C73B5"/>
          <w:sz w:val="28"/>
          <w:szCs w:val="28"/>
          <w:lang w:val="es-ES"/>
        </w:rPr>
      </w:pPr>
    </w:p>
    <w:p w14:paraId="7F2B608F" w14:textId="10F6CA01" w:rsidR="00D81D82" w:rsidRDefault="00D81D82" w:rsidP="00D87CAF">
      <w:pPr>
        <w:pStyle w:val="Default"/>
        <w:jc w:val="center"/>
        <w:rPr>
          <w:b/>
          <w:bCs/>
          <w:sz w:val="28"/>
          <w:szCs w:val="28"/>
          <w:lang w:val="es-ES"/>
        </w:rPr>
      </w:pPr>
      <w:r w:rsidRPr="00D81D82">
        <w:rPr>
          <w:b/>
          <w:bCs/>
          <w:sz w:val="28"/>
          <w:szCs w:val="28"/>
          <w:lang w:val="es-ES"/>
        </w:rPr>
        <w:t>MÁSTER EN FORMACIÓN DEL PROFESORADO DE EDUCACIÓN SECUNDARIA OBLIGATORIA, BACHILLERATO, FORMACIÓN PROFESIONAL Y ENSEÑANZAS DE IDIOMAS</w:t>
      </w:r>
    </w:p>
    <w:p w14:paraId="54F0B0D9" w14:textId="77777777" w:rsidR="00FC5622" w:rsidRDefault="00FC5622" w:rsidP="00D87CAF">
      <w:pPr>
        <w:pStyle w:val="Default"/>
        <w:jc w:val="center"/>
        <w:rPr>
          <w:b/>
          <w:bCs/>
          <w:sz w:val="28"/>
          <w:szCs w:val="28"/>
          <w:lang w:val="es-ES"/>
        </w:rPr>
      </w:pPr>
    </w:p>
    <w:p w14:paraId="151C3471" w14:textId="77777777" w:rsidR="00D81D82" w:rsidRDefault="00D81D82" w:rsidP="0048165F">
      <w:pPr>
        <w:pStyle w:val="Default"/>
        <w:rPr>
          <w:b/>
          <w:bCs/>
          <w:sz w:val="28"/>
          <w:szCs w:val="28"/>
          <w:lang w:val="es-ES"/>
        </w:rPr>
      </w:pPr>
    </w:p>
    <w:p w14:paraId="50B5E333" w14:textId="0F1A9731" w:rsidR="00D81D82" w:rsidRPr="00D81D82" w:rsidRDefault="00D81D82" w:rsidP="00D87CAF">
      <w:pPr>
        <w:autoSpaceDE w:val="0"/>
        <w:autoSpaceDN w:val="0"/>
        <w:adjustRightInd w:val="0"/>
        <w:spacing w:after="0" w:line="240" w:lineRule="auto"/>
        <w:jc w:val="center"/>
        <w:rPr>
          <w:rFonts w:ascii="Times New Roman" w:hAnsi="Times New Roman" w:cs="Times New Roman"/>
          <w:color w:val="000000"/>
          <w:kern w:val="0"/>
          <w:sz w:val="40"/>
          <w:szCs w:val="40"/>
          <w:lang w:val="es-ES"/>
        </w:rPr>
      </w:pPr>
      <w:r w:rsidRPr="00D81D82">
        <w:rPr>
          <w:rFonts w:ascii="Times New Roman" w:hAnsi="Times New Roman" w:cs="Times New Roman"/>
          <w:b/>
          <w:bCs/>
          <w:color w:val="000000"/>
          <w:kern w:val="0"/>
          <w:sz w:val="40"/>
          <w:szCs w:val="40"/>
          <w:lang w:val="es-ES"/>
        </w:rPr>
        <w:t>TRABAJO FIN DE MÁSTER</w:t>
      </w:r>
    </w:p>
    <w:p w14:paraId="6CD9E93A" w14:textId="428365F2" w:rsidR="00D81D82" w:rsidRDefault="00D81D82" w:rsidP="00D87CAF">
      <w:pPr>
        <w:autoSpaceDE w:val="0"/>
        <w:autoSpaceDN w:val="0"/>
        <w:adjustRightInd w:val="0"/>
        <w:spacing w:after="0" w:line="240" w:lineRule="auto"/>
        <w:jc w:val="center"/>
        <w:rPr>
          <w:rFonts w:ascii="Times New Roman" w:hAnsi="Times New Roman" w:cs="Times New Roman"/>
          <w:color w:val="000000"/>
          <w:kern w:val="0"/>
          <w:sz w:val="32"/>
          <w:szCs w:val="32"/>
          <w:lang w:val="es-ES"/>
        </w:rPr>
      </w:pPr>
      <w:r w:rsidRPr="00D81D82">
        <w:rPr>
          <w:rFonts w:ascii="Times New Roman" w:hAnsi="Times New Roman" w:cs="Times New Roman"/>
          <w:color w:val="000000"/>
          <w:kern w:val="0"/>
          <w:sz w:val="32"/>
          <w:szCs w:val="32"/>
          <w:lang w:val="es-ES"/>
        </w:rPr>
        <w:t>CURSO 20</w:t>
      </w:r>
      <w:r w:rsidR="00D87CAF">
        <w:rPr>
          <w:rFonts w:ascii="Times New Roman" w:hAnsi="Times New Roman" w:cs="Times New Roman"/>
          <w:color w:val="000000"/>
          <w:kern w:val="0"/>
          <w:sz w:val="32"/>
          <w:szCs w:val="32"/>
          <w:lang w:val="es-ES"/>
        </w:rPr>
        <w:t>22</w:t>
      </w:r>
      <w:r w:rsidRPr="00D81D82">
        <w:rPr>
          <w:rFonts w:ascii="Times New Roman" w:hAnsi="Times New Roman" w:cs="Times New Roman"/>
          <w:color w:val="000000"/>
          <w:kern w:val="0"/>
          <w:sz w:val="32"/>
          <w:szCs w:val="32"/>
          <w:lang w:val="es-ES"/>
        </w:rPr>
        <w:t>-</w:t>
      </w:r>
      <w:r w:rsidR="00D87CAF">
        <w:rPr>
          <w:rFonts w:ascii="Times New Roman" w:hAnsi="Times New Roman" w:cs="Times New Roman"/>
          <w:color w:val="000000"/>
          <w:kern w:val="0"/>
          <w:sz w:val="32"/>
          <w:szCs w:val="32"/>
          <w:lang w:val="es-ES"/>
        </w:rPr>
        <w:t>2023</w:t>
      </w:r>
    </w:p>
    <w:p w14:paraId="5C4F90AE" w14:textId="77777777" w:rsidR="00D87CAF" w:rsidRDefault="00D87CAF" w:rsidP="00D87CAF">
      <w:pPr>
        <w:autoSpaceDE w:val="0"/>
        <w:autoSpaceDN w:val="0"/>
        <w:adjustRightInd w:val="0"/>
        <w:spacing w:after="0" w:line="240" w:lineRule="auto"/>
        <w:jc w:val="center"/>
        <w:rPr>
          <w:rFonts w:ascii="Times New Roman" w:hAnsi="Times New Roman" w:cs="Times New Roman"/>
          <w:color w:val="000000"/>
          <w:kern w:val="0"/>
          <w:sz w:val="32"/>
          <w:szCs w:val="32"/>
          <w:lang w:val="es-ES"/>
        </w:rPr>
      </w:pPr>
    </w:p>
    <w:p w14:paraId="6A99A17B" w14:textId="77777777" w:rsidR="00FC5622" w:rsidRPr="00D81D82" w:rsidRDefault="00FC5622" w:rsidP="00D87CAF">
      <w:pPr>
        <w:autoSpaceDE w:val="0"/>
        <w:autoSpaceDN w:val="0"/>
        <w:adjustRightInd w:val="0"/>
        <w:spacing w:after="0" w:line="240" w:lineRule="auto"/>
        <w:jc w:val="center"/>
        <w:rPr>
          <w:rFonts w:ascii="Times New Roman" w:hAnsi="Times New Roman" w:cs="Times New Roman"/>
          <w:color w:val="000000"/>
          <w:kern w:val="0"/>
          <w:sz w:val="32"/>
          <w:szCs w:val="32"/>
          <w:lang w:val="es-ES"/>
        </w:rPr>
      </w:pPr>
    </w:p>
    <w:p w14:paraId="7ED53DC4" w14:textId="15175888" w:rsidR="00D81D82" w:rsidRDefault="00D81D82" w:rsidP="00D87CAF">
      <w:pPr>
        <w:autoSpaceDE w:val="0"/>
        <w:autoSpaceDN w:val="0"/>
        <w:adjustRightInd w:val="0"/>
        <w:spacing w:after="0" w:line="240" w:lineRule="auto"/>
        <w:jc w:val="center"/>
        <w:rPr>
          <w:rFonts w:ascii="Times New Roman" w:hAnsi="Times New Roman" w:cs="Times New Roman"/>
          <w:b/>
          <w:bCs/>
          <w:color w:val="000000"/>
          <w:kern w:val="0"/>
          <w:sz w:val="44"/>
          <w:szCs w:val="44"/>
          <w:lang w:val="es-ES"/>
        </w:rPr>
      </w:pPr>
      <w:r w:rsidRPr="00D81D82">
        <w:rPr>
          <w:rFonts w:ascii="Times New Roman" w:hAnsi="Times New Roman" w:cs="Times New Roman"/>
          <w:b/>
          <w:bCs/>
          <w:color w:val="000000"/>
          <w:kern w:val="0"/>
          <w:sz w:val="44"/>
          <w:szCs w:val="44"/>
          <w:lang w:val="es-ES"/>
        </w:rPr>
        <w:t>TÍTULO DEL TRABAJO</w:t>
      </w:r>
    </w:p>
    <w:p w14:paraId="6984923C" w14:textId="77777777" w:rsidR="00D87CAF" w:rsidRPr="00D81D82" w:rsidRDefault="00D87CAF" w:rsidP="00D87CAF">
      <w:pPr>
        <w:autoSpaceDE w:val="0"/>
        <w:autoSpaceDN w:val="0"/>
        <w:adjustRightInd w:val="0"/>
        <w:spacing w:after="0" w:line="240" w:lineRule="auto"/>
        <w:jc w:val="center"/>
        <w:rPr>
          <w:rFonts w:ascii="Times New Roman" w:hAnsi="Times New Roman" w:cs="Times New Roman"/>
          <w:color w:val="000000"/>
          <w:kern w:val="0"/>
          <w:sz w:val="44"/>
          <w:szCs w:val="44"/>
          <w:lang w:val="es-ES"/>
        </w:rPr>
      </w:pPr>
    </w:p>
    <w:p w14:paraId="0B5767C8" w14:textId="55AF9764" w:rsidR="00D81D82" w:rsidRDefault="00D81D82" w:rsidP="00D87CAF">
      <w:pPr>
        <w:pStyle w:val="Default"/>
        <w:jc w:val="center"/>
        <w:rPr>
          <w:rFonts w:ascii="Times New Roman" w:hAnsi="Times New Roman" w:cs="Times New Roman"/>
          <w:b/>
          <w:bCs/>
          <w:sz w:val="44"/>
          <w:szCs w:val="44"/>
          <w:lang w:val="es-ES"/>
        </w:rPr>
      </w:pPr>
      <w:r w:rsidRPr="00D81D82">
        <w:rPr>
          <w:rFonts w:ascii="Times New Roman" w:hAnsi="Times New Roman" w:cs="Times New Roman"/>
          <w:b/>
          <w:bCs/>
          <w:sz w:val="44"/>
          <w:szCs w:val="44"/>
          <w:lang w:val="es-ES"/>
        </w:rPr>
        <w:t>TÍTULO EN INGLÉS DEL TRABAJO</w:t>
      </w:r>
    </w:p>
    <w:p w14:paraId="44528252" w14:textId="77777777" w:rsidR="00D81D82" w:rsidRDefault="00D81D82" w:rsidP="00D87CAF">
      <w:pPr>
        <w:pStyle w:val="Default"/>
        <w:jc w:val="center"/>
        <w:rPr>
          <w:rFonts w:ascii="Times New Roman" w:hAnsi="Times New Roman" w:cs="Times New Roman"/>
          <w:b/>
          <w:bCs/>
          <w:sz w:val="44"/>
          <w:szCs w:val="44"/>
          <w:lang w:val="es-ES"/>
        </w:rPr>
      </w:pPr>
    </w:p>
    <w:p w14:paraId="50D1B248"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06E1EEA2"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3B0BB4B2"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22F582B8"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25BEB13F"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38C68D39"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782D9E86"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4ADE5F0F"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017BC647"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2D262D45"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6F3A09A0" w14:textId="5DF9E89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2196BF6F" w14:textId="77777777" w:rsidR="00FC5622" w:rsidRDefault="00FC5622"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7EF7F24A" w14:textId="77777777" w:rsidR="00FC5622" w:rsidRDefault="00FC5622"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546ADE45"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35F45826"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335D2FC0" w14:textId="22DDE704" w:rsidR="00D81D82" w:rsidRPr="00D81D82" w:rsidRDefault="00D81D82" w:rsidP="00D81D82">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ESPECIALIDAD</w:t>
      </w:r>
      <w:r w:rsidRPr="00D81D82">
        <w:rPr>
          <w:rFonts w:ascii="Times New Roman" w:hAnsi="Times New Roman" w:cs="Times New Roman"/>
          <w:color w:val="000000"/>
          <w:kern w:val="0"/>
          <w:sz w:val="28"/>
          <w:szCs w:val="28"/>
          <w:lang w:val="es-ES"/>
        </w:rPr>
        <w:t xml:space="preserve">: </w:t>
      </w:r>
      <w:r w:rsidR="00D87CAF">
        <w:rPr>
          <w:rFonts w:ascii="Times New Roman" w:hAnsi="Times New Roman" w:cs="Times New Roman"/>
          <w:color w:val="000000"/>
          <w:kern w:val="0"/>
          <w:sz w:val="28"/>
          <w:szCs w:val="28"/>
          <w:lang w:val="es-ES"/>
        </w:rPr>
        <w:t>Física y Química</w:t>
      </w:r>
    </w:p>
    <w:p w14:paraId="18FD9957" w14:textId="41B5B400" w:rsidR="00D81D82" w:rsidRPr="00D81D82" w:rsidRDefault="00D81D82" w:rsidP="00D81D82">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APELLIDOS Y NOMBRE</w:t>
      </w:r>
      <w:r w:rsidRPr="00D81D82">
        <w:rPr>
          <w:rFonts w:ascii="Times New Roman" w:hAnsi="Times New Roman" w:cs="Times New Roman"/>
          <w:color w:val="000000"/>
          <w:kern w:val="0"/>
          <w:sz w:val="28"/>
          <w:szCs w:val="28"/>
          <w:lang w:val="es-ES"/>
        </w:rPr>
        <w:t xml:space="preserve">: </w:t>
      </w:r>
      <w:r w:rsidR="002A7D0B">
        <w:rPr>
          <w:rFonts w:ascii="Times New Roman" w:hAnsi="Times New Roman" w:cs="Times New Roman"/>
          <w:color w:val="000000"/>
          <w:kern w:val="0"/>
          <w:sz w:val="28"/>
          <w:szCs w:val="28"/>
          <w:lang w:val="es-ES"/>
        </w:rPr>
        <w:t>Olivares López Eduardo</w:t>
      </w:r>
    </w:p>
    <w:p w14:paraId="53F0681C" w14:textId="5AC2C6DD" w:rsidR="00D81D82" w:rsidRPr="00D81D82" w:rsidRDefault="00D81D82" w:rsidP="00D81D82">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DNI</w:t>
      </w:r>
      <w:r w:rsidRPr="00D81D82">
        <w:rPr>
          <w:rFonts w:ascii="Times New Roman" w:hAnsi="Times New Roman" w:cs="Times New Roman"/>
          <w:color w:val="000000"/>
          <w:kern w:val="0"/>
          <w:sz w:val="28"/>
          <w:szCs w:val="28"/>
          <w:lang w:val="es-ES"/>
        </w:rPr>
        <w:t xml:space="preserve">: </w:t>
      </w:r>
      <w:r w:rsidR="002A7D0B">
        <w:rPr>
          <w:rFonts w:ascii="Times New Roman" w:hAnsi="Times New Roman" w:cs="Times New Roman"/>
          <w:color w:val="000000"/>
          <w:kern w:val="0"/>
          <w:sz w:val="28"/>
          <w:szCs w:val="28"/>
          <w:lang w:val="es-ES"/>
        </w:rPr>
        <w:t>48081621Y</w:t>
      </w:r>
    </w:p>
    <w:p w14:paraId="48D6DB47" w14:textId="77777777" w:rsidR="00D81D82" w:rsidRPr="00D81D82" w:rsidRDefault="00D81D82" w:rsidP="00D81D82">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CONVOCATORIA</w:t>
      </w:r>
      <w:r w:rsidRPr="00D81D82">
        <w:rPr>
          <w:rFonts w:ascii="Times New Roman" w:hAnsi="Times New Roman" w:cs="Times New Roman"/>
          <w:color w:val="000000"/>
          <w:kern w:val="0"/>
          <w:sz w:val="28"/>
          <w:szCs w:val="28"/>
          <w:lang w:val="es-ES"/>
        </w:rPr>
        <w:t xml:space="preserve">: JUNIO/SEPT/FEBRERO </w:t>
      </w:r>
    </w:p>
    <w:p w14:paraId="0DC8E891" w14:textId="1ACF2C82" w:rsidR="007D632B" w:rsidRPr="006A338A" w:rsidRDefault="00D81D82" w:rsidP="006A338A">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 xml:space="preserve">TUTOR/A: </w:t>
      </w:r>
      <w:r w:rsidR="006A338A" w:rsidRPr="006A338A">
        <w:rPr>
          <w:rFonts w:ascii="Times New Roman" w:hAnsi="Times New Roman" w:cs="Times New Roman"/>
          <w:color w:val="000000"/>
          <w:kern w:val="0"/>
          <w:sz w:val="28"/>
          <w:szCs w:val="28"/>
          <w:lang w:val="es-ES"/>
        </w:rPr>
        <w:t>Ángel Ezquerra Martínez. Departamento de Didáctica de las Ciencias Experimentales. Facultad de Educación. Centro de Formación del Profesorado.</w:t>
      </w:r>
    </w:p>
    <w:p w14:paraId="70254E30" w14:textId="17BA10D6" w:rsidR="00B55820" w:rsidRDefault="00B55820" w:rsidP="0048165F">
      <w:pPr>
        <w:pStyle w:val="Default"/>
        <w:rPr>
          <w:b/>
          <w:bCs/>
          <w:color w:val="2C73B5"/>
          <w:sz w:val="28"/>
          <w:szCs w:val="28"/>
          <w:lang w:val="es-ES"/>
        </w:rPr>
      </w:pPr>
      <w:r>
        <w:rPr>
          <w:b/>
          <w:bCs/>
          <w:color w:val="2C73B5"/>
          <w:sz w:val="28"/>
          <w:szCs w:val="28"/>
          <w:lang w:val="es-ES"/>
        </w:rPr>
        <w:lastRenderedPageBreak/>
        <w:t>ESTRUCTURA ESTUDIO:</w:t>
      </w:r>
    </w:p>
    <w:p w14:paraId="111B18E3" w14:textId="77777777" w:rsidR="00B55820" w:rsidRDefault="00B55820" w:rsidP="0048165F">
      <w:pPr>
        <w:pStyle w:val="Default"/>
        <w:rPr>
          <w:b/>
          <w:bCs/>
          <w:color w:val="2C73B5"/>
          <w:sz w:val="28"/>
          <w:szCs w:val="28"/>
          <w:lang w:val="es-ES"/>
        </w:rPr>
      </w:pPr>
    </w:p>
    <w:p w14:paraId="378AF3D1" w14:textId="77777777" w:rsidR="00B55820" w:rsidRPr="0010128C" w:rsidRDefault="00B55820" w:rsidP="0010128C">
      <w:pPr>
        <w:pStyle w:val="Default"/>
        <w:rPr>
          <w:b/>
          <w:bCs/>
          <w:color w:val="2C73B5"/>
          <w:sz w:val="28"/>
          <w:szCs w:val="28"/>
          <w:lang w:val="es-ES"/>
        </w:rPr>
      </w:pPr>
    </w:p>
    <w:p w14:paraId="0462DA0C" w14:textId="77777777" w:rsidR="00B55820" w:rsidRPr="009E6CE8" w:rsidRDefault="00B55820" w:rsidP="0048165F">
      <w:pPr>
        <w:pStyle w:val="Default"/>
        <w:rPr>
          <w:b/>
          <w:bCs/>
          <w:color w:val="2C73B5"/>
          <w:sz w:val="28"/>
          <w:szCs w:val="28"/>
          <w:lang w:val="es-ES"/>
        </w:rPr>
      </w:pPr>
    </w:p>
    <w:p w14:paraId="28251890" w14:textId="77777777" w:rsidR="00B55820" w:rsidRPr="009E6CE8" w:rsidRDefault="00B55820" w:rsidP="0048165F">
      <w:pPr>
        <w:pStyle w:val="Default"/>
        <w:rPr>
          <w:b/>
          <w:bCs/>
          <w:color w:val="2C73B5"/>
          <w:sz w:val="28"/>
          <w:szCs w:val="28"/>
          <w:lang w:val="es-ES"/>
        </w:rPr>
      </w:pPr>
    </w:p>
    <w:p w14:paraId="61592801" w14:textId="77777777" w:rsidR="00B55820" w:rsidRPr="009E6CE8" w:rsidRDefault="00B55820" w:rsidP="0048165F">
      <w:pPr>
        <w:pStyle w:val="Default"/>
        <w:rPr>
          <w:b/>
          <w:bCs/>
          <w:color w:val="2C73B5"/>
          <w:sz w:val="28"/>
          <w:szCs w:val="28"/>
          <w:lang w:val="es-ES"/>
        </w:rPr>
      </w:pPr>
    </w:p>
    <w:p w14:paraId="78BA4903" w14:textId="77777777" w:rsidR="00B55820" w:rsidRPr="009E6CE8" w:rsidRDefault="00B55820" w:rsidP="0048165F">
      <w:pPr>
        <w:pStyle w:val="Default"/>
        <w:rPr>
          <w:b/>
          <w:bCs/>
          <w:color w:val="2C73B5"/>
          <w:sz w:val="28"/>
          <w:szCs w:val="28"/>
          <w:lang w:val="es-ES"/>
        </w:rPr>
      </w:pPr>
    </w:p>
    <w:p w14:paraId="37D33FF5" w14:textId="77777777" w:rsidR="00B55820" w:rsidRPr="009E6CE8" w:rsidRDefault="00B55820" w:rsidP="0048165F">
      <w:pPr>
        <w:pStyle w:val="Default"/>
        <w:rPr>
          <w:b/>
          <w:bCs/>
          <w:color w:val="2C73B5"/>
          <w:sz w:val="28"/>
          <w:szCs w:val="28"/>
          <w:lang w:val="es-ES"/>
        </w:rPr>
      </w:pPr>
    </w:p>
    <w:p w14:paraId="1FBABC00" w14:textId="77777777" w:rsidR="00B55820" w:rsidRPr="009E6CE8" w:rsidRDefault="00B55820" w:rsidP="0048165F">
      <w:pPr>
        <w:pStyle w:val="Default"/>
        <w:rPr>
          <w:b/>
          <w:bCs/>
          <w:color w:val="2C73B5"/>
          <w:sz w:val="28"/>
          <w:szCs w:val="28"/>
          <w:lang w:val="es-ES"/>
        </w:rPr>
      </w:pPr>
    </w:p>
    <w:p w14:paraId="5F2FF507" w14:textId="77777777" w:rsidR="00B55820" w:rsidRPr="009E6CE8" w:rsidRDefault="00B55820" w:rsidP="0048165F">
      <w:pPr>
        <w:pStyle w:val="Default"/>
        <w:rPr>
          <w:b/>
          <w:bCs/>
          <w:color w:val="2C73B5"/>
          <w:sz w:val="28"/>
          <w:szCs w:val="28"/>
          <w:lang w:val="es-ES"/>
        </w:rPr>
      </w:pPr>
    </w:p>
    <w:p w14:paraId="736657A3" w14:textId="77777777" w:rsidR="00B55820" w:rsidRPr="009E6CE8" w:rsidRDefault="00B55820" w:rsidP="0048165F">
      <w:pPr>
        <w:pStyle w:val="Default"/>
        <w:rPr>
          <w:b/>
          <w:bCs/>
          <w:color w:val="2C73B5"/>
          <w:sz w:val="28"/>
          <w:szCs w:val="28"/>
          <w:lang w:val="es-ES"/>
        </w:rPr>
      </w:pPr>
    </w:p>
    <w:p w14:paraId="1442D30B" w14:textId="77777777" w:rsidR="00B55820" w:rsidRPr="009E6CE8" w:rsidRDefault="00B55820" w:rsidP="0048165F">
      <w:pPr>
        <w:pStyle w:val="Default"/>
        <w:rPr>
          <w:b/>
          <w:bCs/>
          <w:color w:val="2C73B5"/>
          <w:sz w:val="28"/>
          <w:szCs w:val="28"/>
          <w:lang w:val="es-ES"/>
        </w:rPr>
      </w:pPr>
    </w:p>
    <w:p w14:paraId="3D5981A7" w14:textId="77777777" w:rsidR="00B55820" w:rsidRPr="009E6CE8" w:rsidRDefault="00B55820" w:rsidP="0048165F">
      <w:pPr>
        <w:pStyle w:val="Default"/>
        <w:rPr>
          <w:b/>
          <w:bCs/>
          <w:color w:val="2C73B5"/>
          <w:sz w:val="28"/>
          <w:szCs w:val="28"/>
          <w:lang w:val="es-ES"/>
        </w:rPr>
      </w:pPr>
    </w:p>
    <w:p w14:paraId="15F95227" w14:textId="77777777" w:rsidR="00B55820" w:rsidRPr="009E6CE8" w:rsidRDefault="00B55820" w:rsidP="0048165F">
      <w:pPr>
        <w:pStyle w:val="Default"/>
        <w:rPr>
          <w:b/>
          <w:bCs/>
          <w:color w:val="2C73B5"/>
          <w:sz w:val="28"/>
          <w:szCs w:val="28"/>
          <w:lang w:val="es-ES"/>
        </w:rPr>
      </w:pPr>
    </w:p>
    <w:p w14:paraId="31149505" w14:textId="77777777" w:rsidR="00B55820" w:rsidRPr="009E6CE8" w:rsidRDefault="00B55820" w:rsidP="0048165F">
      <w:pPr>
        <w:pStyle w:val="Default"/>
        <w:rPr>
          <w:b/>
          <w:bCs/>
          <w:color w:val="2C73B5"/>
          <w:sz w:val="28"/>
          <w:szCs w:val="28"/>
          <w:lang w:val="es-ES"/>
        </w:rPr>
      </w:pPr>
    </w:p>
    <w:p w14:paraId="59CB72A4" w14:textId="77777777" w:rsidR="00B55820" w:rsidRPr="009E6CE8" w:rsidRDefault="00B55820" w:rsidP="0048165F">
      <w:pPr>
        <w:pStyle w:val="Default"/>
        <w:rPr>
          <w:b/>
          <w:bCs/>
          <w:color w:val="2C73B5"/>
          <w:sz w:val="28"/>
          <w:szCs w:val="28"/>
          <w:lang w:val="es-ES"/>
        </w:rPr>
      </w:pPr>
    </w:p>
    <w:p w14:paraId="4B3F4DB6" w14:textId="77777777" w:rsidR="00B55820" w:rsidRPr="009E6CE8" w:rsidRDefault="00B55820" w:rsidP="0048165F">
      <w:pPr>
        <w:pStyle w:val="Default"/>
        <w:rPr>
          <w:b/>
          <w:bCs/>
          <w:color w:val="2C73B5"/>
          <w:sz w:val="28"/>
          <w:szCs w:val="28"/>
          <w:lang w:val="es-ES"/>
        </w:rPr>
      </w:pPr>
    </w:p>
    <w:p w14:paraId="306146E2" w14:textId="77777777" w:rsidR="00B55820" w:rsidRPr="009E6CE8" w:rsidRDefault="00B55820" w:rsidP="0048165F">
      <w:pPr>
        <w:pStyle w:val="Default"/>
        <w:rPr>
          <w:b/>
          <w:bCs/>
          <w:color w:val="2C73B5"/>
          <w:sz w:val="28"/>
          <w:szCs w:val="28"/>
          <w:lang w:val="es-ES"/>
        </w:rPr>
      </w:pPr>
    </w:p>
    <w:p w14:paraId="723616A6" w14:textId="77777777" w:rsidR="00B55820" w:rsidRPr="009E6CE8" w:rsidRDefault="00B55820" w:rsidP="0048165F">
      <w:pPr>
        <w:pStyle w:val="Default"/>
        <w:rPr>
          <w:b/>
          <w:bCs/>
          <w:color w:val="2C73B5"/>
          <w:sz w:val="28"/>
          <w:szCs w:val="28"/>
          <w:lang w:val="es-ES"/>
        </w:rPr>
      </w:pPr>
    </w:p>
    <w:p w14:paraId="1C117064" w14:textId="77777777" w:rsidR="00B55820" w:rsidRPr="009E6CE8" w:rsidRDefault="00B55820" w:rsidP="0048165F">
      <w:pPr>
        <w:pStyle w:val="Default"/>
        <w:rPr>
          <w:b/>
          <w:bCs/>
          <w:color w:val="2C73B5"/>
          <w:sz w:val="28"/>
          <w:szCs w:val="28"/>
          <w:lang w:val="es-ES"/>
        </w:rPr>
      </w:pPr>
    </w:p>
    <w:p w14:paraId="09B4D217" w14:textId="77777777" w:rsidR="00B55820" w:rsidRPr="009E6CE8" w:rsidRDefault="00B55820" w:rsidP="0048165F">
      <w:pPr>
        <w:pStyle w:val="Default"/>
        <w:rPr>
          <w:b/>
          <w:bCs/>
          <w:color w:val="2C73B5"/>
          <w:sz w:val="28"/>
          <w:szCs w:val="28"/>
          <w:lang w:val="es-ES"/>
        </w:rPr>
      </w:pPr>
    </w:p>
    <w:p w14:paraId="206E7CDB" w14:textId="77777777" w:rsidR="00B55820" w:rsidRPr="009E6CE8" w:rsidRDefault="00B55820" w:rsidP="0048165F">
      <w:pPr>
        <w:pStyle w:val="Default"/>
        <w:rPr>
          <w:b/>
          <w:bCs/>
          <w:color w:val="2C73B5"/>
          <w:sz w:val="28"/>
          <w:szCs w:val="28"/>
          <w:lang w:val="es-ES"/>
        </w:rPr>
      </w:pPr>
    </w:p>
    <w:p w14:paraId="4C38AE8F" w14:textId="77777777" w:rsidR="00B55820" w:rsidRPr="009E6CE8" w:rsidRDefault="00B55820" w:rsidP="0048165F">
      <w:pPr>
        <w:pStyle w:val="Default"/>
        <w:rPr>
          <w:b/>
          <w:bCs/>
          <w:color w:val="2C73B5"/>
          <w:sz w:val="28"/>
          <w:szCs w:val="28"/>
          <w:lang w:val="es-ES"/>
        </w:rPr>
      </w:pPr>
    </w:p>
    <w:p w14:paraId="0DE659AA" w14:textId="77777777" w:rsidR="00B55820" w:rsidRPr="009E6CE8" w:rsidRDefault="00B55820" w:rsidP="0048165F">
      <w:pPr>
        <w:pStyle w:val="Default"/>
        <w:rPr>
          <w:b/>
          <w:bCs/>
          <w:color w:val="2C73B5"/>
          <w:sz w:val="28"/>
          <w:szCs w:val="28"/>
          <w:lang w:val="es-ES"/>
        </w:rPr>
      </w:pPr>
    </w:p>
    <w:p w14:paraId="04AE7867" w14:textId="77777777" w:rsidR="00B55820" w:rsidRPr="009E6CE8" w:rsidRDefault="00B55820" w:rsidP="0048165F">
      <w:pPr>
        <w:pStyle w:val="Default"/>
        <w:rPr>
          <w:b/>
          <w:bCs/>
          <w:color w:val="2C73B5"/>
          <w:sz w:val="28"/>
          <w:szCs w:val="28"/>
          <w:lang w:val="es-ES"/>
        </w:rPr>
      </w:pPr>
    </w:p>
    <w:p w14:paraId="23EE018A" w14:textId="77777777" w:rsidR="00B55820" w:rsidRPr="009E6CE8" w:rsidRDefault="00B55820" w:rsidP="0048165F">
      <w:pPr>
        <w:pStyle w:val="Default"/>
        <w:rPr>
          <w:b/>
          <w:bCs/>
          <w:color w:val="2C73B5"/>
          <w:sz w:val="28"/>
          <w:szCs w:val="28"/>
          <w:lang w:val="es-ES"/>
        </w:rPr>
      </w:pPr>
    </w:p>
    <w:p w14:paraId="193D1634" w14:textId="77777777" w:rsidR="00B55820" w:rsidRPr="009E6CE8" w:rsidRDefault="00B55820" w:rsidP="0048165F">
      <w:pPr>
        <w:pStyle w:val="Default"/>
        <w:rPr>
          <w:b/>
          <w:bCs/>
          <w:color w:val="2C73B5"/>
          <w:sz w:val="28"/>
          <w:szCs w:val="28"/>
          <w:lang w:val="es-ES"/>
        </w:rPr>
      </w:pPr>
    </w:p>
    <w:p w14:paraId="541849EB" w14:textId="77777777" w:rsidR="00B55820" w:rsidRPr="009E6CE8" w:rsidRDefault="00B55820" w:rsidP="0048165F">
      <w:pPr>
        <w:pStyle w:val="Default"/>
        <w:rPr>
          <w:b/>
          <w:bCs/>
          <w:color w:val="2C73B5"/>
          <w:sz w:val="28"/>
          <w:szCs w:val="28"/>
          <w:lang w:val="es-ES"/>
        </w:rPr>
      </w:pPr>
    </w:p>
    <w:p w14:paraId="0B159B23" w14:textId="77777777" w:rsidR="00B55820" w:rsidRPr="009E6CE8" w:rsidRDefault="00B55820" w:rsidP="0048165F">
      <w:pPr>
        <w:pStyle w:val="Default"/>
        <w:rPr>
          <w:b/>
          <w:bCs/>
          <w:color w:val="2C73B5"/>
          <w:sz w:val="28"/>
          <w:szCs w:val="28"/>
          <w:lang w:val="es-ES"/>
        </w:rPr>
      </w:pPr>
    </w:p>
    <w:p w14:paraId="6649CDB6" w14:textId="77777777" w:rsidR="00B55820" w:rsidRPr="009E6CE8" w:rsidRDefault="00B55820" w:rsidP="0048165F">
      <w:pPr>
        <w:pStyle w:val="Default"/>
        <w:rPr>
          <w:b/>
          <w:bCs/>
          <w:color w:val="2C73B5"/>
          <w:sz w:val="28"/>
          <w:szCs w:val="28"/>
          <w:lang w:val="es-ES"/>
        </w:rPr>
      </w:pPr>
    </w:p>
    <w:p w14:paraId="326F3E34" w14:textId="6265DEBC" w:rsidR="00B55820" w:rsidRDefault="00585FB7" w:rsidP="0048165F">
      <w:pPr>
        <w:pStyle w:val="Default"/>
        <w:rPr>
          <w:b/>
          <w:bCs/>
          <w:color w:val="2C73B5"/>
          <w:sz w:val="28"/>
          <w:szCs w:val="28"/>
          <w:lang w:val="es-ES"/>
        </w:rPr>
      </w:pPr>
      <w:r>
        <w:rPr>
          <w:b/>
          <w:bCs/>
          <w:color w:val="2C73B5"/>
          <w:sz w:val="28"/>
          <w:szCs w:val="28"/>
          <w:lang w:val="es-ES"/>
        </w:rPr>
        <w:t>NEXT STEPS:</w:t>
      </w:r>
    </w:p>
    <w:p w14:paraId="4068B9F6" w14:textId="2B632651" w:rsidR="00255EC4" w:rsidRDefault="00255EC4" w:rsidP="0048165F">
      <w:pPr>
        <w:pStyle w:val="Default"/>
        <w:rPr>
          <w:b/>
          <w:bCs/>
          <w:color w:val="2C73B5"/>
          <w:sz w:val="28"/>
          <w:szCs w:val="28"/>
          <w:lang w:val="es-ES"/>
        </w:rPr>
      </w:pPr>
      <w:proofErr w:type="spellStart"/>
      <w:r>
        <w:rPr>
          <w:b/>
          <w:bCs/>
          <w:color w:val="2C73B5"/>
          <w:sz w:val="28"/>
          <w:szCs w:val="28"/>
          <w:lang w:val="es-ES"/>
        </w:rPr>
        <w:t>papers</w:t>
      </w:r>
      <w:proofErr w:type="spellEnd"/>
      <w:r>
        <w:rPr>
          <w:b/>
          <w:bCs/>
          <w:color w:val="2C73B5"/>
          <w:sz w:val="28"/>
          <w:szCs w:val="28"/>
          <w:lang w:val="es-ES"/>
        </w:rPr>
        <w:t xml:space="preserve"> recomendados por </w:t>
      </w:r>
    </w:p>
    <w:p w14:paraId="048C568E" w14:textId="77777777" w:rsidR="00255EC4" w:rsidRDefault="00255EC4" w:rsidP="00255EC4">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"Identifying and Addressing Students’ Misconceptions About Kinematics Using Interactive Simulations" by C. A. C. Freitas and L. A. Nunes Amaral. This study examines the use of interactive simulations to identify and address students’ misconceptions about kinematics.</w:t>
      </w:r>
    </w:p>
    <w:p w14:paraId="16E1316C" w14:textId="77777777" w:rsidR="00255EC4" w:rsidRDefault="00255EC4" w:rsidP="00255EC4">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"Students’ Misconceptions of Kinematics Concepts: A Study of Students’ Learning in a Web-Enhanced Interactive Physics Course" by M. W. </w:t>
      </w:r>
      <w:proofErr w:type="spellStart"/>
      <w:r>
        <w:rPr>
          <w:rFonts w:ascii="Segoe UI" w:hAnsi="Segoe UI" w:cs="Segoe UI"/>
          <w:color w:val="374151"/>
        </w:rPr>
        <w:t>Su</w:t>
      </w:r>
      <w:proofErr w:type="spellEnd"/>
      <w:r>
        <w:rPr>
          <w:rFonts w:ascii="Segoe UI" w:hAnsi="Segoe UI" w:cs="Segoe UI"/>
          <w:color w:val="374151"/>
        </w:rPr>
        <w:t xml:space="preserve"> and H. Y. Hsu. This article reports on a study of students’ misconceptions of kinematics concepts in a web-enhanced interactive physics course.</w:t>
      </w:r>
    </w:p>
    <w:p w14:paraId="5831B9AD" w14:textId="77777777" w:rsidR="00255EC4" w:rsidRDefault="00255EC4" w:rsidP="00255EC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 hope this helps!</w:t>
      </w:r>
    </w:p>
    <w:p w14:paraId="459908B4" w14:textId="77777777" w:rsidR="00255EC4" w:rsidRDefault="00255EC4" w:rsidP="00585FB7">
      <w:pPr>
        <w:numPr>
          <w:ilvl w:val="0"/>
          <w:numId w:val="4"/>
        </w:numPr>
        <w:spacing w:after="0" w:line="240" w:lineRule="auto"/>
        <w:textAlignment w:val="center"/>
        <w:rPr>
          <w:rFonts w:ascii="Calibri" w:eastAsia="Times New Roman" w:hAnsi="Calibri" w:cs="Calibri"/>
          <w:kern w:val="0"/>
          <w:lang w:val="es-ES"/>
          <w14:ligatures w14:val="none"/>
        </w:rPr>
      </w:pPr>
    </w:p>
    <w:p w14:paraId="0F939C5B" w14:textId="77777777" w:rsidR="00D74698" w:rsidRPr="00D74698" w:rsidRDefault="00D74698" w:rsidP="00D74698">
      <w:pPr>
        <w:numPr>
          <w:ilvl w:val="0"/>
          <w:numId w:val="4"/>
        </w:numPr>
        <w:spacing w:after="0" w:line="240" w:lineRule="auto"/>
        <w:textAlignment w:val="center"/>
        <w:rPr>
          <w:rFonts w:ascii="Calibri" w:eastAsia="Times New Roman" w:hAnsi="Calibri" w:cs="Calibri"/>
          <w:kern w:val="0"/>
          <w:lang w:val="es-ES"/>
          <w14:ligatures w14:val="none"/>
        </w:rPr>
      </w:pPr>
      <w:r w:rsidRPr="00D74698">
        <w:rPr>
          <w:rFonts w:ascii="Calibri" w:eastAsia="Times New Roman" w:hAnsi="Calibri" w:cs="Calibri"/>
          <w:kern w:val="0"/>
          <w:lang w:val="es-ES"/>
          <w14:ligatures w14:val="none"/>
        </w:rPr>
        <w:t xml:space="preserve">International Science </w:t>
      </w:r>
      <w:proofErr w:type="spellStart"/>
      <w:r w:rsidRPr="00D74698">
        <w:rPr>
          <w:rFonts w:ascii="Calibri" w:eastAsia="Times New Roman" w:hAnsi="Calibri" w:cs="Calibri"/>
          <w:kern w:val="0"/>
          <w:lang w:val="es-ES"/>
          <w14:ligatures w14:val="none"/>
        </w:rPr>
        <w:t>Teaching</w:t>
      </w:r>
      <w:proofErr w:type="spellEnd"/>
      <w:r w:rsidRPr="00D74698">
        <w:rPr>
          <w:rFonts w:ascii="Calibri" w:eastAsia="Times New Roman" w:hAnsi="Calibri" w:cs="Calibri"/>
          <w:kern w:val="0"/>
          <w:lang w:val="es-ES"/>
          <w14:ligatures w14:val="none"/>
        </w:rPr>
        <w:t xml:space="preserve"> </w:t>
      </w:r>
      <w:proofErr w:type="spellStart"/>
      <w:r w:rsidRPr="00D74698">
        <w:rPr>
          <w:rFonts w:ascii="Calibri" w:eastAsia="Times New Roman" w:hAnsi="Calibri" w:cs="Calibri"/>
          <w:kern w:val="0"/>
          <w:lang w:val="es-ES"/>
          <w14:ligatures w14:val="none"/>
        </w:rPr>
        <w:t>Foundation</w:t>
      </w:r>
      <w:proofErr w:type="spellEnd"/>
      <w:r w:rsidRPr="00D74698">
        <w:rPr>
          <w:rFonts w:ascii="Calibri" w:eastAsia="Times New Roman" w:hAnsi="Calibri" w:cs="Calibri"/>
          <w:kern w:val="0"/>
          <w:lang w:val="es-ES"/>
          <w14:ligatures w14:val="none"/>
        </w:rPr>
        <w:t xml:space="preserve">: la que está detrás de Science Bits </w:t>
      </w:r>
      <w:r w:rsidRPr="00D74698">
        <w:rPr>
          <w:rFonts w:ascii="Calibri" w:eastAsia="Times New Roman" w:hAnsi="Calibri" w:cs="Calibri"/>
          <w:kern w:val="0"/>
          <w:highlight w:val="yellow"/>
          <w:lang w:val="es-ES"/>
          <w14:ligatures w14:val="none"/>
        </w:rPr>
        <w:t>APRENDIZAJE SIGNIFICATIVO Y POR INDAGACIÓN GUIADA. RESPALDADO POR LA CIENCIA.</w:t>
      </w:r>
    </w:p>
    <w:p w14:paraId="2CE21185" w14:textId="77777777" w:rsidR="00D74698" w:rsidRPr="00D74698" w:rsidRDefault="00D74698" w:rsidP="00D74698">
      <w:pPr>
        <w:numPr>
          <w:ilvl w:val="1"/>
          <w:numId w:val="4"/>
        </w:numPr>
        <w:spacing w:after="0" w:line="240" w:lineRule="auto"/>
        <w:textAlignment w:val="center"/>
        <w:rPr>
          <w:rFonts w:ascii="Calibri" w:eastAsia="Times New Roman" w:hAnsi="Calibri" w:cs="Calibri"/>
          <w:kern w:val="0"/>
          <w:lang w:val="es-ES"/>
          <w14:ligatures w14:val="none"/>
        </w:rPr>
      </w:pPr>
      <w:r w:rsidRPr="00D74698">
        <w:rPr>
          <w:rFonts w:ascii="Calibri" w:eastAsia="Times New Roman" w:hAnsi="Calibri" w:cs="Calibri"/>
          <w:kern w:val="0"/>
          <w:lang w:val="es-ES"/>
          <w14:ligatures w14:val="none"/>
        </w:rPr>
        <w:lastRenderedPageBreak/>
        <w:t xml:space="preserve">detalle del modelo de las 5 </w:t>
      </w:r>
      <w:proofErr w:type="spellStart"/>
      <w:r w:rsidRPr="00D74698">
        <w:rPr>
          <w:rFonts w:ascii="Calibri" w:eastAsia="Times New Roman" w:hAnsi="Calibri" w:cs="Calibri"/>
          <w:kern w:val="0"/>
          <w:lang w:val="es-ES"/>
          <w14:ligatures w14:val="none"/>
        </w:rPr>
        <w:t>E's</w:t>
      </w:r>
      <w:proofErr w:type="spellEnd"/>
      <w:r w:rsidRPr="00D74698">
        <w:rPr>
          <w:rFonts w:ascii="Calibri" w:eastAsia="Times New Roman" w:hAnsi="Calibri" w:cs="Calibri"/>
          <w:kern w:val="0"/>
          <w:lang w:val="es-ES"/>
          <w14:ligatures w14:val="none"/>
        </w:rPr>
        <w:t xml:space="preserve">: </w:t>
      </w:r>
      <w:proofErr w:type="spellStart"/>
      <w:r w:rsidRPr="00D74698">
        <w:rPr>
          <w:rFonts w:ascii="Calibri" w:eastAsia="Times New Roman" w:hAnsi="Calibri" w:cs="Calibri"/>
          <w:kern w:val="0"/>
          <w:lang w:val="es-ES"/>
          <w14:ligatures w14:val="none"/>
        </w:rPr>
        <w:t>Engage</w:t>
      </w:r>
      <w:proofErr w:type="spellEnd"/>
      <w:r w:rsidRPr="00D74698">
        <w:rPr>
          <w:rFonts w:ascii="Calibri" w:eastAsia="Times New Roman" w:hAnsi="Calibri" w:cs="Calibri"/>
          <w:kern w:val="0"/>
          <w:lang w:val="es-ES"/>
          <w14:ligatures w14:val="none"/>
        </w:rPr>
        <w:t xml:space="preserve">, Explore, </w:t>
      </w:r>
      <w:proofErr w:type="spellStart"/>
      <w:r w:rsidRPr="00D74698">
        <w:rPr>
          <w:rFonts w:ascii="Calibri" w:eastAsia="Times New Roman" w:hAnsi="Calibri" w:cs="Calibri"/>
          <w:kern w:val="0"/>
          <w:lang w:val="es-ES"/>
          <w14:ligatures w14:val="none"/>
        </w:rPr>
        <w:t>Explain</w:t>
      </w:r>
      <w:proofErr w:type="spellEnd"/>
      <w:r w:rsidRPr="00D74698">
        <w:rPr>
          <w:rFonts w:ascii="Calibri" w:eastAsia="Times New Roman" w:hAnsi="Calibri" w:cs="Calibri"/>
          <w:kern w:val="0"/>
          <w:lang w:val="es-ES"/>
          <w14:ligatures w14:val="none"/>
        </w:rPr>
        <w:t xml:space="preserve">, </w:t>
      </w:r>
      <w:proofErr w:type="spellStart"/>
      <w:r w:rsidRPr="00D74698">
        <w:rPr>
          <w:rFonts w:ascii="Calibri" w:eastAsia="Times New Roman" w:hAnsi="Calibri" w:cs="Calibri"/>
          <w:kern w:val="0"/>
          <w:lang w:val="es-ES"/>
          <w14:ligatures w14:val="none"/>
        </w:rPr>
        <w:t>Elaborate</w:t>
      </w:r>
      <w:proofErr w:type="spellEnd"/>
      <w:r w:rsidRPr="00D74698">
        <w:rPr>
          <w:rFonts w:ascii="Calibri" w:eastAsia="Times New Roman" w:hAnsi="Calibri" w:cs="Calibri"/>
          <w:kern w:val="0"/>
          <w:lang w:val="es-ES"/>
          <w14:ligatures w14:val="none"/>
        </w:rPr>
        <w:t xml:space="preserve">, </w:t>
      </w:r>
      <w:proofErr w:type="spellStart"/>
      <w:r w:rsidRPr="00D74698">
        <w:rPr>
          <w:rFonts w:ascii="Calibri" w:eastAsia="Times New Roman" w:hAnsi="Calibri" w:cs="Calibri"/>
          <w:kern w:val="0"/>
          <w:lang w:val="es-ES"/>
          <w14:ligatures w14:val="none"/>
        </w:rPr>
        <w:t>Evaluate</w:t>
      </w:r>
      <w:proofErr w:type="spellEnd"/>
      <w:r w:rsidRPr="00D74698">
        <w:rPr>
          <w:rFonts w:ascii="Calibri" w:eastAsia="Times New Roman" w:hAnsi="Calibri" w:cs="Calibri"/>
          <w:kern w:val="0"/>
          <w:lang w:val="es-ES"/>
          <w14:ligatures w14:val="none"/>
        </w:rPr>
        <w:t xml:space="preserve"> </w:t>
      </w:r>
      <w:hyperlink r:id="rId7" w:history="1">
        <w:r w:rsidRPr="00D74698">
          <w:rPr>
            <w:rFonts w:ascii="Calibri" w:eastAsia="Times New Roman" w:hAnsi="Calibri" w:cs="Calibri"/>
            <w:color w:val="0000FF"/>
            <w:kern w:val="0"/>
            <w:u w:val="single"/>
            <w:lang w:val="es-ES"/>
            <w14:ligatures w14:val="none"/>
          </w:rPr>
          <w:t>https://science-teaching.org/es/investigacion/los-principios-cognitivos-del-aprendizaje-tras-el-modelo-de-ensenanza-5e</w:t>
        </w:r>
      </w:hyperlink>
      <w:r w:rsidRPr="00D74698">
        <w:rPr>
          <w:rFonts w:ascii="Calibri" w:eastAsia="Times New Roman" w:hAnsi="Calibri" w:cs="Calibri"/>
          <w:kern w:val="0"/>
          <w:lang w:val="es-ES"/>
          <w14:ligatures w14:val="none"/>
        </w:rPr>
        <w:t xml:space="preserve"> </w:t>
      </w:r>
    </w:p>
    <w:p w14:paraId="77C6F993" w14:textId="77777777" w:rsidR="00D74698" w:rsidRPr="00D74698" w:rsidRDefault="00D74698" w:rsidP="00D74698">
      <w:pPr>
        <w:numPr>
          <w:ilvl w:val="1"/>
          <w:numId w:val="4"/>
        </w:numPr>
        <w:spacing w:after="0" w:line="240" w:lineRule="auto"/>
        <w:textAlignment w:val="center"/>
        <w:rPr>
          <w:rFonts w:ascii="Calibri" w:eastAsia="Times New Roman" w:hAnsi="Calibri" w:cs="Calibri"/>
          <w:kern w:val="0"/>
          <w:lang w:val="es-ES"/>
          <w14:ligatures w14:val="none"/>
        </w:rPr>
      </w:pPr>
      <w:proofErr w:type="spellStart"/>
      <w:r w:rsidRPr="00D74698">
        <w:rPr>
          <w:rFonts w:ascii="Calibri" w:eastAsia="Times New Roman" w:hAnsi="Calibri" w:cs="Calibri"/>
          <w:kern w:val="0"/>
          <w:lang w:val="es-ES"/>
          <w14:ligatures w14:val="none"/>
        </w:rPr>
        <w:t>Paper</w:t>
      </w:r>
      <w:proofErr w:type="spellEnd"/>
      <w:r w:rsidRPr="00D74698">
        <w:rPr>
          <w:rFonts w:ascii="Calibri" w:eastAsia="Times New Roman" w:hAnsi="Calibri" w:cs="Calibri"/>
          <w:kern w:val="0"/>
          <w:lang w:val="es-ES"/>
          <w14:ligatures w14:val="none"/>
        </w:rPr>
        <w:t xml:space="preserve"> original </w:t>
      </w:r>
      <w:r w:rsidRPr="00D74698">
        <w:rPr>
          <w:rFonts w:ascii="Calibri" w:eastAsia="Times New Roman" w:hAnsi="Calibri" w:cs="Calibri"/>
          <w:kern w:val="0"/>
          <w:highlight w:val="yellow"/>
          <w:lang w:val="es-ES"/>
          <w14:ligatures w14:val="none"/>
        </w:rPr>
        <w:t xml:space="preserve">modelo 5 </w:t>
      </w:r>
      <w:proofErr w:type="spellStart"/>
      <w:r w:rsidRPr="00D74698">
        <w:rPr>
          <w:rFonts w:ascii="Calibri" w:eastAsia="Times New Roman" w:hAnsi="Calibri" w:cs="Calibri"/>
          <w:kern w:val="0"/>
          <w:highlight w:val="yellow"/>
          <w:lang w:val="es-ES"/>
          <w14:ligatures w14:val="none"/>
        </w:rPr>
        <w:t>E's</w:t>
      </w:r>
      <w:proofErr w:type="spellEnd"/>
      <w:r w:rsidRPr="00D74698">
        <w:rPr>
          <w:rFonts w:ascii="Calibri" w:eastAsia="Times New Roman" w:hAnsi="Calibri" w:cs="Calibri"/>
          <w:kern w:val="0"/>
          <w:highlight w:val="yellow"/>
          <w:lang w:val="es-ES"/>
          <w14:ligatures w14:val="none"/>
        </w:rPr>
        <w:t xml:space="preserve">: </w:t>
      </w:r>
      <w:hyperlink r:id="rId8" w:history="1">
        <w:r w:rsidRPr="00D74698">
          <w:rPr>
            <w:rFonts w:ascii="Calibri" w:eastAsia="Times New Roman" w:hAnsi="Calibri" w:cs="Calibri"/>
            <w:color w:val="0000FF"/>
            <w:kern w:val="0"/>
            <w:u w:val="single"/>
            <w:lang w:val="es-ES"/>
            <w14:ligatures w14:val="none"/>
          </w:rPr>
          <w:t>https://stemeducationjournal.springeropen.com/articles/10.1186/s40594-022-00337-z</w:t>
        </w:r>
      </w:hyperlink>
    </w:p>
    <w:p w14:paraId="27616993" w14:textId="77777777" w:rsidR="00D74698" w:rsidRPr="00D74698" w:rsidRDefault="00D74698" w:rsidP="00D74698">
      <w:pPr>
        <w:numPr>
          <w:ilvl w:val="1"/>
          <w:numId w:val="4"/>
        </w:numPr>
        <w:spacing w:after="0" w:line="240" w:lineRule="auto"/>
        <w:textAlignment w:val="center"/>
        <w:rPr>
          <w:rFonts w:ascii="Calibri" w:eastAsia="Times New Roman" w:hAnsi="Calibri" w:cs="Calibri"/>
          <w:kern w:val="0"/>
          <w:lang w:val="es-ES"/>
          <w14:ligatures w14:val="none"/>
        </w:rPr>
      </w:pPr>
      <w:r w:rsidRPr="00D74698">
        <w:rPr>
          <w:rFonts w:ascii="Calibri" w:eastAsia="Times New Roman" w:hAnsi="Calibri" w:cs="Calibri"/>
          <w:kern w:val="0"/>
          <w:highlight w:val="yellow"/>
          <w:lang w:val="es-ES"/>
          <w14:ligatures w14:val="none"/>
        </w:rPr>
        <w:t>Eficacia de Science Bits avalada</w:t>
      </w:r>
      <w:r w:rsidRPr="00D74698">
        <w:rPr>
          <w:rFonts w:ascii="Calibri" w:eastAsia="Times New Roman" w:hAnsi="Calibri" w:cs="Calibri"/>
          <w:kern w:val="0"/>
          <w:lang w:val="es-ES"/>
          <w14:ligatures w14:val="none"/>
        </w:rPr>
        <w:t xml:space="preserve"> por un estudio en Cataluña </w:t>
      </w:r>
      <w:hyperlink r:id="rId9" w:history="1">
        <w:r w:rsidRPr="00D74698">
          <w:rPr>
            <w:rFonts w:ascii="Calibri" w:eastAsia="Times New Roman" w:hAnsi="Calibri" w:cs="Calibri"/>
            <w:color w:val="0000FF"/>
            <w:kern w:val="0"/>
            <w:u w:val="single"/>
            <w:lang w:val="es-ES"/>
            <w14:ligatures w14:val="none"/>
          </w:rPr>
          <w:t>https://science-teaching.org/es/investigacion/un-nuevo-estudio-avala-la-eficacia-de-science-bits</w:t>
        </w:r>
      </w:hyperlink>
    </w:p>
    <w:p w14:paraId="5F1BF8E7" w14:textId="77777777" w:rsidR="00D74698" w:rsidRPr="00D74698" w:rsidRDefault="00D74698" w:rsidP="00D74698">
      <w:pPr>
        <w:numPr>
          <w:ilvl w:val="1"/>
          <w:numId w:val="4"/>
        </w:numPr>
        <w:spacing w:after="0" w:line="240" w:lineRule="auto"/>
        <w:textAlignment w:val="center"/>
        <w:rPr>
          <w:rFonts w:ascii="Calibri" w:eastAsia="Times New Roman" w:hAnsi="Calibri" w:cs="Calibri"/>
          <w:kern w:val="0"/>
          <w:lang w:val="es-ES"/>
          <w14:ligatures w14:val="none"/>
        </w:rPr>
      </w:pPr>
      <w:proofErr w:type="spellStart"/>
      <w:r w:rsidRPr="00D74698">
        <w:rPr>
          <w:rFonts w:ascii="Calibri" w:eastAsia="Times New Roman" w:hAnsi="Calibri" w:cs="Calibri"/>
          <w:kern w:val="0"/>
          <w:lang w:val="es-ES"/>
          <w14:ligatures w14:val="none"/>
        </w:rPr>
        <w:t>Paper</w:t>
      </w:r>
      <w:proofErr w:type="spellEnd"/>
      <w:r w:rsidRPr="00D74698">
        <w:rPr>
          <w:rFonts w:ascii="Calibri" w:eastAsia="Times New Roman" w:hAnsi="Calibri" w:cs="Calibri"/>
          <w:kern w:val="0"/>
          <w:lang w:val="es-ES"/>
          <w14:ligatures w14:val="none"/>
        </w:rPr>
        <w:t xml:space="preserve"> original aval eficacia </w:t>
      </w:r>
      <w:proofErr w:type="spellStart"/>
      <w:r w:rsidRPr="00D74698">
        <w:rPr>
          <w:rFonts w:ascii="Calibri" w:eastAsia="Times New Roman" w:hAnsi="Calibri" w:cs="Calibri"/>
          <w:kern w:val="0"/>
          <w:lang w:val="es-ES"/>
          <w14:ligatures w14:val="none"/>
        </w:rPr>
        <w:t>science</w:t>
      </w:r>
      <w:proofErr w:type="spellEnd"/>
      <w:r w:rsidRPr="00D74698">
        <w:rPr>
          <w:rFonts w:ascii="Calibri" w:eastAsia="Times New Roman" w:hAnsi="Calibri" w:cs="Calibri"/>
          <w:kern w:val="0"/>
          <w:lang w:val="es-ES"/>
          <w14:ligatures w14:val="none"/>
        </w:rPr>
        <w:t xml:space="preserve"> bits: </w:t>
      </w:r>
      <w:hyperlink r:id="rId10" w:history="1">
        <w:r w:rsidRPr="00D74698">
          <w:rPr>
            <w:rFonts w:ascii="Calibri" w:eastAsia="Times New Roman" w:hAnsi="Calibri" w:cs="Calibri"/>
            <w:color w:val="0000FF"/>
            <w:kern w:val="0"/>
            <w:u w:val="single"/>
            <w:lang w:val="es-ES"/>
            <w14:ligatures w14:val="none"/>
          </w:rPr>
          <w:t>https://www.tandfonline.com/doi/epdf/10.1080/09500693.2021.1918354?needAccess=true&amp;role=button</w:t>
        </w:r>
      </w:hyperlink>
    </w:p>
    <w:p w14:paraId="4F28A137" w14:textId="77777777" w:rsidR="00D74698" w:rsidRPr="00D74698" w:rsidRDefault="00D74698" w:rsidP="00D74698">
      <w:pPr>
        <w:numPr>
          <w:ilvl w:val="1"/>
          <w:numId w:val="4"/>
        </w:numPr>
        <w:spacing w:after="0" w:line="240" w:lineRule="auto"/>
        <w:textAlignment w:val="center"/>
        <w:rPr>
          <w:rFonts w:ascii="Calibri" w:eastAsia="Times New Roman" w:hAnsi="Calibri" w:cs="Calibri"/>
          <w:kern w:val="0"/>
          <w:lang w:val="es-ES"/>
          <w14:ligatures w14:val="none"/>
        </w:rPr>
      </w:pPr>
      <w:r w:rsidRPr="00D74698">
        <w:rPr>
          <w:rFonts w:ascii="Calibri" w:eastAsia="Times New Roman" w:hAnsi="Calibri" w:cs="Calibri"/>
          <w:kern w:val="0"/>
          <w:highlight w:val="yellow"/>
          <w:lang w:val="es-ES"/>
          <w14:ligatures w14:val="none"/>
        </w:rPr>
        <w:t xml:space="preserve">Tiene enfoque </w:t>
      </w:r>
      <w:proofErr w:type="gramStart"/>
      <w:r w:rsidRPr="00D74698">
        <w:rPr>
          <w:rFonts w:ascii="Calibri" w:eastAsia="Times New Roman" w:hAnsi="Calibri" w:cs="Calibri"/>
          <w:kern w:val="0"/>
          <w:highlight w:val="yellow"/>
          <w:lang w:val="es-ES"/>
          <w14:ligatures w14:val="none"/>
        </w:rPr>
        <w:t>competencial,  como</w:t>
      </w:r>
      <w:proofErr w:type="gramEnd"/>
      <w:r w:rsidRPr="00D74698">
        <w:rPr>
          <w:rFonts w:ascii="Calibri" w:eastAsia="Times New Roman" w:hAnsi="Calibri" w:cs="Calibri"/>
          <w:kern w:val="0"/>
          <w:highlight w:val="yellow"/>
          <w:lang w:val="es-ES"/>
          <w14:ligatures w14:val="none"/>
        </w:rPr>
        <w:t xml:space="preserve"> quiere la </w:t>
      </w:r>
      <w:proofErr w:type="spellStart"/>
      <w:r w:rsidRPr="00D74698">
        <w:rPr>
          <w:rFonts w:ascii="Calibri" w:eastAsia="Times New Roman" w:hAnsi="Calibri" w:cs="Calibri"/>
          <w:kern w:val="0"/>
          <w:highlight w:val="yellow"/>
          <w:lang w:val="es-ES"/>
          <w14:ligatures w14:val="none"/>
        </w:rPr>
        <w:t>lomloe</w:t>
      </w:r>
      <w:proofErr w:type="spellEnd"/>
    </w:p>
    <w:p w14:paraId="7145433E" w14:textId="77777777" w:rsidR="00D74698" w:rsidRDefault="00D74698" w:rsidP="00585FB7">
      <w:pPr>
        <w:numPr>
          <w:ilvl w:val="0"/>
          <w:numId w:val="4"/>
        </w:numPr>
        <w:spacing w:after="0" w:line="240" w:lineRule="auto"/>
        <w:textAlignment w:val="center"/>
        <w:rPr>
          <w:rFonts w:ascii="Calibri" w:eastAsia="Times New Roman" w:hAnsi="Calibri" w:cs="Calibri"/>
          <w:kern w:val="0"/>
          <w:lang w:val="es-ES"/>
          <w14:ligatures w14:val="none"/>
        </w:rPr>
      </w:pPr>
    </w:p>
    <w:p w14:paraId="195449C7" w14:textId="07FF895C" w:rsidR="00100897" w:rsidRDefault="00100897" w:rsidP="00585FB7">
      <w:pPr>
        <w:numPr>
          <w:ilvl w:val="0"/>
          <w:numId w:val="4"/>
        </w:numPr>
        <w:spacing w:after="0" w:line="240" w:lineRule="auto"/>
        <w:textAlignment w:val="center"/>
        <w:rPr>
          <w:rFonts w:ascii="Calibri" w:eastAsia="Times New Roman" w:hAnsi="Calibri" w:cs="Calibri"/>
          <w:kern w:val="0"/>
          <w:lang w:val="es-ES"/>
          <w14:ligatures w14:val="none"/>
        </w:rPr>
      </w:pPr>
      <w:r w:rsidRPr="00100897">
        <w:rPr>
          <w:rFonts w:ascii="Calibri" w:eastAsia="Times New Roman" w:hAnsi="Calibri" w:cs="Calibri"/>
          <w:kern w:val="0"/>
          <w:lang w:val="es-ES"/>
          <w14:ligatures w14:val="none"/>
        </w:rPr>
        <w:t xml:space="preserve">Leer </w:t>
      </w:r>
      <w:proofErr w:type="spellStart"/>
      <w:r w:rsidRPr="00100897">
        <w:rPr>
          <w:rFonts w:ascii="Calibri" w:eastAsia="Times New Roman" w:hAnsi="Calibri" w:cs="Calibri"/>
          <w:kern w:val="0"/>
          <w:lang w:val="es-ES"/>
          <w14:ligatures w14:val="none"/>
        </w:rPr>
        <w:t>papers</w:t>
      </w:r>
      <w:proofErr w:type="spellEnd"/>
      <w:r w:rsidRPr="00100897">
        <w:rPr>
          <w:rFonts w:ascii="Calibri" w:eastAsia="Times New Roman" w:hAnsi="Calibri" w:cs="Calibri"/>
          <w:kern w:val="0"/>
          <w:lang w:val="es-ES"/>
          <w14:ligatures w14:val="none"/>
        </w:rPr>
        <w:t xml:space="preserve"> comercial Science bits en correo y</w:t>
      </w:r>
      <w:r>
        <w:rPr>
          <w:rFonts w:ascii="Calibri" w:eastAsia="Times New Roman" w:hAnsi="Calibri" w:cs="Calibri"/>
          <w:kern w:val="0"/>
          <w:lang w:val="es-ES"/>
          <w14:ligatures w14:val="none"/>
        </w:rPr>
        <w:t xml:space="preserve"> </w:t>
      </w:r>
      <w:proofErr w:type="spellStart"/>
      <w:r>
        <w:rPr>
          <w:rFonts w:ascii="Calibri" w:eastAsia="Times New Roman" w:hAnsi="Calibri" w:cs="Calibri"/>
          <w:kern w:val="0"/>
          <w:lang w:val="es-ES"/>
          <w14:ligatures w14:val="none"/>
        </w:rPr>
        <w:t>onenote</w:t>
      </w:r>
      <w:proofErr w:type="spellEnd"/>
    </w:p>
    <w:p w14:paraId="64A3EDC9" w14:textId="77777777" w:rsidR="008277D9" w:rsidRPr="008277D9" w:rsidRDefault="008277D9" w:rsidP="008277D9">
      <w:pPr>
        <w:numPr>
          <w:ilvl w:val="0"/>
          <w:numId w:val="4"/>
        </w:numPr>
        <w:spacing w:after="0" w:line="240" w:lineRule="auto"/>
        <w:textAlignment w:val="center"/>
        <w:rPr>
          <w:rFonts w:ascii="Calibri" w:eastAsia="Times New Roman" w:hAnsi="Calibri" w:cs="Calibri"/>
          <w:kern w:val="0"/>
          <w14:ligatures w14:val="none"/>
        </w:rPr>
      </w:pPr>
      <w:proofErr w:type="spellStart"/>
      <w:r w:rsidRPr="008277D9">
        <w:rPr>
          <w:rFonts w:ascii="Calibri" w:eastAsia="Times New Roman" w:hAnsi="Calibri" w:cs="Calibri"/>
          <w:kern w:val="0"/>
          <w14:ligatures w14:val="none"/>
        </w:rPr>
        <w:t>Buscar</w:t>
      </w:r>
      <w:proofErr w:type="spellEnd"/>
      <w:r w:rsidRPr="008277D9">
        <w:rPr>
          <w:rFonts w:ascii="Calibri" w:eastAsia="Times New Roman" w:hAnsi="Calibri" w:cs="Calibri"/>
          <w:kern w:val="0"/>
          <w14:ligatures w14:val="none"/>
        </w:rPr>
        <w:t xml:space="preserve"> </w:t>
      </w:r>
      <w:proofErr w:type="spellStart"/>
      <w:r w:rsidRPr="008277D9">
        <w:rPr>
          <w:rFonts w:ascii="Calibri" w:eastAsia="Times New Roman" w:hAnsi="Calibri" w:cs="Calibri"/>
          <w:kern w:val="0"/>
          <w14:ligatures w14:val="none"/>
        </w:rPr>
        <w:t>en</w:t>
      </w:r>
      <w:proofErr w:type="spellEnd"/>
      <w:r w:rsidRPr="008277D9">
        <w:rPr>
          <w:rFonts w:ascii="Calibri" w:eastAsia="Times New Roman" w:hAnsi="Calibri" w:cs="Calibri"/>
          <w:kern w:val="0"/>
          <w14:ligatures w14:val="none"/>
        </w:rPr>
        <w:t xml:space="preserve"> International Journal of Science Education</w:t>
      </w:r>
    </w:p>
    <w:p w14:paraId="7FE61D3E" w14:textId="77777777" w:rsidR="008277D9" w:rsidRPr="008277D9" w:rsidRDefault="008277D9" w:rsidP="008277D9">
      <w:pPr>
        <w:numPr>
          <w:ilvl w:val="0"/>
          <w:numId w:val="4"/>
        </w:numPr>
        <w:spacing w:after="0" w:line="240" w:lineRule="auto"/>
        <w:textAlignment w:val="center"/>
        <w:rPr>
          <w:rFonts w:ascii="Calibri" w:eastAsia="Times New Roman" w:hAnsi="Calibri" w:cs="Calibri"/>
          <w:kern w:val="0"/>
          <w14:ligatures w14:val="none"/>
        </w:rPr>
      </w:pPr>
      <w:r w:rsidRPr="008277D9">
        <w:rPr>
          <w:rFonts w:ascii="Calibri" w:eastAsia="Times New Roman" w:hAnsi="Calibri" w:cs="Calibri"/>
          <w:kern w:val="0"/>
          <w14:ligatures w14:val="none"/>
        </w:rPr>
        <w:t xml:space="preserve">International Science Teaching Foundation, </w:t>
      </w:r>
      <w:proofErr w:type="spellStart"/>
      <w:r w:rsidRPr="008277D9">
        <w:rPr>
          <w:rFonts w:ascii="Calibri" w:eastAsia="Times New Roman" w:hAnsi="Calibri" w:cs="Calibri"/>
          <w:kern w:val="0"/>
          <w14:ligatures w14:val="none"/>
        </w:rPr>
        <w:t>buscar</w:t>
      </w:r>
      <w:proofErr w:type="spellEnd"/>
      <w:r w:rsidRPr="008277D9">
        <w:rPr>
          <w:rFonts w:ascii="Calibri" w:eastAsia="Times New Roman" w:hAnsi="Calibri" w:cs="Calibri"/>
          <w:kern w:val="0"/>
          <w14:ligatures w14:val="none"/>
        </w:rPr>
        <w:t xml:space="preserve"> </w:t>
      </w:r>
      <w:proofErr w:type="spellStart"/>
      <w:r w:rsidRPr="008277D9">
        <w:rPr>
          <w:rFonts w:ascii="Calibri" w:eastAsia="Times New Roman" w:hAnsi="Calibri" w:cs="Calibri"/>
          <w:kern w:val="0"/>
          <w14:ligatures w14:val="none"/>
        </w:rPr>
        <w:t>cositas</w:t>
      </w:r>
      <w:proofErr w:type="spellEnd"/>
      <w:r w:rsidRPr="008277D9">
        <w:rPr>
          <w:rFonts w:ascii="Calibri" w:eastAsia="Times New Roman" w:hAnsi="Calibri" w:cs="Calibri"/>
          <w:kern w:val="0"/>
          <w14:ligatures w14:val="none"/>
        </w:rPr>
        <w:t xml:space="preserve"> </w:t>
      </w:r>
      <w:proofErr w:type="spellStart"/>
      <w:r w:rsidRPr="008277D9">
        <w:rPr>
          <w:rFonts w:ascii="Calibri" w:eastAsia="Times New Roman" w:hAnsi="Calibri" w:cs="Calibri"/>
          <w:kern w:val="0"/>
          <w14:ligatures w14:val="none"/>
        </w:rPr>
        <w:t>por</w:t>
      </w:r>
      <w:proofErr w:type="spellEnd"/>
      <w:r w:rsidRPr="008277D9">
        <w:rPr>
          <w:rFonts w:ascii="Calibri" w:eastAsia="Times New Roman" w:hAnsi="Calibri" w:cs="Calibri"/>
          <w:kern w:val="0"/>
          <w14:ligatures w14:val="none"/>
        </w:rPr>
        <w:t xml:space="preserve"> </w:t>
      </w:r>
      <w:proofErr w:type="spellStart"/>
      <w:r w:rsidRPr="008277D9">
        <w:rPr>
          <w:rFonts w:ascii="Calibri" w:eastAsia="Times New Roman" w:hAnsi="Calibri" w:cs="Calibri"/>
          <w:kern w:val="0"/>
          <w14:ligatures w14:val="none"/>
        </w:rPr>
        <w:t>ahí</w:t>
      </w:r>
      <w:proofErr w:type="spellEnd"/>
    </w:p>
    <w:p w14:paraId="20C5162F" w14:textId="77777777" w:rsidR="008277D9" w:rsidRPr="008277D9" w:rsidRDefault="008277D9" w:rsidP="00585FB7">
      <w:pPr>
        <w:numPr>
          <w:ilvl w:val="0"/>
          <w:numId w:val="4"/>
        </w:numPr>
        <w:spacing w:after="0" w:line="240" w:lineRule="auto"/>
        <w:textAlignment w:val="center"/>
        <w:rPr>
          <w:rFonts w:ascii="Calibri" w:eastAsia="Times New Roman" w:hAnsi="Calibri" w:cs="Calibri"/>
          <w:kern w:val="0"/>
          <w14:ligatures w14:val="none"/>
        </w:rPr>
      </w:pPr>
    </w:p>
    <w:p w14:paraId="25C21643" w14:textId="0D01F5B7" w:rsidR="008F55B3" w:rsidRPr="00100897" w:rsidRDefault="008F55B3" w:rsidP="00585FB7">
      <w:pPr>
        <w:numPr>
          <w:ilvl w:val="0"/>
          <w:numId w:val="4"/>
        </w:numPr>
        <w:spacing w:after="0" w:line="240" w:lineRule="auto"/>
        <w:textAlignment w:val="center"/>
        <w:rPr>
          <w:rFonts w:ascii="Calibri" w:eastAsia="Times New Roman" w:hAnsi="Calibri" w:cs="Calibri"/>
          <w:kern w:val="0"/>
          <w:lang w:val="es-ES"/>
          <w14:ligatures w14:val="none"/>
        </w:rPr>
      </w:pPr>
      <w:r>
        <w:rPr>
          <w:rFonts w:ascii="Calibri" w:eastAsia="Times New Roman" w:hAnsi="Calibri" w:cs="Calibri"/>
          <w:kern w:val="0"/>
          <w:lang w:val="es-ES"/>
          <w14:ligatures w14:val="none"/>
        </w:rPr>
        <w:t xml:space="preserve">Leer cohen y </w:t>
      </w:r>
      <w:proofErr w:type="spellStart"/>
      <w:r>
        <w:rPr>
          <w:rFonts w:ascii="Calibri" w:eastAsia="Times New Roman" w:hAnsi="Calibri" w:cs="Calibri"/>
          <w:kern w:val="0"/>
          <w:lang w:val="es-ES"/>
          <w14:ligatures w14:val="none"/>
        </w:rPr>
        <w:t>gibbs</w:t>
      </w:r>
      <w:proofErr w:type="spellEnd"/>
      <w:r>
        <w:rPr>
          <w:rFonts w:ascii="Calibri" w:eastAsia="Times New Roman" w:hAnsi="Calibri" w:cs="Calibri"/>
          <w:kern w:val="0"/>
          <w:lang w:val="es-ES"/>
          <w14:ligatures w14:val="none"/>
        </w:rPr>
        <w:t xml:space="preserve"> </w:t>
      </w:r>
      <w:proofErr w:type="spellStart"/>
      <w:r>
        <w:rPr>
          <w:rFonts w:ascii="Calibri" w:eastAsia="Times New Roman" w:hAnsi="Calibri" w:cs="Calibri"/>
          <w:kern w:val="0"/>
          <w:lang w:val="es-ES"/>
          <w14:ligatures w14:val="none"/>
        </w:rPr>
        <w:t>caps</w:t>
      </w:r>
      <w:proofErr w:type="spellEnd"/>
      <w:r>
        <w:rPr>
          <w:rFonts w:ascii="Calibri" w:eastAsia="Times New Roman" w:hAnsi="Calibri" w:cs="Calibri"/>
          <w:kern w:val="0"/>
          <w:lang w:val="es-ES"/>
          <w14:ligatures w14:val="none"/>
        </w:rPr>
        <w:t xml:space="preserve"> del email</w:t>
      </w:r>
    </w:p>
    <w:p w14:paraId="0EF52F46" w14:textId="3C30059E" w:rsidR="00585FB7" w:rsidRPr="00585FB7" w:rsidRDefault="00585FB7" w:rsidP="00585FB7">
      <w:pPr>
        <w:numPr>
          <w:ilvl w:val="0"/>
          <w:numId w:val="4"/>
        </w:numPr>
        <w:spacing w:after="0" w:line="240" w:lineRule="auto"/>
        <w:textAlignment w:val="center"/>
        <w:rPr>
          <w:rFonts w:ascii="Calibri" w:eastAsia="Times New Roman" w:hAnsi="Calibri" w:cs="Calibri"/>
          <w:kern w:val="0"/>
          <w:lang w:val="es-ES"/>
          <w14:ligatures w14:val="none"/>
        </w:rPr>
      </w:pPr>
      <w:r w:rsidRPr="00585FB7">
        <w:rPr>
          <w:rFonts w:ascii="Calibri" w:eastAsia="Times New Roman" w:hAnsi="Calibri" w:cs="Calibri"/>
          <w:kern w:val="0"/>
          <w:lang w:val="es-ES"/>
          <w14:ligatures w14:val="none"/>
        </w:rPr>
        <w:t xml:space="preserve">Escribo email con la primera </w:t>
      </w:r>
      <w:proofErr w:type="spellStart"/>
      <w:r w:rsidRPr="00585FB7">
        <w:rPr>
          <w:rFonts w:ascii="Calibri" w:eastAsia="Times New Roman" w:hAnsi="Calibri" w:cs="Calibri"/>
          <w:kern w:val="0"/>
          <w:lang w:val="es-ES"/>
          <w14:ligatures w14:val="none"/>
        </w:rPr>
        <w:t>categorizacion</w:t>
      </w:r>
      <w:proofErr w:type="spellEnd"/>
      <w:r w:rsidRPr="00585FB7">
        <w:rPr>
          <w:rFonts w:ascii="Calibri" w:eastAsia="Times New Roman" w:hAnsi="Calibri" w:cs="Calibri"/>
          <w:kern w:val="0"/>
          <w:lang w:val="es-ES"/>
          <w14:ligatures w14:val="none"/>
        </w:rPr>
        <w:t xml:space="preserve"> a ver si tiene sentido</w:t>
      </w:r>
    </w:p>
    <w:p w14:paraId="7CD0A89B" w14:textId="00561B56" w:rsidR="00B55820" w:rsidRDefault="00585FB7" w:rsidP="0048165F">
      <w:pPr>
        <w:numPr>
          <w:ilvl w:val="0"/>
          <w:numId w:val="4"/>
        </w:numPr>
        <w:spacing w:after="0" w:line="240" w:lineRule="auto"/>
        <w:textAlignment w:val="center"/>
        <w:rPr>
          <w:rFonts w:ascii="Calibri" w:eastAsia="Times New Roman" w:hAnsi="Calibri" w:cs="Calibri"/>
          <w:kern w:val="0"/>
          <w:lang w:val="es-ES"/>
          <w14:ligatures w14:val="none"/>
        </w:rPr>
      </w:pPr>
      <w:r w:rsidRPr="00585FB7">
        <w:rPr>
          <w:rFonts w:ascii="Calibri" w:eastAsia="Times New Roman" w:hAnsi="Calibri" w:cs="Calibri"/>
          <w:kern w:val="0"/>
          <w:lang w:val="es-ES"/>
          <w14:ligatures w14:val="none"/>
        </w:rPr>
        <w:t xml:space="preserve">Escribo email con el primer draft del tfm a ver si </w:t>
      </w:r>
      <w:proofErr w:type="spellStart"/>
      <w:r w:rsidRPr="00585FB7">
        <w:rPr>
          <w:rFonts w:ascii="Calibri" w:eastAsia="Times New Roman" w:hAnsi="Calibri" w:cs="Calibri"/>
          <w:kern w:val="0"/>
          <w:lang w:val="es-ES"/>
          <w14:ligatures w14:val="none"/>
        </w:rPr>
        <w:t>ta</w:t>
      </w:r>
      <w:proofErr w:type="spellEnd"/>
      <w:r w:rsidRPr="00585FB7">
        <w:rPr>
          <w:rFonts w:ascii="Calibri" w:eastAsia="Times New Roman" w:hAnsi="Calibri" w:cs="Calibri"/>
          <w:kern w:val="0"/>
          <w:lang w:val="es-ES"/>
          <w14:ligatures w14:val="none"/>
        </w:rPr>
        <w:t xml:space="preserve"> bien</w:t>
      </w:r>
    </w:p>
    <w:p w14:paraId="3C24FFCA" w14:textId="77777777" w:rsidR="00585FB7" w:rsidRPr="00585FB7" w:rsidRDefault="00585FB7" w:rsidP="00585FB7">
      <w:pPr>
        <w:spacing w:after="0" w:line="240" w:lineRule="auto"/>
        <w:textAlignment w:val="center"/>
        <w:rPr>
          <w:rFonts w:ascii="Calibri" w:eastAsia="Times New Roman" w:hAnsi="Calibri" w:cs="Calibri"/>
          <w:kern w:val="0"/>
          <w:lang w:val="es-ES"/>
          <w14:ligatures w14:val="none"/>
        </w:rPr>
      </w:pPr>
    </w:p>
    <w:p w14:paraId="389C918C" w14:textId="6D14FF67" w:rsidR="00B55820" w:rsidRDefault="00F429D6" w:rsidP="0048165F">
      <w:pPr>
        <w:pStyle w:val="Default"/>
        <w:rPr>
          <w:b/>
          <w:bCs/>
          <w:color w:val="2C73B5"/>
          <w:sz w:val="28"/>
          <w:szCs w:val="28"/>
          <w:lang w:val="es-ES"/>
        </w:rPr>
      </w:pPr>
      <w:r>
        <w:rPr>
          <w:b/>
          <w:bCs/>
          <w:color w:val="2C73B5"/>
          <w:sz w:val="28"/>
          <w:szCs w:val="28"/>
          <w:lang w:val="es-ES"/>
        </w:rPr>
        <w:t>DUDAS:</w:t>
      </w:r>
    </w:p>
    <w:p w14:paraId="1067F57B" w14:textId="6819778E" w:rsidR="00F429D6" w:rsidRPr="000D7002" w:rsidRDefault="00F429D6" w:rsidP="00F429D6">
      <w:pPr>
        <w:pStyle w:val="Default"/>
        <w:numPr>
          <w:ilvl w:val="0"/>
          <w:numId w:val="3"/>
        </w:numPr>
        <w:rPr>
          <w:b/>
          <w:bCs/>
          <w:color w:val="FF0000"/>
          <w:sz w:val="28"/>
          <w:szCs w:val="28"/>
          <w:lang w:val="es-ES"/>
        </w:rPr>
      </w:pPr>
      <w:proofErr w:type="gramStart"/>
      <w:r w:rsidRPr="000D7002">
        <w:rPr>
          <w:b/>
          <w:bCs/>
          <w:color w:val="FF0000"/>
          <w:sz w:val="28"/>
          <w:szCs w:val="28"/>
          <w:lang w:val="es-ES"/>
        </w:rPr>
        <w:t>Donde hablo del IES y sus características?</w:t>
      </w:r>
      <w:proofErr w:type="gramEnd"/>
    </w:p>
    <w:p w14:paraId="4E637F64" w14:textId="77777777" w:rsidR="000B4D98" w:rsidRDefault="000B4D98" w:rsidP="0048165F">
      <w:pPr>
        <w:pStyle w:val="Default"/>
        <w:spacing w:after="59"/>
        <w:rPr>
          <w:b/>
          <w:bCs/>
          <w:color w:val="2C73B5"/>
          <w:sz w:val="28"/>
          <w:szCs w:val="28"/>
          <w:lang w:val="es-ES"/>
        </w:rPr>
      </w:pPr>
    </w:p>
    <w:p w14:paraId="6C0032F1" w14:textId="4E5DF00E"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RESUMEN</w:t>
      </w:r>
    </w:p>
    <w:p w14:paraId="6D337E61" w14:textId="49207A62" w:rsidR="000B4D98" w:rsidRPr="0077430D" w:rsidRDefault="007828ED" w:rsidP="000B4D98">
      <w:pPr>
        <w:pStyle w:val="Default"/>
        <w:spacing w:after="59"/>
        <w:rPr>
          <w:color w:val="auto"/>
          <w:sz w:val="22"/>
          <w:szCs w:val="22"/>
          <w:lang w:val="es-ES"/>
        </w:rPr>
      </w:pPr>
      <w:r w:rsidRPr="0077430D">
        <w:rPr>
          <w:color w:val="auto"/>
          <w:sz w:val="22"/>
          <w:szCs w:val="22"/>
          <w:lang w:val="es-ES"/>
        </w:rPr>
        <w:t>En este trabajo, se estudia la evolución de concepciones alternativas hacia el conocimiento científico en un grupo de alumnos de 2ºESO en nociones sobre cinemática. En concreto se mide la utilidad de una propuesta didáctica basada en el tema “El Movimiento” del libro digital Science Bits</w:t>
      </w:r>
      <w:r w:rsidR="00B36571" w:rsidRPr="0077430D">
        <w:rPr>
          <w:color w:val="auto"/>
          <w:sz w:val="22"/>
          <w:szCs w:val="22"/>
          <w:lang w:val="es-ES"/>
        </w:rPr>
        <w:t xml:space="preserve"> para la transformación mencionada. Para ello se realiza una actividad de aula </w:t>
      </w:r>
      <w:r w:rsidR="00207DA0" w:rsidRPr="0077430D">
        <w:rPr>
          <w:color w:val="auto"/>
          <w:sz w:val="22"/>
          <w:szCs w:val="22"/>
          <w:lang w:val="es-ES"/>
        </w:rPr>
        <w:t xml:space="preserve">previa a la intervención didáctica </w:t>
      </w:r>
      <w:r w:rsidR="00B36571" w:rsidRPr="0077430D">
        <w:rPr>
          <w:color w:val="auto"/>
          <w:sz w:val="22"/>
          <w:szCs w:val="22"/>
          <w:lang w:val="es-ES"/>
        </w:rPr>
        <w:t>en la que el grupo contesta una serie de preguntas</w:t>
      </w:r>
      <w:r w:rsidR="00A87526">
        <w:rPr>
          <w:color w:val="auto"/>
          <w:sz w:val="22"/>
          <w:szCs w:val="22"/>
          <w:lang w:val="es-ES"/>
        </w:rPr>
        <w:t xml:space="preserve"> (</w:t>
      </w:r>
      <w:proofErr w:type="gramStart"/>
      <w:r w:rsidR="00A87526" w:rsidRPr="00A87526">
        <w:rPr>
          <w:color w:val="FF0000"/>
          <w:sz w:val="22"/>
          <w:szCs w:val="22"/>
          <w:lang w:val="es-ES"/>
        </w:rPr>
        <w:t>ENTREVISTA SEMIESTRUCTURADA?</w:t>
      </w:r>
      <w:proofErr w:type="gramEnd"/>
      <w:r w:rsidR="00A87526" w:rsidRPr="00A87526">
        <w:rPr>
          <w:color w:val="FF0000"/>
          <w:sz w:val="22"/>
          <w:szCs w:val="22"/>
          <w:lang w:val="es-ES"/>
        </w:rPr>
        <w:t>)</w:t>
      </w:r>
      <w:r w:rsidR="00B36571" w:rsidRPr="00A87526">
        <w:rPr>
          <w:color w:val="FF0000"/>
          <w:sz w:val="22"/>
          <w:szCs w:val="22"/>
          <w:lang w:val="es-ES"/>
        </w:rPr>
        <w:t xml:space="preserve"> </w:t>
      </w:r>
      <w:r w:rsidR="00B36571" w:rsidRPr="0077430D">
        <w:rPr>
          <w:color w:val="auto"/>
          <w:sz w:val="22"/>
          <w:szCs w:val="22"/>
          <w:lang w:val="es-ES"/>
        </w:rPr>
        <w:t>con las que se pretende que afloren sus posibles concepciones alternativas, descubiertas en una combinación de artículos de investigación didáctica y entrevistas informales con el equipo docente del centro.</w:t>
      </w:r>
      <w:r w:rsidR="00207DA0" w:rsidRPr="0077430D">
        <w:rPr>
          <w:color w:val="auto"/>
          <w:sz w:val="22"/>
          <w:szCs w:val="22"/>
          <w:lang w:val="es-ES"/>
        </w:rPr>
        <w:t xml:space="preserve"> Después de la intervención se pasa la misma serie de preguntas con las que se aprovecha para hacer una RDR.</w:t>
      </w:r>
      <w:r w:rsidR="00D6296E">
        <w:rPr>
          <w:color w:val="auto"/>
          <w:sz w:val="22"/>
          <w:szCs w:val="22"/>
          <w:lang w:val="es-ES"/>
        </w:rPr>
        <w:t xml:space="preserve"> Se observan unos resultados favorables</w:t>
      </w:r>
      <w:r w:rsidR="00C5218E">
        <w:rPr>
          <w:color w:val="auto"/>
          <w:sz w:val="22"/>
          <w:szCs w:val="22"/>
          <w:lang w:val="es-ES"/>
        </w:rPr>
        <w:t xml:space="preserve"> en la mayoría de los alumnos</w:t>
      </w:r>
      <w:r w:rsidR="00115334">
        <w:rPr>
          <w:color w:val="auto"/>
          <w:sz w:val="22"/>
          <w:szCs w:val="22"/>
          <w:lang w:val="es-ES"/>
        </w:rPr>
        <w:t xml:space="preserve"> a pesar de que no saben justificar</w:t>
      </w:r>
      <w:r w:rsidR="001427E2">
        <w:rPr>
          <w:color w:val="auto"/>
          <w:sz w:val="22"/>
          <w:szCs w:val="22"/>
          <w:lang w:val="es-ES"/>
        </w:rPr>
        <w:t xml:space="preserve">, lo que sugiere que la propuesta no </w:t>
      </w:r>
      <w:r w:rsidR="009647C5">
        <w:rPr>
          <w:color w:val="auto"/>
          <w:sz w:val="22"/>
          <w:szCs w:val="22"/>
          <w:lang w:val="es-ES"/>
        </w:rPr>
        <w:t>está</w:t>
      </w:r>
      <w:r w:rsidR="001427E2">
        <w:rPr>
          <w:color w:val="auto"/>
          <w:sz w:val="22"/>
          <w:szCs w:val="22"/>
          <w:lang w:val="es-ES"/>
        </w:rPr>
        <w:t xml:space="preserve"> mal.</w:t>
      </w:r>
    </w:p>
    <w:p w14:paraId="3FB64410" w14:textId="4E51DC7E"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ABSTRACT</w:t>
      </w:r>
    </w:p>
    <w:p w14:paraId="3B4D58A9" w14:textId="49F20A78"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PALABRAS CLAVE</w:t>
      </w:r>
    </w:p>
    <w:p w14:paraId="417436D0" w14:textId="2C35519F"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PLANTEAMIENTO DEL PROBLEMA Y JUSTIFICA</w:t>
      </w:r>
      <w:r w:rsidR="005822AE">
        <w:rPr>
          <w:b/>
          <w:bCs/>
          <w:color w:val="2C73B5"/>
          <w:sz w:val="28"/>
          <w:szCs w:val="28"/>
          <w:lang w:val="es-ES"/>
        </w:rPr>
        <w:t>C</w:t>
      </w:r>
      <w:r>
        <w:rPr>
          <w:b/>
          <w:bCs/>
          <w:color w:val="2C73B5"/>
          <w:sz w:val="28"/>
          <w:szCs w:val="28"/>
          <w:lang w:val="es-ES"/>
        </w:rPr>
        <w:t>IÓN</w:t>
      </w:r>
    </w:p>
    <w:p w14:paraId="733626BF" w14:textId="1C33615C" w:rsidR="009D413C" w:rsidRPr="00B10D40" w:rsidRDefault="00FD0491" w:rsidP="00487462">
      <w:pPr>
        <w:pStyle w:val="Default"/>
        <w:numPr>
          <w:ilvl w:val="0"/>
          <w:numId w:val="1"/>
        </w:numPr>
        <w:spacing w:after="59"/>
        <w:rPr>
          <w:color w:val="auto"/>
          <w:sz w:val="22"/>
          <w:szCs w:val="22"/>
          <w:lang w:val="es-ES"/>
        </w:rPr>
      </w:pPr>
      <w:r w:rsidRPr="00B10D40">
        <w:rPr>
          <w:color w:val="auto"/>
          <w:sz w:val="22"/>
          <w:szCs w:val="22"/>
          <w:lang w:val="es-ES"/>
        </w:rPr>
        <w:t>Hay que investigar sobre ello porque la gente aprende a resolver exámenes sin entender realmente a nivel profundo la física.</w:t>
      </w:r>
    </w:p>
    <w:p w14:paraId="1F6ED734" w14:textId="007F651C"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FUNDAMENTACIÓN TEÓRICA Y ESTADO DEL ARTE</w:t>
      </w:r>
    </w:p>
    <w:p w14:paraId="0426F20B" w14:textId="566B1500" w:rsidR="00B94D05" w:rsidRDefault="00B94D05" w:rsidP="005F721F">
      <w:pPr>
        <w:pStyle w:val="Default"/>
        <w:numPr>
          <w:ilvl w:val="0"/>
          <w:numId w:val="1"/>
        </w:numPr>
        <w:spacing w:after="59"/>
        <w:rPr>
          <w:color w:val="auto"/>
          <w:sz w:val="22"/>
          <w:szCs w:val="22"/>
          <w:lang w:val="es-ES"/>
        </w:rPr>
      </w:pPr>
      <w:proofErr w:type="spellStart"/>
      <w:r>
        <w:rPr>
          <w:color w:val="auto"/>
          <w:sz w:val="22"/>
          <w:szCs w:val="22"/>
          <w:lang w:val="es-ES"/>
        </w:rPr>
        <w:t>Intro</w:t>
      </w:r>
      <w:proofErr w:type="spellEnd"/>
      <w:r>
        <w:rPr>
          <w:color w:val="auto"/>
          <w:sz w:val="22"/>
          <w:szCs w:val="22"/>
          <w:lang w:val="es-ES"/>
        </w:rPr>
        <w:t xml:space="preserve"> concepciones alternativas</w:t>
      </w:r>
    </w:p>
    <w:p w14:paraId="3C6FA49C" w14:textId="58F66663" w:rsidR="00B83AD0" w:rsidRDefault="003933AF" w:rsidP="00B94D05">
      <w:pPr>
        <w:pStyle w:val="Default"/>
        <w:numPr>
          <w:ilvl w:val="1"/>
          <w:numId w:val="1"/>
        </w:numPr>
        <w:spacing w:after="59"/>
        <w:rPr>
          <w:color w:val="auto"/>
          <w:sz w:val="22"/>
          <w:szCs w:val="22"/>
          <w:lang w:val="es-ES"/>
        </w:rPr>
      </w:pPr>
      <w:r>
        <w:rPr>
          <w:color w:val="auto"/>
          <w:sz w:val="22"/>
          <w:szCs w:val="22"/>
          <w:lang w:val="es-ES"/>
        </w:rPr>
        <w:t xml:space="preserve">Siendo los conceptos, elementos básicos de </w:t>
      </w:r>
      <w:r w:rsidR="00505EC0">
        <w:rPr>
          <w:color w:val="auto"/>
          <w:sz w:val="22"/>
          <w:szCs w:val="22"/>
          <w:lang w:val="es-ES"/>
        </w:rPr>
        <w:t xml:space="preserve">construcción de conocimiento en todas las disciplinas académicas, juega un papel crítico la sólida comprensión de estos conceptos en la ayuda de estudiantes a desarrollar las bases y estructuras de su conocimiento, </w:t>
      </w:r>
      <w:r w:rsidR="00164FCD">
        <w:rPr>
          <w:color w:val="auto"/>
          <w:sz w:val="22"/>
          <w:szCs w:val="22"/>
          <w:lang w:val="es-ES"/>
        </w:rPr>
        <w:t xml:space="preserve">y </w:t>
      </w:r>
      <w:r w:rsidR="00505EC0">
        <w:rPr>
          <w:color w:val="auto"/>
          <w:sz w:val="22"/>
          <w:szCs w:val="22"/>
          <w:lang w:val="es-ES"/>
        </w:rPr>
        <w:t>en la aplicación de concepciones correctas y resolución de problemas</w:t>
      </w:r>
      <w:r w:rsidR="00164FCD">
        <w:rPr>
          <w:color w:val="auto"/>
          <w:sz w:val="22"/>
          <w:szCs w:val="22"/>
          <w:lang w:val="es-ES"/>
        </w:rPr>
        <w:t xml:space="preserve">, todo para desarrollar competencia en sus profesiones </w:t>
      </w:r>
      <w:sdt>
        <w:sdtPr>
          <w:rPr>
            <w:sz w:val="22"/>
            <w:szCs w:val="22"/>
            <w:lang w:val="es-ES"/>
          </w:rPr>
          <w:tag w:val="MENDELEY_CITATION_v3_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"/>
          <w:id w:val="-408004569"/>
          <w:placeholder>
            <w:docPart w:val="DefaultPlaceholder_-1854013440"/>
          </w:placeholder>
        </w:sdtPr>
        <w:sdtContent>
          <w:r w:rsidR="00501CFC" w:rsidRPr="00501CFC">
            <w:rPr>
              <w:sz w:val="22"/>
              <w:szCs w:val="22"/>
              <w:lang w:val="es-ES"/>
            </w:rPr>
            <w:t>(</w:t>
          </w:r>
          <w:proofErr w:type="spellStart"/>
          <w:r w:rsidR="00501CFC" w:rsidRPr="00501CFC">
            <w:rPr>
              <w:sz w:val="22"/>
              <w:szCs w:val="22"/>
              <w:lang w:val="es-ES"/>
            </w:rPr>
            <w:t>Streveler</w:t>
          </w:r>
          <w:proofErr w:type="spellEnd"/>
          <w:r w:rsidR="00501CFC" w:rsidRPr="00501CFC">
            <w:rPr>
              <w:sz w:val="22"/>
              <w:szCs w:val="22"/>
              <w:lang w:val="es-ES"/>
            </w:rPr>
            <w:t>, 2008)</w:t>
          </w:r>
        </w:sdtContent>
      </w:sdt>
      <w:r w:rsidR="00164FCD">
        <w:rPr>
          <w:color w:val="auto"/>
          <w:sz w:val="22"/>
          <w:szCs w:val="22"/>
          <w:lang w:val="es-ES"/>
        </w:rPr>
        <w:t>.</w:t>
      </w:r>
    </w:p>
    <w:p w14:paraId="5F6C84C3" w14:textId="3B6720A5" w:rsidR="00B94D05" w:rsidRDefault="00BC5BBE" w:rsidP="00B94D05">
      <w:pPr>
        <w:pStyle w:val="Default"/>
        <w:numPr>
          <w:ilvl w:val="1"/>
          <w:numId w:val="1"/>
        </w:numPr>
        <w:spacing w:after="59"/>
        <w:rPr>
          <w:color w:val="auto"/>
          <w:sz w:val="22"/>
          <w:szCs w:val="22"/>
          <w:lang w:val="es-ES"/>
        </w:rPr>
      </w:pPr>
      <w:r w:rsidRPr="00BC5BBE">
        <w:rPr>
          <w:color w:val="auto"/>
          <w:sz w:val="22"/>
          <w:szCs w:val="22"/>
          <w:lang w:val="es-ES"/>
        </w:rPr>
        <w:t xml:space="preserve">Se ha demostrado que las concepciones alternativas </w:t>
      </w:r>
      <w:r>
        <w:rPr>
          <w:color w:val="auto"/>
          <w:sz w:val="22"/>
          <w:szCs w:val="22"/>
          <w:lang w:val="es-ES"/>
        </w:rPr>
        <w:t>son una de las causas principales de un desempeño académico y resolución de problemas pobres en muchas disciplinas, pero particularmente en las disciplinas STEM</w:t>
      </w:r>
      <w:r w:rsidR="00393C09">
        <w:rPr>
          <w:color w:val="auto"/>
          <w:sz w:val="22"/>
          <w:szCs w:val="22"/>
          <w:lang w:val="es-ES"/>
        </w:rPr>
        <w:t xml:space="preserve"> </w:t>
      </w:r>
      <w:sdt>
        <w:sdtPr>
          <w:rPr>
            <w:sz w:val="22"/>
            <w:szCs w:val="22"/>
            <w:lang w:val="es-ES"/>
          </w:rPr>
          <w:tag w:val="MENDELEY_CITATION_v3_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"/>
          <w:id w:val="-924262433"/>
          <w:placeholder>
            <w:docPart w:val="DefaultPlaceholder_-1854013440"/>
          </w:placeholder>
        </w:sdtPr>
        <w:sdtContent>
          <w:r w:rsidR="00501CFC" w:rsidRPr="00501CFC">
            <w:rPr>
              <w:sz w:val="22"/>
              <w:szCs w:val="22"/>
              <w:lang w:val="es-ES"/>
            </w:rPr>
            <w:t>(Brown, 1999)</w:t>
          </w:r>
        </w:sdtContent>
      </w:sdt>
      <w:r w:rsidR="00393C09">
        <w:rPr>
          <w:color w:val="auto"/>
          <w:sz w:val="22"/>
          <w:szCs w:val="22"/>
          <w:lang w:val="es-ES"/>
        </w:rPr>
        <w:t>.</w:t>
      </w:r>
      <w:r w:rsidR="00DB5D1F">
        <w:rPr>
          <w:color w:val="auto"/>
          <w:sz w:val="22"/>
          <w:szCs w:val="22"/>
          <w:lang w:val="es-ES"/>
        </w:rPr>
        <w:t xml:space="preserve"> </w:t>
      </w:r>
    </w:p>
    <w:p w14:paraId="1358EFC8" w14:textId="6FE7F449" w:rsidR="00E87952" w:rsidRDefault="00930192" w:rsidP="008C5808">
      <w:pPr>
        <w:pStyle w:val="Default"/>
        <w:numPr>
          <w:ilvl w:val="1"/>
          <w:numId w:val="1"/>
        </w:numPr>
        <w:spacing w:after="59"/>
        <w:rPr>
          <w:color w:val="auto"/>
          <w:sz w:val="22"/>
          <w:szCs w:val="22"/>
          <w:lang w:val="es-ES"/>
        </w:rPr>
      </w:pPr>
      <w:r>
        <w:rPr>
          <w:color w:val="auto"/>
          <w:sz w:val="22"/>
          <w:szCs w:val="22"/>
          <w:lang w:val="es-ES"/>
        </w:rPr>
        <w:lastRenderedPageBreak/>
        <w:t xml:space="preserve">Las concepciones alternativas pueden ser robustas y difíciles de corregir </w:t>
      </w:r>
      <w:sdt>
        <w:sdtPr>
          <w:rPr>
            <w:color w:val="auto"/>
            <w:sz w:val="22"/>
            <w:szCs w:val="22"/>
            <w:lang w:val="es-ES"/>
          </w:rPr>
          <w:tag w:val="MENDELEY_CITATION_v3_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"/>
          <w:id w:val="1649705582"/>
          <w:placeholder>
            <w:docPart w:val="DefaultPlaceholder_-1854013440"/>
          </w:placeholder>
        </w:sdtPr>
        <w:sdtContent>
          <w:r w:rsidR="00501CFC" w:rsidRPr="00501CFC">
            <w:rPr>
              <w:rFonts w:eastAsia="Times New Roman"/>
              <w:lang w:val="es-ES"/>
            </w:rPr>
            <w:t>(</w:t>
          </w:r>
          <w:r w:rsidR="00501CFC" w:rsidRPr="00501CFC">
            <w:rPr>
              <w:rFonts w:eastAsia="Times New Roman"/>
              <w:i/>
              <w:iCs/>
              <w:lang w:val="es-ES"/>
            </w:rPr>
            <w:t>’ID ME DEPARTMENT OF EDUCAIVN</w:t>
          </w:r>
          <w:r w:rsidR="00501CFC" w:rsidRPr="00501CFC">
            <w:rPr>
              <w:rFonts w:eastAsia="Times New Roman"/>
              <w:lang w:val="es-ES"/>
            </w:rPr>
            <w:t xml:space="preserve">, </w:t>
          </w:r>
          <w:proofErr w:type="spellStart"/>
          <w:r w:rsidR="00501CFC" w:rsidRPr="00501CFC">
            <w:rPr>
              <w:rFonts w:eastAsia="Times New Roman"/>
              <w:lang w:val="es-ES"/>
            </w:rPr>
            <w:t>n.d</w:t>
          </w:r>
          <w:proofErr w:type="spellEnd"/>
          <w:r w:rsidR="00501CFC" w:rsidRPr="00501CFC">
            <w:rPr>
              <w:rFonts w:eastAsia="Times New Roman"/>
              <w:lang w:val="es-ES"/>
            </w:rPr>
            <w:t>.)</w:t>
          </w:r>
        </w:sdtContent>
      </w:sdt>
      <w:r>
        <w:rPr>
          <w:color w:val="auto"/>
          <w:sz w:val="22"/>
          <w:szCs w:val="22"/>
          <w:lang w:val="es-ES"/>
        </w:rPr>
        <w:t xml:space="preserve">. </w:t>
      </w:r>
    </w:p>
    <w:p w14:paraId="50C23288" w14:textId="72D78502" w:rsidR="008C5808" w:rsidRPr="008C5808" w:rsidRDefault="008C5808" w:rsidP="008C5808">
      <w:pPr>
        <w:pStyle w:val="Default"/>
        <w:numPr>
          <w:ilvl w:val="1"/>
          <w:numId w:val="1"/>
        </w:numPr>
        <w:spacing w:after="59"/>
        <w:rPr>
          <w:color w:val="auto"/>
          <w:sz w:val="22"/>
          <w:szCs w:val="22"/>
          <w:lang w:val="es-ES"/>
        </w:rPr>
      </w:pPr>
      <w:r>
        <w:rPr>
          <w:color w:val="auto"/>
          <w:sz w:val="22"/>
          <w:szCs w:val="22"/>
          <w:lang w:val="es-ES"/>
        </w:rPr>
        <w:t>Algunas concepciones alternativas incluso violan los principios científicos y matemáticos enseñados por el docente en el aula</w:t>
      </w:r>
      <w:r w:rsidR="00501CFC">
        <w:rPr>
          <w:color w:val="auto"/>
          <w:sz w:val="22"/>
          <w:szCs w:val="22"/>
          <w:lang w:val="es-ES"/>
        </w:rPr>
        <w:t xml:space="preserve"> </w:t>
      </w:r>
      <w:sdt>
        <w:sdtPr>
          <w:rPr>
            <w:sz w:val="22"/>
            <w:szCs w:val="22"/>
            <w:lang w:val="es-ES"/>
          </w:rPr>
          <w:tag w:val="MENDELEY_CITATION_v3_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"/>
          <w:id w:val="289800840"/>
          <w:placeholder>
            <w:docPart w:val="DefaultPlaceholder_-1854013440"/>
          </w:placeholder>
        </w:sdtPr>
        <w:sdtContent>
          <w:r w:rsidR="00501CFC" w:rsidRPr="00501CFC">
            <w:rPr>
              <w:sz w:val="22"/>
              <w:szCs w:val="22"/>
              <w:lang w:val="es-ES"/>
            </w:rPr>
            <w:t>(Smith III, 1994)</w:t>
          </w:r>
        </w:sdtContent>
      </w:sdt>
      <w:r>
        <w:rPr>
          <w:color w:val="auto"/>
          <w:sz w:val="22"/>
          <w:szCs w:val="22"/>
          <w:lang w:val="es-ES"/>
        </w:rPr>
        <w:t>.</w:t>
      </w:r>
    </w:p>
    <w:p w14:paraId="0D35AE89" w14:textId="77777777" w:rsidR="00501CFC" w:rsidRPr="00501CFC" w:rsidRDefault="00501CFC" w:rsidP="005F721F">
      <w:pPr>
        <w:pStyle w:val="Default"/>
        <w:numPr>
          <w:ilvl w:val="0"/>
          <w:numId w:val="1"/>
        </w:numPr>
        <w:spacing w:after="59"/>
        <w:rPr>
          <w:color w:val="auto"/>
          <w:sz w:val="22"/>
          <w:szCs w:val="22"/>
          <w:lang w:val="es-ES"/>
        </w:rPr>
      </w:pPr>
    </w:p>
    <w:p w14:paraId="3A9CCBFF" w14:textId="77777777" w:rsidR="00501CFC" w:rsidRPr="00501CFC" w:rsidRDefault="00501CFC" w:rsidP="005F721F">
      <w:pPr>
        <w:pStyle w:val="Default"/>
        <w:numPr>
          <w:ilvl w:val="0"/>
          <w:numId w:val="1"/>
        </w:numPr>
        <w:spacing w:after="59"/>
        <w:rPr>
          <w:color w:val="auto"/>
          <w:sz w:val="22"/>
          <w:szCs w:val="22"/>
          <w:lang w:val="es-ES"/>
        </w:rPr>
      </w:pPr>
    </w:p>
    <w:p w14:paraId="5AE306C7" w14:textId="5F7585D9" w:rsidR="005F721F" w:rsidRDefault="005F721F" w:rsidP="005F721F">
      <w:pPr>
        <w:pStyle w:val="Default"/>
        <w:numPr>
          <w:ilvl w:val="0"/>
          <w:numId w:val="1"/>
        </w:numPr>
        <w:spacing w:after="59"/>
        <w:rPr>
          <w:color w:val="auto"/>
          <w:sz w:val="22"/>
          <w:szCs w:val="22"/>
          <w:lang w:val="es-ES"/>
        </w:rPr>
      </w:pPr>
      <w:r w:rsidRPr="00B10D40">
        <w:rPr>
          <w:color w:val="auto"/>
          <w:sz w:val="22"/>
          <w:szCs w:val="22"/>
          <w:lang w:val="es-ES"/>
        </w:rPr>
        <w:t>Concepciones alternativas son iguales para estudiantes de la misma edad independientemente de su procedencia</w:t>
      </w:r>
    </w:p>
    <w:p w14:paraId="3BA3919E" w14:textId="77777777" w:rsidR="005F721F" w:rsidRPr="00B10D40" w:rsidRDefault="005F721F" w:rsidP="005F721F">
      <w:pPr>
        <w:pStyle w:val="Default"/>
        <w:numPr>
          <w:ilvl w:val="0"/>
          <w:numId w:val="1"/>
        </w:numPr>
        <w:spacing w:after="59"/>
        <w:rPr>
          <w:color w:val="auto"/>
          <w:sz w:val="22"/>
          <w:szCs w:val="22"/>
          <w:lang w:val="es-ES"/>
        </w:rPr>
      </w:pPr>
      <w:r w:rsidRPr="00B10D40">
        <w:rPr>
          <w:color w:val="auto"/>
          <w:sz w:val="22"/>
          <w:szCs w:val="22"/>
          <w:lang w:val="es-ES"/>
        </w:rPr>
        <w:t>Hay muchas investigaciones que proponen maneras de transformar concepciones alternativas</w:t>
      </w:r>
    </w:p>
    <w:p w14:paraId="0D163B0F" w14:textId="77777777" w:rsidR="005F721F" w:rsidRPr="00B10D40" w:rsidRDefault="005F721F" w:rsidP="005F721F">
      <w:pPr>
        <w:pStyle w:val="Default"/>
        <w:numPr>
          <w:ilvl w:val="0"/>
          <w:numId w:val="1"/>
        </w:numPr>
        <w:spacing w:after="59"/>
        <w:rPr>
          <w:color w:val="auto"/>
          <w:sz w:val="22"/>
          <w:szCs w:val="22"/>
          <w:lang w:val="es-ES"/>
        </w:rPr>
      </w:pPr>
      <w:r w:rsidRPr="00B10D40">
        <w:rPr>
          <w:color w:val="auto"/>
          <w:sz w:val="22"/>
          <w:szCs w:val="22"/>
          <w:lang w:val="es-ES"/>
        </w:rPr>
        <w:t>Entre las numerosas concepciones alternativas relacionadas con cinemática, en la bibliografía consultada nos centraremos en aquella que corresponde a los contenidos a estudiar en este nivel académico de acuerdo con la LOMLOE (concepciones relativas a la aceleración como cambio en sentido y no magnitud de la velocidad no aplican ya que en este curso aún no se estudian vectores</w:t>
      </w:r>
      <w:r w:rsidRPr="00B10D40">
        <w:rPr>
          <w:color w:val="auto"/>
          <w:sz w:val="22"/>
          <w:szCs w:val="22"/>
          <w:lang w:val="es-ES"/>
        </w:rPr>
        <w:tab/>
        <w:t>).</w:t>
      </w:r>
    </w:p>
    <w:p w14:paraId="28E46E11" w14:textId="77777777" w:rsidR="005F721F" w:rsidRDefault="005F721F" w:rsidP="005F721F">
      <w:pPr>
        <w:pStyle w:val="Default"/>
        <w:numPr>
          <w:ilvl w:val="0"/>
          <w:numId w:val="1"/>
        </w:numPr>
        <w:spacing w:after="59"/>
        <w:rPr>
          <w:color w:val="auto"/>
          <w:sz w:val="22"/>
          <w:szCs w:val="22"/>
          <w:lang w:val="es-ES"/>
        </w:rPr>
      </w:pPr>
      <w:r w:rsidRPr="00B10D40">
        <w:rPr>
          <w:color w:val="auto"/>
          <w:sz w:val="22"/>
          <w:szCs w:val="22"/>
          <w:lang w:val="es-ES"/>
        </w:rPr>
        <w:t xml:space="preserve">Las principales encontradas, que son las que se buscará transformar, son: bla </w:t>
      </w:r>
      <w:proofErr w:type="spellStart"/>
      <w:r w:rsidRPr="00B10D40">
        <w:rPr>
          <w:color w:val="auto"/>
          <w:sz w:val="22"/>
          <w:szCs w:val="22"/>
          <w:lang w:val="es-ES"/>
        </w:rPr>
        <w:t>bla</w:t>
      </w:r>
      <w:proofErr w:type="spellEnd"/>
      <w:r w:rsidRPr="00B10D40">
        <w:rPr>
          <w:color w:val="auto"/>
          <w:sz w:val="22"/>
          <w:szCs w:val="22"/>
          <w:lang w:val="es-ES"/>
        </w:rPr>
        <w:t xml:space="preserve"> </w:t>
      </w:r>
      <w:proofErr w:type="spellStart"/>
      <w:r w:rsidRPr="00B10D40">
        <w:rPr>
          <w:color w:val="auto"/>
          <w:sz w:val="22"/>
          <w:szCs w:val="22"/>
          <w:lang w:val="es-ES"/>
        </w:rPr>
        <w:t>bla</w:t>
      </w:r>
      <w:proofErr w:type="spellEnd"/>
      <w:r w:rsidRPr="00B10D40">
        <w:rPr>
          <w:color w:val="auto"/>
          <w:sz w:val="22"/>
          <w:szCs w:val="22"/>
          <w:lang w:val="es-ES"/>
        </w:rPr>
        <w:t>.</w:t>
      </w:r>
    </w:p>
    <w:p w14:paraId="79876AA4" w14:textId="646B2D1A" w:rsidR="00D6368F" w:rsidRPr="00D6368F" w:rsidRDefault="00C44EBE" w:rsidP="00D6368F">
      <w:pPr>
        <w:pStyle w:val="Default"/>
        <w:numPr>
          <w:ilvl w:val="1"/>
          <w:numId w:val="1"/>
        </w:numPr>
        <w:spacing w:after="59"/>
        <w:rPr>
          <w:color w:val="auto"/>
          <w:sz w:val="22"/>
          <w:szCs w:val="22"/>
          <w:lang w:val="es-ES"/>
        </w:rPr>
      </w:pPr>
      <w:r>
        <w:rPr>
          <w:color w:val="auto"/>
          <w:sz w:val="22"/>
          <w:szCs w:val="22"/>
          <w:lang w:val="es-ES"/>
        </w:rPr>
        <w:t xml:space="preserve">En concreto, </w:t>
      </w:r>
      <w:r w:rsidR="005A7D87">
        <w:rPr>
          <w:color w:val="auto"/>
          <w:sz w:val="22"/>
          <w:szCs w:val="22"/>
          <w:lang w:val="es-ES"/>
        </w:rPr>
        <w:t>se piensa que dos objetos viajan a la misma velocidad cuando están uno al lado de otro o viceversa</w:t>
      </w:r>
      <w:r w:rsidR="00F83162">
        <w:rPr>
          <w:color w:val="auto"/>
          <w:sz w:val="22"/>
          <w:szCs w:val="22"/>
          <w:lang w:val="es-ES"/>
        </w:rPr>
        <w:t xml:space="preserve">; </w:t>
      </w:r>
      <w:r w:rsidR="000A3481">
        <w:rPr>
          <w:color w:val="auto"/>
          <w:sz w:val="22"/>
          <w:szCs w:val="22"/>
          <w:lang w:val="es-ES"/>
        </w:rPr>
        <w:t>s</w:t>
      </w:r>
      <w:r w:rsidR="00F416BD">
        <w:rPr>
          <w:color w:val="auto"/>
          <w:sz w:val="22"/>
          <w:szCs w:val="22"/>
          <w:lang w:val="es-ES"/>
        </w:rPr>
        <w:t xml:space="preserve">e confunde entre posición y aceleración comparando las aceleraciones de los objetos comparando sus posiciones relativas; </w:t>
      </w:r>
      <w:r w:rsidR="00A63FBA">
        <w:rPr>
          <w:color w:val="auto"/>
          <w:sz w:val="22"/>
          <w:szCs w:val="22"/>
          <w:lang w:val="es-ES"/>
        </w:rPr>
        <w:t xml:space="preserve">se confunde velocidad y aceleración comparando las aceleraciones de los objetos usando las velocidades finales; </w:t>
      </w:r>
      <w:r w:rsidR="00894AD9">
        <w:rPr>
          <w:color w:val="auto"/>
          <w:sz w:val="22"/>
          <w:szCs w:val="22"/>
          <w:lang w:val="es-ES"/>
        </w:rPr>
        <w:t>y</w:t>
      </w:r>
      <w:r w:rsidR="00A63FBA">
        <w:rPr>
          <w:color w:val="auto"/>
          <w:sz w:val="22"/>
          <w:szCs w:val="22"/>
          <w:lang w:val="es-ES"/>
        </w:rPr>
        <w:t xml:space="preserve"> </w:t>
      </w:r>
      <w:r w:rsidR="00F83162">
        <w:rPr>
          <w:color w:val="auto"/>
          <w:sz w:val="22"/>
          <w:szCs w:val="22"/>
          <w:lang w:val="es-ES"/>
        </w:rPr>
        <w:t>no se distingue entre posición y cambio en posición o velocidad y cambio de velocidad</w:t>
      </w:r>
      <w:r w:rsidR="00894AD9">
        <w:rPr>
          <w:color w:val="auto"/>
          <w:sz w:val="22"/>
          <w:szCs w:val="22"/>
          <w:lang w:val="es-ES"/>
        </w:rPr>
        <w:t xml:space="preserve">, escribiendo </w:t>
      </w:r>
      <w:r w:rsidR="00894AD9" w:rsidRPr="00333039">
        <w:rPr>
          <w:color w:val="auto"/>
          <w:sz w:val="22"/>
          <w:szCs w:val="22"/>
          <w:lang w:val="es-ES"/>
        </w:rPr>
        <w:drawing>
          <wp:inline distT="0" distB="0" distL="0" distR="0" wp14:anchorId="3ACEB865" wp14:editId="2784D20F">
            <wp:extent cx="372745" cy="186055"/>
            <wp:effectExtent l="0" t="0" r="8255" b="4445"/>
            <wp:docPr id="690861643" name="Picture 690861643" descr="v = \frac{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 = \frac{d}{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745" cy="186055"/>
                    </a:xfrm>
                    <a:prstGeom prst="rect">
                      <a:avLst/>
                    </a:prstGeom>
                    <a:noFill/>
                    <a:ln>
                      <a:noFill/>
                    </a:ln>
                  </pic:spPr>
                </pic:pic>
              </a:graphicData>
            </a:graphic>
          </wp:inline>
        </w:drawing>
      </w:r>
      <w:r w:rsidR="00894AD9" w:rsidRPr="00C44EBE">
        <w:rPr>
          <w:color w:val="auto"/>
          <w:sz w:val="22"/>
          <w:szCs w:val="22"/>
          <w:lang w:val="es-ES"/>
        </w:rPr>
        <w:t> </w:t>
      </w:r>
      <w:r w:rsidR="00894AD9" w:rsidRPr="00333039">
        <w:rPr>
          <w:color w:val="auto"/>
          <w:sz w:val="22"/>
          <w:szCs w:val="22"/>
          <w:lang w:val="es-ES"/>
        </w:rPr>
        <w:t>o</w:t>
      </w:r>
      <w:r w:rsidR="00894AD9" w:rsidRPr="00C44EBE">
        <w:rPr>
          <w:color w:val="auto"/>
          <w:sz w:val="22"/>
          <w:szCs w:val="22"/>
          <w:lang w:val="es-ES"/>
        </w:rPr>
        <w:t> </w:t>
      </w:r>
      <w:r w:rsidR="00894AD9" w:rsidRPr="00333039">
        <w:rPr>
          <w:color w:val="auto"/>
          <w:sz w:val="22"/>
          <w:szCs w:val="22"/>
          <w:lang w:val="es-ES"/>
        </w:rPr>
        <w:drawing>
          <wp:inline distT="0" distB="0" distL="0" distR="0" wp14:anchorId="2D7B5B59" wp14:editId="706C2D43">
            <wp:extent cx="372745" cy="160655"/>
            <wp:effectExtent l="0" t="0" r="8255" b="0"/>
            <wp:docPr id="416846302" name="Picture 416846302" descr="a = \frac{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 \frac{v}{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745" cy="160655"/>
                    </a:xfrm>
                    <a:prstGeom prst="rect">
                      <a:avLst/>
                    </a:prstGeom>
                    <a:noFill/>
                    <a:ln>
                      <a:noFill/>
                    </a:ln>
                  </pic:spPr>
                </pic:pic>
              </a:graphicData>
            </a:graphic>
          </wp:inline>
        </w:drawing>
      </w:r>
      <w:r w:rsidR="00894AD9" w:rsidRPr="00C44EBE">
        <w:rPr>
          <w:color w:val="auto"/>
          <w:sz w:val="22"/>
          <w:szCs w:val="22"/>
          <w:lang w:val="es-ES"/>
        </w:rPr>
        <w:t> </w:t>
      </w:r>
      <w:r w:rsidR="00894AD9" w:rsidRPr="00333039">
        <w:rPr>
          <w:color w:val="auto"/>
          <w:sz w:val="22"/>
          <w:szCs w:val="22"/>
          <w:lang w:val="es-ES"/>
        </w:rPr>
        <w:t xml:space="preserve">en vez de </w:t>
      </w:r>
      <w:r w:rsidR="00894AD9" w:rsidRPr="00C44EBE">
        <w:rPr>
          <w:color w:val="auto"/>
          <w:sz w:val="22"/>
          <w:szCs w:val="22"/>
          <w:lang w:val="es-ES"/>
        </w:rPr>
        <w:t> </w:t>
      </w:r>
      <w:r w:rsidR="00894AD9" w:rsidRPr="00333039">
        <w:rPr>
          <w:color w:val="auto"/>
          <w:sz w:val="22"/>
          <w:szCs w:val="22"/>
          <w:lang w:val="es-ES"/>
        </w:rPr>
        <w:drawing>
          <wp:inline distT="0" distB="0" distL="0" distR="0" wp14:anchorId="01114B92" wp14:editId="0F8CC6A1">
            <wp:extent cx="465455" cy="186055"/>
            <wp:effectExtent l="0" t="0" r="0" b="4445"/>
            <wp:docPr id="1828840357" name="Picture 1828840357" descr="v = \frac{\Delta x}{\Delta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 = \frac{\Delta x}{\Delta 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455" cy="186055"/>
                    </a:xfrm>
                    <a:prstGeom prst="rect">
                      <a:avLst/>
                    </a:prstGeom>
                    <a:noFill/>
                    <a:ln>
                      <a:noFill/>
                    </a:ln>
                  </pic:spPr>
                </pic:pic>
              </a:graphicData>
            </a:graphic>
          </wp:inline>
        </w:drawing>
      </w:r>
      <w:r w:rsidR="00894AD9" w:rsidRPr="00C44EBE">
        <w:rPr>
          <w:color w:val="auto"/>
          <w:sz w:val="22"/>
          <w:szCs w:val="22"/>
          <w:lang w:val="es-ES"/>
        </w:rPr>
        <w:t> </w:t>
      </w:r>
      <w:r w:rsidR="00BB019F" w:rsidRPr="00333039">
        <w:rPr>
          <w:color w:val="auto"/>
          <w:sz w:val="22"/>
          <w:szCs w:val="22"/>
          <w:lang w:val="es-ES"/>
        </w:rPr>
        <w:t>o</w:t>
      </w:r>
      <w:r w:rsidR="00894AD9" w:rsidRPr="00C44EBE">
        <w:rPr>
          <w:color w:val="auto"/>
          <w:sz w:val="22"/>
          <w:szCs w:val="22"/>
          <w:lang w:val="es-ES"/>
        </w:rPr>
        <w:t> </w:t>
      </w:r>
      <w:r w:rsidR="00894AD9" w:rsidRPr="00333039">
        <w:rPr>
          <w:color w:val="auto"/>
          <w:sz w:val="22"/>
          <w:szCs w:val="22"/>
          <w:lang w:val="es-ES"/>
        </w:rPr>
        <w:drawing>
          <wp:inline distT="0" distB="0" distL="0" distR="0" wp14:anchorId="26ACD6DF" wp14:editId="4FBBF9D2">
            <wp:extent cx="457200" cy="186055"/>
            <wp:effectExtent l="0" t="0" r="0" b="4445"/>
            <wp:docPr id="1607074283" name="Picture 1607074283" descr="a = \frac{\Delta v}{\Delta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 \frac{\Delta v}{\Delta 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186055"/>
                    </a:xfrm>
                    <a:prstGeom prst="rect">
                      <a:avLst/>
                    </a:prstGeom>
                    <a:noFill/>
                    <a:ln>
                      <a:noFill/>
                    </a:ln>
                  </pic:spPr>
                </pic:pic>
              </a:graphicData>
            </a:graphic>
          </wp:inline>
        </w:drawing>
      </w:r>
      <w:r w:rsidR="00BB019F" w:rsidRPr="00333039">
        <w:rPr>
          <w:color w:val="auto"/>
          <w:sz w:val="22"/>
          <w:szCs w:val="22"/>
          <w:lang w:val="es-ES"/>
        </w:rPr>
        <w:t xml:space="preserve"> en las ecuaciones de aceleración y velocidad </w:t>
      </w:r>
      <w:sdt>
        <w:sdtPr>
          <w:rPr>
            <w:sz w:val="22"/>
            <w:szCs w:val="22"/>
            <w:lang w:val="es-ES"/>
          </w:rPr>
          <w:tag w:val="MENDELEY_CITATION_v3_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"/>
          <w:id w:val="85894996"/>
          <w:placeholder>
            <w:docPart w:val="DefaultPlaceholder_-1854013440"/>
          </w:placeholder>
        </w:sdtPr>
        <w:sdtContent>
          <w:r w:rsidR="00501CFC" w:rsidRPr="00501CFC">
            <w:rPr>
              <w:rFonts w:eastAsia="Times New Roman"/>
              <w:lang w:val="es-ES"/>
            </w:rPr>
            <w:t>(</w:t>
          </w:r>
          <w:proofErr w:type="spellStart"/>
          <w:r w:rsidR="00501CFC" w:rsidRPr="00501CFC">
            <w:rPr>
              <w:rFonts w:eastAsia="Times New Roman"/>
              <w:lang w:val="es-ES"/>
            </w:rPr>
            <w:t>Trowbridge</w:t>
          </w:r>
          <w:proofErr w:type="spellEnd"/>
          <w:r w:rsidR="00501CFC" w:rsidRPr="00501CFC">
            <w:rPr>
              <w:rFonts w:eastAsia="Times New Roman"/>
              <w:lang w:val="es-ES"/>
            </w:rPr>
            <w:t xml:space="preserve"> &amp; </w:t>
          </w:r>
          <w:proofErr w:type="spellStart"/>
          <w:r w:rsidR="00501CFC" w:rsidRPr="00501CFC">
            <w:rPr>
              <w:rFonts w:eastAsia="Times New Roman"/>
              <w:lang w:val="es-ES"/>
            </w:rPr>
            <w:t>Mcdermott</w:t>
          </w:r>
          <w:proofErr w:type="spellEnd"/>
          <w:r w:rsidR="00501CFC" w:rsidRPr="00501CFC">
            <w:rPr>
              <w:rFonts w:eastAsia="Times New Roman"/>
              <w:lang w:val="es-ES"/>
            </w:rPr>
            <w:t>, 1981a, 1981b).</w:t>
          </w:r>
        </w:sdtContent>
      </w:sdt>
    </w:p>
    <w:p w14:paraId="06916876" w14:textId="62C3831C" w:rsidR="00D6368F" w:rsidRPr="00D6368F" w:rsidRDefault="00D6368F" w:rsidP="00D6368F">
      <w:pPr>
        <w:pStyle w:val="Default"/>
        <w:numPr>
          <w:ilvl w:val="1"/>
          <w:numId w:val="1"/>
        </w:numPr>
        <w:spacing w:after="59"/>
        <w:rPr>
          <w:color w:val="auto"/>
          <w:sz w:val="22"/>
          <w:szCs w:val="22"/>
          <w:lang w:val="es-ES"/>
        </w:rPr>
      </w:pPr>
      <w:r w:rsidRPr="00D6368F">
        <w:rPr>
          <w:sz w:val="22"/>
          <w:szCs w:val="22"/>
          <w:lang w:val="es-ES"/>
        </w:rPr>
        <w:t>Además, se piensa que el movimiento implica una fu</w:t>
      </w:r>
      <w:r>
        <w:rPr>
          <w:sz w:val="22"/>
          <w:szCs w:val="22"/>
          <w:lang w:val="es-ES"/>
        </w:rPr>
        <w:t>erza, lo que deriva en concepciones alternativas como que en un MU la aceleración apunta en el mismo sentido que la velocidad; o en un tiro vertical, donde se piensa que la aceleración en la fase ascendente apunta hacia arriba.</w:t>
      </w:r>
      <w:r w:rsidR="0032611F">
        <w:rPr>
          <w:sz w:val="22"/>
          <w:szCs w:val="22"/>
          <w:lang w:val="es-ES"/>
        </w:rPr>
        <w:t xml:space="preserve"> </w:t>
      </w:r>
      <w:sdt>
        <w:sdtPr>
          <w:rPr>
            <w:sz w:val="22"/>
            <w:szCs w:val="22"/>
            <w:lang w:val="es-ES"/>
          </w:rPr>
          <w:tag w:val="MENDELEY_CITATION_v3_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Mjk4OSIsIlVSTCI6Imh0dHBzOi8vZG9pLm9yZy8xMC4xMTE5LzEuMTI5ODkiLCJpc3N1ZWQiOnsiZGF0ZS1wYXJ0cyI6W1sxOTgyXV19LCJwYWdlIjoiNjYtNzEiLCJ2b2x1bWUiOiI1MCJ9LCJpc1RlbXBvcmFyeSI6ZmFsc2V9XX0="/>
          <w:id w:val="1790697800"/>
          <w:placeholder>
            <w:docPart w:val="DefaultPlaceholder_-1854013440"/>
          </w:placeholder>
        </w:sdtPr>
        <w:sdtContent>
          <w:r w:rsidR="00501CFC" w:rsidRPr="00501CFC">
            <w:rPr>
              <w:sz w:val="22"/>
              <w:szCs w:val="22"/>
              <w:lang w:val="es-ES"/>
            </w:rPr>
            <w:t>(Clement, 1982)</w:t>
          </w:r>
        </w:sdtContent>
      </w:sdt>
    </w:p>
    <w:p w14:paraId="10DBEC91" w14:textId="018605EC" w:rsidR="00D6368F" w:rsidRPr="00D6368F" w:rsidRDefault="003D068E" w:rsidP="00D6368F">
      <w:pPr>
        <w:pStyle w:val="Default"/>
        <w:numPr>
          <w:ilvl w:val="1"/>
          <w:numId w:val="1"/>
        </w:numPr>
        <w:spacing w:after="59"/>
        <w:rPr>
          <w:color w:val="auto"/>
          <w:sz w:val="22"/>
          <w:szCs w:val="22"/>
          <w:lang w:val="es-ES"/>
        </w:rPr>
      </w:pPr>
      <w:r>
        <w:rPr>
          <w:color w:val="auto"/>
          <w:sz w:val="22"/>
          <w:szCs w:val="22"/>
          <w:lang w:val="es-ES"/>
        </w:rPr>
        <w:t xml:space="preserve">Además, </w:t>
      </w:r>
      <w:proofErr w:type="spellStart"/>
      <w:r>
        <w:rPr>
          <w:color w:val="auto"/>
          <w:sz w:val="22"/>
          <w:szCs w:val="22"/>
          <w:lang w:val="es-ES"/>
        </w:rPr>
        <w:t>Halloun</w:t>
      </w:r>
      <w:proofErr w:type="spellEnd"/>
      <w:r>
        <w:rPr>
          <w:color w:val="auto"/>
          <w:sz w:val="22"/>
          <w:szCs w:val="22"/>
          <w:lang w:val="es-ES"/>
        </w:rPr>
        <w:t xml:space="preserve"> y </w:t>
      </w:r>
      <w:proofErr w:type="spellStart"/>
      <w:r>
        <w:rPr>
          <w:color w:val="auto"/>
          <w:sz w:val="22"/>
          <w:szCs w:val="22"/>
          <w:lang w:val="es-ES"/>
        </w:rPr>
        <w:t>Hestenes</w:t>
      </w:r>
      <w:proofErr w:type="spellEnd"/>
      <w:r>
        <w:rPr>
          <w:color w:val="auto"/>
          <w:sz w:val="22"/>
          <w:szCs w:val="22"/>
          <w:lang w:val="es-ES"/>
        </w:rPr>
        <w:t xml:space="preserve"> resumen lo que llaman conceptos de sentido común sobre el movimiento. Encontraron que los estudiantes no distinguen entre intervalo de tiempo e instante de tiempo; que escriben </w:t>
      </w:r>
      <w:r w:rsidRPr="00C44EBE">
        <w:rPr>
          <w:rFonts w:ascii="PT Sans" w:eastAsia="Times New Roman" w:hAnsi="PT Sans" w:cs="Times New Roman"/>
          <w:noProof/>
          <w:color w:val="303030"/>
          <w:sz w:val="30"/>
          <w:szCs w:val="30"/>
          <w14:ligatures w14:val="none"/>
        </w:rPr>
        <w:drawing>
          <wp:inline distT="0" distB="0" distL="0" distR="0" wp14:anchorId="36EFECED" wp14:editId="2D60FF43">
            <wp:extent cx="372745" cy="186055"/>
            <wp:effectExtent l="0" t="0" r="8255" b="4445"/>
            <wp:docPr id="254920895" name="Picture 254920895" descr="v = \frac{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 = \frac{d}{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745" cy="186055"/>
                    </a:xfrm>
                    <a:prstGeom prst="rect">
                      <a:avLst/>
                    </a:prstGeom>
                    <a:noFill/>
                    <a:ln>
                      <a:noFill/>
                    </a:ln>
                  </pic:spPr>
                </pic:pic>
              </a:graphicData>
            </a:graphic>
          </wp:inline>
        </w:drawing>
      </w:r>
      <w:r w:rsidRPr="003D068E">
        <w:rPr>
          <w:color w:val="auto"/>
          <w:sz w:val="22"/>
          <w:szCs w:val="22"/>
          <w:lang w:val="es-ES"/>
        </w:rPr>
        <w:t>,</w:t>
      </w:r>
      <w:r>
        <w:rPr>
          <w:color w:val="auto"/>
          <w:sz w:val="22"/>
          <w:szCs w:val="22"/>
          <w:lang w:val="es-ES"/>
        </w:rPr>
        <w:t xml:space="preserve"> lo que sugiere que no distinguen entre velocidad media y velocidad instantánea; y que confunden en numerosas ocasiones distancia, velocidad, y aceleración</w:t>
      </w:r>
      <w:r w:rsidR="00842B80">
        <w:rPr>
          <w:color w:val="auto"/>
          <w:sz w:val="22"/>
          <w:szCs w:val="22"/>
          <w:lang w:val="es-ES"/>
        </w:rPr>
        <w:t xml:space="preserve"> </w:t>
      </w:r>
      <w:sdt>
        <w:sdtPr>
          <w:rPr>
            <w:color w:val="auto"/>
            <w:sz w:val="22"/>
            <w:szCs w:val="22"/>
            <w:lang w:val="es-ES"/>
          </w:rPr>
          <w:tag w:val="MENDELEY_CITATION_v3_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NDAzMSIsIlVSTCI6Imh0dHBzOi8vZG9pLm9yZy8xMC4xMTE5LzEuMTQwMzEiLCJpc3N1ZWQiOnsiZGF0ZS1wYXJ0cyI6W1sxOTg1XV19LCJwYWdlIjoiMTA1Ni0xMDY1Iiwidm9sdW1lIjoiNTMifSwiaXNUZW1wb3JhcnkiOmZhbHNlfV19"/>
          <w:id w:val="-724530645"/>
          <w:placeholder>
            <w:docPart w:val="DefaultPlaceholder_-1854013440"/>
          </w:placeholder>
        </w:sdtPr>
        <w:sdtContent>
          <w:r w:rsidR="00501CFC" w:rsidRPr="00501CFC">
            <w:rPr>
              <w:rFonts w:eastAsia="Times New Roman"/>
              <w:lang w:val="es-ES"/>
            </w:rPr>
            <w:t>(</w:t>
          </w:r>
          <w:proofErr w:type="spellStart"/>
          <w:r w:rsidR="00501CFC" w:rsidRPr="00501CFC">
            <w:rPr>
              <w:rFonts w:eastAsia="Times New Roman"/>
              <w:lang w:val="es-ES"/>
            </w:rPr>
            <w:t>Abou</w:t>
          </w:r>
          <w:proofErr w:type="spellEnd"/>
          <w:r w:rsidR="00501CFC" w:rsidRPr="00501CFC">
            <w:rPr>
              <w:rFonts w:eastAsia="Times New Roman"/>
              <w:lang w:val="es-ES"/>
            </w:rPr>
            <w:t xml:space="preserve"> </w:t>
          </w:r>
          <w:proofErr w:type="spellStart"/>
          <w:r w:rsidR="00501CFC" w:rsidRPr="00501CFC">
            <w:rPr>
              <w:rFonts w:eastAsia="Times New Roman"/>
              <w:lang w:val="es-ES"/>
            </w:rPr>
            <w:t>Halloun</w:t>
          </w:r>
          <w:proofErr w:type="spellEnd"/>
          <w:r w:rsidR="00501CFC" w:rsidRPr="00501CFC">
            <w:rPr>
              <w:rFonts w:eastAsia="Times New Roman"/>
              <w:lang w:val="es-ES"/>
            </w:rPr>
            <w:t xml:space="preserve"> &amp; </w:t>
          </w:r>
          <w:proofErr w:type="spellStart"/>
          <w:r w:rsidR="00501CFC" w:rsidRPr="00501CFC">
            <w:rPr>
              <w:rFonts w:eastAsia="Times New Roman"/>
              <w:lang w:val="es-ES"/>
            </w:rPr>
            <w:t>Hestenes</w:t>
          </w:r>
          <w:proofErr w:type="spellEnd"/>
          <w:r w:rsidR="00501CFC" w:rsidRPr="00501CFC">
            <w:rPr>
              <w:rFonts w:eastAsia="Times New Roman"/>
              <w:lang w:val="es-ES"/>
            </w:rPr>
            <w:t>, 1985)</w:t>
          </w:r>
        </w:sdtContent>
      </w:sdt>
    </w:p>
    <w:p w14:paraId="7E0C58D0" w14:textId="77777777" w:rsidR="00C44EBE" w:rsidRPr="00DB5D1F" w:rsidRDefault="00C44EBE" w:rsidP="00C44EBE">
      <w:pPr>
        <w:pStyle w:val="Default"/>
        <w:numPr>
          <w:ilvl w:val="1"/>
          <w:numId w:val="1"/>
        </w:numPr>
        <w:spacing w:after="59"/>
        <w:rPr>
          <w:color w:val="auto"/>
          <w:sz w:val="22"/>
          <w:szCs w:val="22"/>
          <w:lang w:val="es-ES"/>
        </w:rPr>
      </w:pPr>
    </w:p>
    <w:p w14:paraId="5E5F3DD1" w14:textId="77777777" w:rsidR="005F721F" w:rsidRDefault="005F721F" w:rsidP="005F721F">
      <w:pPr>
        <w:pStyle w:val="Default"/>
        <w:numPr>
          <w:ilvl w:val="0"/>
          <w:numId w:val="1"/>
        </w:numPr>
        <w:spacing w:after="59"/>
        <w:rPr>
          <w:color w:val="auto"/>
          <w:sz w:val="22"/>
          <w:szCs w:val="22"/>
          <w:lang w:val="es-ES"/>
        </w:rPr>
      </w:pPr>
      <w:r w:rsidRPr="00B10D40">
        <w:rPr>
          <w:color w:val="auto"/>
          <w:sz w:val="22"/>
          <w:szCs w:val="22"/>
          <w:lang w:val="es-ES"/>
        </w:rPr>
        <w:t xml:space="preserve">Science Bits, las 5 </w:t>
      </w:r>
      <w:proofErr w:type="spellStart"/>
      <w:r w:rsidRPr="00B10D40">
        <w:rPr>
          <w:color w:val="auto"/>
          <w:sz w:val="22"/>
          <w:szCs w:val="22"/>
          <w:lang w:val="es-ES"/>
        </w:rPr>
        <w:t>E’s</w:t>
      </w:r>
      <w:proofErr w:type="spellEnd"/>
      <w:r>
        <w:rPr>
          <w:color w:val="auto"/>
          <w:sz w:val="22"/>
          <w:szCs w:val="22"/>
          <w:lang w:val="es-ES"/>
        </w:rPr>
        <w:t xml:space="preserve"> </w:t>
      </w:r>
      <w:proofErr w:type="spellStart"/>
      <w:r>
        <w:rPr>
          <w:color w:val="auto"/>
          <w:sz w:val="22"/>
          <w:szCs w:val="22"/>
          <w:lang w:val="es-ES"/>
        </w:rPr>
        <w:t>constructivist</w:t>
      </w:r>
      <w:proofErr w:type="spellEnd"/>
      <w:r>
        <w:rPr>
          <w:color w:val="auto"/>
          <w:sz w:val="22"/>
          <w:szCs w:val="22"/>
          <w:lang w:val="es-ES"/>
        </w:rPr>
        <w:t xml:space="preserve"> </w:t>
      </w:r>
      <w:proofErr w:type="spellStart"/>
      <w:r>
        <w:rPr>
          <w:color w:val="auto"/>
          <w:sz w:val="22"/>
          <w:szCs w:val="22"/>
          <w:lang w:val="es-ES"/>
        </w:rPr>
        <w:t>approach</w:t>
      </w:r>
      <w:proofErr w:type="spellEnd"/>
      <w:r w:rsidRPr="00B10D40">
        <w:rPr>
          <w:color w:val="auto"/>
          <w:sz w:val="22"/>
          <w:szCs w:val="22"/>
          <w:lang w:val="es-ES"/>
        </w:rPr>
        <w:t>, y las concepciones alternativas a las que ataca (</w:t>
      </w:r>
      <w:r w:rsidRPr="00B10D40">
        <w:rPr>
          <w:color w:val="FF0000"/>
          <w:sz w:val="22"/>
          <w:szCs w:val="22"/>
          <w:lang w:val="es-ES"/>
        </w:rPr>
        <w:t>HABLAR CON EL COMERCIAL</w:t>
      </w:r>
      <w:r w:rsidRPr="00B10D40">
        <w:rPr>
          <w:color w:val="auto"/>
          <w:sz w:val="22"/>
          <w:szCs w:val="22"/>
          <w:lang w:val="es-ES"/>
        </w:rPr>
        <w:t>)</w:t>
      </w:r>
      <w:r>
        <w:rPr>
          <w:color w:val="auto"/>
          <w:sz w:val="22"/>
          <w:szCs w:val="22"/>
          <w:lang w:val="es-ES"/>
        </w:rPr>
        <w:t xml:space="preserve">. Tb el </w:t>
      </w:r>
      <w:proofErr w:type="spellStart"/>
      <w:proofErr w:type="gramStart"/>
      <w:r>
        <w:rPr>
          <w:color w:val="auto"/>
          <w:sz w:val="22"/>
          <w:szCs w:val="22"/>
          <w:lang w:val="es-ES"/>
        </w:rPr>
        <w:t>paper</w:t>
      </w:r>
      <w:proofErr w:type="spellEnd"/>
      <w:proofErr w:type="gramEnd"/>
      <w:r>
        <w:rPr>
          <w:color w:val="auto"/>
          <w:sz w:val="22"/>
          <w:szCs w:val="22"/>
          <w:lang w:val="es-ES"/>
        </w:rPr>
        <w:t xml:space="preserve"> que lo avala.</w:t>
      </w:r>
    </w:p>
    <w:p w14:paraId="06D36B3F" w14:textId="77777777" w:rsidR="005F721F" w:rsidRPr="00B10D40" w:rsidRDefault="005F721F" w:rsidP="005F721F">
      <w:pPr>
        <w:pStyle w:val="Default"/>
        <w:numPr>
          <w:ilvl w:val="0"/>
          <w:numId w:val="1"/>
        </w:numPr>
        <w:spacing w:after="59"/>
        <w:rPr>
          <w:color w:val="auto"/>
          <w:sz w:val="22"/>
          <w:szCs w:val="22"/>
          <w:lang w:val="es-ES"/>
        </w:rPr>
      </w:pPr>
      <w:r>
        <w:rPr>
          <w:color w:val="auto"/>
          <w:sz w:val="22"/>
          <w:szCs w:val="22"/>
          <w:lang w:val="es-ES"/>
        </w:rPr>
        <w:t xml:space="preserve">Estudios de categorización de </w:t>
      </w:r>
      <w:proofErr w:type="spellStart"/>
      <w:r>
        <w:rPr>
          <w:color w:val="auto"/>
          <w:sz w:val="22"/>
          <w:szCs w:val="22"/>
          <w:lang w:val="es-ES"/>
        </w:rPr>
        <w:t>info</w:t>
      </w:r>
      <w:proofErr w:type="spellEnd"/>
    </w:p>
    <w:p w14:paraId="3EFAEEAF" w14:textId="77777777" w:rsidR="005F721F" w:rsidRPr="00B10D40" w:rsidRDefault="005F721F" w:rsidP="005F721F">
      <w:pPr>
        <w:pStyle w:val="Default"/>
        <w:numPr>
          <w:ilvl w:val="0"/>
          <w:numId w:val="1"/>
        </w:numPr>
        <w:spacing w:after="59"/>
        <w:rPr>
          <w:color w:val="auto"/>
          <w:sz w:val="22"/>
          <w:szCs w:val="22"/>
          <w:lang w:val="es-ES"/>
        </w:rPr>
      </w:pPr>
    </w:p>
    <w:p w14:paraId="08F036E2" w14:textId="77777777" w:rsidR="005F721F" w:rsidRDefault="005F721F" w:rsidP="005F721F">
      <w:pPr>
        <w:pStyle w:val="Default"/>
        <w:spacing w:after="59"/>
        <w:rPr>
          <w:b/>
          <w:bCs/>
          <w:color w:val="2C73B5"/>
          <w:sz w:val="28"/>
          <w:szCs w:val="28"/>
          <w:lang w:val="es-ES"/>
        </w:rPr>
      </w:pPr>
    </w:p>
    <w:p w14:paraId="6AD6020D" w14:textId="75C12E2D"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OBJETIVOS</w:t>
      </w:r>
    </w:p>
    <w:p w14:paraId="6D254ACB" w14:textId="04004389" w:rsidR="00CF4FFE" w:rsidRPr="00CF4FFE" w:rsidRDefault="00CF4FFE" w:rsidP="00CF4FFE">
      <w:pPr>
        <w:pStyle w:val="Default"/>
        <w:spacing w:after="59"/>
        <w:rPr>
          <w:color w:val="auto"/>
          <w:sz w:val="22"/>
          <w:szCs w:val="22"/>
          <w:lang w:val="es-ES"/>
        </w:rPr>
      </w:pPr>
      <w:r w:rsidRPr="00CF4FFE">
        <w:rPr>
          <w:color w:val="auto"/>
          <w:sz w:val="22"/>
          <w:szCs w:val="22"/>
          <w:lang w:val="es-ES"/>
        </w:rPr>
        <w:t>A la vista</w:t>
      </w:r>
      <w:r>
        <w:rPr>
          <w:color w:val="auto"/>
          <w:sz w:val="22"/>
          <w:szCs w:val="22"/>
          <w:lang w:val="es-ES"/>
        </w:rPr>
        <w:t xml:space="preserve"> de las numerosas concepciones alternativas descubiertas y tratadas en la literatura, se este estudio se intenta enfocar en (</w:t>
      </w:r>
      <w:r w:rsidRPr="00CF4FFE">
        <w:rPr>
          <w:color w:val="FF0000"/>
          <w:sz w:val="22"/>
          <w:szCs w:val="22"/>
          <w:lang w:val="es-ES"/>
        </w:rPr>
        <w:t>LAS QUE ME HAN VENIDO BIEN, JEJEJE</w:t>
      </w:r>
      <w:r>
        <w:rPr>
          <w:color w:val="auto"/>
          <w:sz w:val="22"/>
          <w:szCs w:val="22"/>
          <w:lang w:val="es-ES"/>
        </w:rPr>
        <w:t xml:space="preserve">). Por ello, </w:t>
      </w:r>
    </w:p>
    <w:p w14:paraId="40A9517E" w14:textId="77777777" w:rsidR="00CF4FFE" w:rsidRDefault="00CF4FFE" w:rsidP="00CF4FFE">
      <w:pPr>
        <w:pStyle w:val="Default"/>
        <w:spacing w:after="59"/>
        <w:rPr>
          <w:b/>
          <w:bCs/>
          <w:color w:val="2C73B5"/>
          <w:sz w:val="28"/>
          <w:szCs w:val="28"/>
          <w:lang w:val="es-ES"/>
        </w:rPr>
      </w:pPr>
    </w:p>
    <w:p w14:paraId="42989440" w14:textId="064E343F"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METODOLOGÍA</w:t>
      </w:r>
    </w:p>
    <w:p w14:paraId="1B6E355E" w14:textId="4F43FFCD" w:rsidR="00CA6AA3" w:rsidRPr="0065768F" w:rsidRDefault="00C77FF2" w:rsidP="00CA6AA3">
      <w:pPr>
        <w:pStyle w:val="Default"/>
        <w:spacing w:after="59"/>
        <w:rPr>
          <w:color w:val="auto"/>
          <w:sz w:val="22"/>
          <w:szCs w:val="22"/>
          <w:lang w:val="es-ES"/>
        </w:rPr>
      </w:pPr>
      <w:r w:rsidRPr="0065768F">
        <w:rPr>
          <w:color w:val="auto"/>
          <w:sz w:val="22"/>
          <w:szCs w:val="22"/>
          <w:lang w:val="es-ES"/>
        </w:rPr>
        <w:t>La metodología propuesta se basa en la aplicación de una intervención didáctica basada en el tema “El Movimiento” del libro digital Science Bits – libro que utilizan los estudiantes de este curso en el IES Alfredo Kraus</w:t>
      </w:r>
      <w:r w:rsidR="00AF66EC" w:rsidRPr="0065768F">
        <w:rPr>
          <w:color w:val="auto"/>
          <w:sz w:val="22"/>
          <w:szCs w:val="22"/>
          <w:lang w:val="es-ES"/>
        </w:rPr>
        <w:t xml:space="preserve">. Se propone seguir la metodología de las 5 </w:t>
      </w:r>
      <w:proofErr w:type="spellStart"/>
      <w:r w:rsidR="00AF66EC" w:rsidRPr="0065768F">
        <w:rPr>
          <w:color w:val="auto"/>
          <w:sz w:val="22"/>
          <w:szCs w:val="22"/>
          <w:lang w:val="es-ES"/>
        </w:rPr>
        <w:t>E’s</w:t>
      </w:r>
      <w:proofErr w:type="spellEnd"/>
      <w:r w:rsidR="00AF66EC" w:rsidRPr="0065768F">
        <w:rPr>
          <w:color w:val="auto"/>
          <w:sz w:val="22"/>
          <w:szCs w:val="22"/>
          <w:lang w:val="es-ES"/>
        </w:rPr>
        <w:t xml:space="preserve"> anteriormente </w:t>
      </w:r>
      <w:r w:rsidR="00AF66EC" w:rsidRPr="0065768F">
        <w:rPr>
          <w:color w:val="auto"/>
          <w:sz w:val="22"/>
          <w:szCs w:val="22"/>
          <w:lang w:val="es-ES"/>
        </w:rPr>
        <w:lastRenderedPageBreak/>
        <w:t>descrita</w:t>
      </w:r>
      <w:r w:rsidR="00257BB3" w:rsidRPr="0065768F">
        <w:rPr>
          <w:color w:val="auto"/>
          <w:sz w:val="22"/>
          <w:szCs w:val="22"/>
          <w:lang w:val="es-ES"/>
        </w:rPr>
        <w:t xml:space="preserve"> como apuesta para transformar con éxito esas concepciones en conocimiento científico</w:t>
      </w:r>
      <w:r w:rsidR="00AF66EC" w:rsidRPr="0065768F">
        <w:rPr>
          <w:color w:val="auto"/>
          <w:sz w:val="22"/>
          <w:szCs w:val="22"/>
          <w:lang w:val="es-ES"/>
        </w:rPr>
        <w:t>.</w:t>
      </w:r>
    </w:p>
    <w:p w14:paraId="21507A78" w14:textId="4C7056AD" w:rsidR="00257BB3" w:rsidRPr="0065768F" w:rsidRDefault="00257BB3" w:rsidP="00CA6AA3">
      <w:pPr>
        <w:pStyle w:val="Default"/>
        <w:spacing w:after="59"/>
        <w:rPr>
          <w:color w:val="auto"/>
          <w:sz w:val="22"/>
          <w:szCs w:val="22"/>
          <w:lang w:val="es-ES"/>
        </w:rPr>
      </w:pPr>
      <w:r w:rsidRPr="0065768F">
        <w:rPr>
          <w:color w:val="auto"/>
          <w:sz w:val="22"/>
          <w:szCs w:val="22"/>
          <w:lang w:val="es-ES"/>
        </w:rPr>
        <w:t>Para medir esa transformación se emplea una categorización de las respuestas recibidas antes y después de la intervención de tal manera que se puedan agrupar por tipo.</w:t>
      </w:r>
      <w:r w:rsidR="00EB215E" w:rsidRPr="0065768F">
        <w:rPr>
          <w:color w:val="auto"/>
          <w:sz w:val="22"/>
          <w:szCs w:val="22"/>
          <w:lang w:val="es-ES"/>
        </w:rPr>
        <w:t xml:space="preserve"> </w:t>
      </w:r>
      <w:r w:rsidR="006E0D0C" w:rsidRPr="0065768F">
        <w:rPr>
          <w:color w:val="auto"/>
          <w:sz w:val="22"/>
          <w:szCs w:val="22"/>
          <w:lang w:val="es-ES"/>
        </w:rPr>
        <w:t xml:space="preserve">Para ello se emplea la aplicación gratuita QDA </w:t>
      </w:r>
      <w:proofErr w:type="spellStart"/>
      <w:r w:rsidR="006E0D0C" w:rsidRPr="0065768F">
        <w:rPr>
          <w:color w:val="auto"/>
          <w:sz w:val="22"/>
          <w:szCs w:val="22"/>
          <w:lang w:val="es-ES"/>
        </w:rPr>
        <w:t>Miner</w:t>
      </w:r>
      <w:proofErr w:type="spellEnd"/>
      <w:r w:rsidR="006E0D0C" w:rsidRPr="0065768F">
        <w:rPr>
          <w:color w:val="auto"/>
          <w:sz w:val="22"/>
          <w:szCs w:val="22"/>
          <w:lang w:val="es-ES"/>
        </w:rPr>
        <w:t xml:space="preserve"> Lite.</w:t>
      </w:r>
    </w:p>
    <w:p w14:paraId="1BF2AF3F" w14:textId="648BF9DA" w:rsidR="008345CD" w:rsidRDefault="000B4D98" w:rsidP="008345CD">
      <w:pPr>
        <w:pStyle w:val="Default"/>
        <w:numPr>
          <w:ilvl w:val="0"/>
          <w:numId w:val="2"/>
        </w:numPr>
        <w:spacing w:after="59"/>
        <w:rPr>
          <w:b/>
          <w:bCs/>
          <w:color w:val="2C73B5"/>
          <w:sz w:val="28"/>
          <w:szCs w:val="28"/>
          <w:lang w:val="es-ES"/>
        </w:rPr>
      </w:pPr>
      <w:r>
        <w:rPr>
          <w:b/>
          <w:bCs/>
          <w:color w:val="2C73B5"/>
          <w:sz w:val="28"/>
          <w:szCs w:val="28"/>
          <w:lang w:val="es-ES"/>
        </w:rPr>
        <w:t>RESULTADOS</w:t>
      </w:r>
    </w:p>
    <w:p w14:paraId="4FCB5201" w14:textId="332A7E66" w:rsidR="008345CD" w:rsidRPr="0085693D" w:rsidRDefault="0010128C" w:rsidP="008345CD">
      <w:pPr>
        <w:pStyle w:val="Default"/>
        <w:spacing w:after="59"/>
        <w:rPr>
          <w:color w:val="2C73B5"/>
          <w:sz w:val="22"/>
          <w:szCs w:val="22"/>
          <w:lang w:val="es-ES"/>
        </w:rPr>
      </w:pPr>
      <w:r>
        <w:rPr>
          <w:color w:val="FF0000"/>
          <w:sz w:val="22"/>
          <w:szCs w:val="22"/>
          <w:lang w:val="es-ES"/>
        </w:rPr>
        <w:t>ESTADÍSTICA CON MEDIDAS DE SIGNIFICACIÓN COMO EN EL PAPER DEL MINECRAFT</w:t>
      </w:r>
    </w:p>
    <w:p w14:paraId="23ACA6E2" w14:textId="32AD4ED9"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DISCUSIÓN</w:t>
      </w:r>
    </w:p>
    <w:p w14:paraId="23A5CE86" w14:textId="719C8DCD"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CONCLUSIONES</w:t>
      </w:r>
    </w:p>
    <w:p w14:paraId="7F3AF86B" w14:textId="62EA8B2F" w:rsidR="008C4A36" w:rsidRDefault="000B4D98" w:rsidP="008C4A36">
      <w:pPr>
        <w:pStyle w:val="Default"/>
        <w:numPr>
          <w:ilvl w:val="0"/>
          <w:numId w:val="2"/>
        </w:numPr>
        <w:spacing w:after="59"/>
        <w:rPr>
          <w:b/>
          <w:bCs/>
          <w:color w:val="2C73B5"/>
          <w:sz w:val="28"/>
          <w:szCs w:val="28"/>
          <w:lang w:val="es-ES"/>
        </w:rPr>
      </w:pPr>
      <w:r>
        <w:rPr>
          <w:b/>
          <w:bCs/>
          <w:color w:val="2C73B5"/>
          <w:sz w:val="28"/>
          <w:szCs w:val="28"/>
          <w:lang w:val="es-ES"/>
        </w:rPr>
        <w:t>REFERENCIAS</w:t>
      </w:r>
    </w:p>
    <w:p w14:paraId="120F3973" w14:textId="3B3002E8" w:rsidR="00FD75A5" w:rsidRPr="008C4A36" w:rsidRDefault="00FD75A5" w:rsidP="00FD75A5">
      <w:pPr>
        <w:pStyle w:val="Default"/>
        <w:spacing w:after="59"/>
        <w:rPr>
          <w:b/>
          <w:bCs/>
          <w:color w:val="2C73B5"/>
          <w:sz w:val="28"/>
          <w:szCs w:val="28"/>
          <w:lang w:val="es-ES"/>
        </w:rPr>
      </w:pPr>
      <w:r>
        <w:rPr>
          <w:b/>
          <w:bCs/>
          <w:color w:val="2C73B5"/>
          <w:sz w:val="28"/>
          <w:szCs w:val="28"/>
          <w:lang w:val="es-ES"/>
        </w:rPr>
        <w:t xml:space="preserve">El estrés mola </w:t>
      </w:r>
      <w:sdt>
        <w:sdtPr>
          <w:rPr>
            <w:bCs/>
            <w:sz w:val="28"/>
            <w:szCs w:val="28"/>
            <w:lang w:val="es-ES"/>
          </w:rPr>
          <w:tag w:val="MENDELEY_CITATION_v3_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"/>
          <w:id w:val="529920991"/>
          <w:placeholder>
            <w:docPart w:val="DefaultPlaceholder_-1854013440"/>
          </w:placeholder>
        </w:sdtPr>
        <w:sdtContent>
          <w:r w:rsidR="00501CFC" w:rsidRPr="00501CFC">
            <w:rPr>
              <w:bCs/>
              <w:sz w:val="28"/>
              <w:szCs w:val="28"/>
              <w:lang w:val="es-ES"/>
            </w:rPr>
            <w:t>(</w:t>
          </w:r>
          <w:proofErr w:type="spellStart"/>
          <w:r w:rsidR="00501CFC" w:rsidRPr="00501CFC">
            <w:rPr>
              <w:bCs/>
              <w:sz w:val="28"/>
              <w:szCs w:val="28"/>
              <w:lang w:val="es-ES"/>
            </w:rPr>
            <w:t>Ergin</w:t>
          </w:r>
          <w:proofErr w:type="spellEnd"/>
          <w:r w:rsidR="00501CFC" w:rsidRPr="00501CFC">
            <w:rPr>
              <w:bCs/>
              <w:sz w:val="28"/>
              <w:szCs w:val="28"/>
              <w:lang w:val="es-ES"/>
            </w:rPr>
            <w:t>, 2012)</w:t>
          </w:r>
        </w:sdtContent>
      </w:sdt>
    </w:p>
    <w:sectPr w:rsidR="00FD75A5" w:rsidRPr="008C4A36" w:rsidSect="00376171">
      <w:pgSz w:w="11906" w:h="17338"/>
      <w:pgMar w:top="1836" w:right="1116" w:bottom="657" w:left="141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B51B7"/>
    <w:multiLevelType w:val="multilevel"/>
    <w:tmpl w:val="55C4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926A91"/>
    <w:multiLevelType w:val="multilevel"/>
    <w:tmpl w:val="0BE2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853FD2"/>
    <w:multiLevelType w:val="multilevel"/>
    <w:tmpl w:val="3920D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35671B"/>
    <w:multiLevelType w:val="hybridMultilevel"/>
    <w:tmpl w:val="6CC2E8D8"/>
    <w:lvl w:ilvl="0" w:tplc="EDF09A4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0A5101"/>
    <w:multiLevelType w:val="multilevel"/>
    <w:tmpl w:val="9ED25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B21A47"/>
    <w:multiLevelType w:val="hybridMultilevel"/>
    <w:tmpl w:val="CBBEC3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080C44"/>
    <w:multiLevelType w:val="hybridMultilevel"/>
    <w:tmpl w:val="BFC8E1B4"/>
    <w:lvl w:ilvl="0" w:tplc="6714D736">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04C0BEA"/>
    <w:multiLevelType w:val="multilevel"/>
    <w:tmpl w:val="9312AC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0D215E"/>
    <w:multiLevelType w:val="multilevel"/>
    <w:tmpl w:val="98CC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F12E71"/>
    <w:multiLevelType w:val="multilevel"/>
    <w:tmpl w:val="BCC45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6639613">
    <w:abstractNumId w:val="6"/>
  </w:num>
  <w:num w:numId="2" w16cid:durableId="1164204377">
    <w:abstractNumId w:val="5"/>
  </w:num>
  <w:num w:numId="3" w16cid:durableId="1660964361">
    <w:abstractNumId w:val="3"/>
  </w:num>
  <w:num w:numId="4" w16cid:durableId="79762104">
    <w:abstractNumId w:val="7"/>
  </w:num>
  <w:num w:numId="5" w16cid:durableId="1699577687">
    <w:abstractNumId w:val="2"/>
  </w:num>
  <w:num w:numId="6" w16cid:durableId="57020689">
    <w:abstractNumId w:val="1"/>
  </w:num>
  <w:num w:numId="7" w16cid:durableId="1656300680">
    <w:abstractNumId w:val="8"/>
  </w:num>
  <w:num w:numId="8" w16cid:durableId="502473573">
    <w:abstractNumId w:val="4"/>
  </w:num>
  <w:num w:numId="9" w16cid:durableId="2130539061">
    <w:abstractNumId w:val="0"/>
  </w:num>
  <w:num w:numId="10" w16cid:durableId="15285651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289"/>
    <w:rsid w:val="00002289"/>
    <w:rsid w:val="000209A4"/>
    <w:rsid w:val="000A3481"/>
    <w:rsid w:val="000B4D98"/>
    <w:rsid w:val="000C6076"/>
    <w:rsid w:val="000D7002"/>
    <w:rsid w:val="00100897"/>
    <w:rsid w:val="0010128C"/>
    <w:rsid w:val="00115334"/>
    <w:rsid w:val="001427E2"/>
    <w:rsid w:val="00144B9D"/>
    <w:rsid w:val="00160380"/>
    <w:rsid w:val="00160A3F"/>
    <w:rsid w:val="00164FCD"/>
    <w:rsid w:val="001F7AE7"/>
    <w:rsid w:val="00207DA0"/>
    <w:rsid w:val="00255EC4"/>
    <w:rsid w:val="00257BB3"/>
    <w:rsid w:val="002A7D0B"/>
    <w:rsid w:val="002C235B"/>
    <w:rsid w:val="002F2C54"/>
    <w:rsid w:val="0032611F"/>
    <w:rsid w:val="00333039"/>
    <w:rsid w:val="00353C45"/>
    <w:rsid w:val="003933AF"/>
    <w:rsid w:val="00393C09"/>
    <w:rsid w:val="003D068E"/>
    <w:rsid w:val="00460770"/>
    <w:rsid w:val="0048165F"/>
    <w:rsid w:val="00487462"/>
    <w:rsid w:val="00501CFC"/>
    <w:rsid w:val="00505EC0"/>
    <w:rsid w:val="005344DB"/>
    <w:rsid w:val="00552340"/>
    <w:rsid w:val="005752A7"/>
    <w:rsid w:val="005822AE"/>
    <w:rsid w:val="00585FB7"/>
    <w:rsid w:val="005A7D87"/>
    <w:rsid w:val="005F721F"/>
    <w:rsid w:val="0065768F"/>
    <w:rsid w:val="00691EB9"/>
    <w:rsid w:val="006A338A"/>
    <w:rsid w:val="006E0D0C"/>
    <w:rsid w:val="0077430D"/>
    <w:rsid w:val="007828ED"/>
    <w:rsid w:val="00791381"/>
    <w:rsid w:val="00791C6E"/>
    <w:rsid w:val="007D632B"/>
    <w:rsid w:val="007E67F2"/>
    <w:rsid w:val="007F231D"/>
    <w:rsid w:val="00802A03"/>
    <w:rsid w:val="008277D9"/>
    <w:rsid w:val="008345CD"/>
    <w:rsid w:val="00842B80"/>
    <w:rsid w:val="0085693D"/>
    <w:rsid w:val="0088278C"/>
    <w:rsid w:val="00894AD9"/>
    <w:rsid w:val="008C4A36"/>
    <w:rsid w:val="008C5808"/>
    <w:rsid w:val="008E3808"/>
    <w:rsid w:val="008F55B3"/>
    <w:rsid w:val="00930192"/>
    <w:rsid w:val="00932930"/>
    <w:rsid w:val="009647C5"/>
    <w:rsid w:val="009D413C"/>
    <w:rsid w:val="009E0F22"/>
    <w:rsid w:val="009E6CE8"/>
    <w:rsid w:val="00A43E69"/>
    <w:rsid w:val="00A63FBA"/>
    <w:rsid w:val="00A656E6"/>
    <w:rsid w:val="00A75327"/>
    <w:rsid w:val="00A87526"/>
    <w:rsid w:val="00AF66EC"/>
    <w:rsid w:val="00AF7F99"/>
    <w:rsid w:val="00B10D40"/>
    <w:rsid w:val="00B114B2"/>
    <w:rsid w:val="00B36571"/>
    <w:rsid w:val="00B55820"/>
    <w:rsid w:val="00B83AD0"/>
    <w:rsid w:val="00B8622E"/>
    <w:rsid w:val="00B94D05"/>
    <w:rsid w:val="00BB019F"/>
    <w:rsid w:val="00BC0174"/>
    <w:rsid w:val="00BC5BBE"/>
    <w:rsid w:val="00BE3C22"/>
    <w:rsid w:val="00C44EBE"/>
    <w:rsid w:val="00C5218E"/>
    <w:rsid w:val="00C76318"/>
    <w:rsid w:val="00C77FF2"/>
    <w:rsid w:val="00CA6AA3"/>
    <w:rsid w:val="00CF4FFE"/>
    <w:rsid w:val="00D113D7"/>
    <w:rsid w:val="00D6296E"/>
    <w:rsid w:val="00D6368F"/>
    <w:rsid w:val="00D74698"/>
    <w:rsid w:val="00D81D82"/>
    <w:rsid w:val="00D87CAF"/>
    <w:rsid w:val="00DB5D1F"/>
    <w:rsid w:val="00DB7CD5"/>
    <w:rsid w:val="00E11401"/>
    <w:rsid w:val="00E87952"/>
    <w:rsid w:val="00EB215E"/>
    <w:rsid w:val="00EB3A23"/>
    <w:rsid w:val="00F416BD"/>
    <w:rsid w:val="00F429D6"/>
    <w:rsid w:val="00F53D7A"/>
    <w:rsid w:val="00F83162"/>
    <w:rsid w:val="00FC1445"/>
    <w:rsid w:val="00FC5622"/>
    <w:rsid w:val="00FD0491"/>
    <w:rsid w:val="00FD7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08435"/>
  <w15:chartTrackingRefBased/>
  <w15:docId w15:val="{5C529FBE-E078-40BD-B4CF-9BF04E25A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165F"/>
    <w:pPr>
      <w:autoSpaceDE w:val="0"/>
      <w:autoSpaceDN w:val="0"/>
      <w:adjustRightInd w:val="0"/>
      <w:spacing w:after="0" w:line="240" w:lineRule="auto"/>
    </w:pPr>
    <w:rPr>
      <w:rFonts w:ascii="Arial" w:hAnsi="Arial" w:cs="Arial"/>
      <w:color w:val="000000"/>
      <w:kern w:val="0"/>
      <w:sz w:val="24"/>
      <w:szCs w:val="24"/>
    </w:rPr>
  </w:style>
  <w:style w:type="character" w:styleId="PlaceholderText">
    <w:name w:val="Placeholder Text"/>
    <w:basedOn w:val="DefaultParagraphFont"/>
    <w:uiPriority w:val="99"/>
    <w:semiHidden/>
    <w:rsid w:val="00932930"/>
    <w:rPr>
      <w:color w:val="808080"/>
    </w:rPr>
  </w:style>
  <w:style w:type="paragraph" w:styleId="NormalWeb">
    <w:name w:val="Normal (Web)"/>
    <w:basedOn w:val="Normal"/>
    <w:uiPriority w:val="99"/>
    <w:semiHidden/>
    <w:unhideWhenUsed/>
    <w:rsid w:val="00C44E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44EBE"/>
    <w:rPr>
      <w:b/>
      <w:bCs/>
    </w:rPr>
  </w:style>
  <w:style w:type="character" w:styleId="Hyperlink">
    <w:name w:val="Hyperlink"/>
    <w:basedOn w:val="DefaultParagraphFont"/>
    <w:uiPriority w:val="99"/>
    <w:semiHidden/>
    <w:unhideWhenUsed/>
    <w:rsid w:val="00C44E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2482">
      <w:bodyDiv w:val="1"/>
      <w:marLeft w:val="0"/>
      <w:marRight w:val="0"/>
      <w:marTop w:val="0"/>
      <w:marBottom w:val="0"/>
      <w:divBdr>
        <w:top w:val="none" w:sz="0" w:space="0" w:color="auto"/>
        <w:left w:val="none" w:sz="0" w:space="0" w:color="auto"/>
        <w:bottom w:val="none" w:sz="0" w:space="0" w:color="auto"/>
        <w:right w:val="none" w:sz="0" w:space="0" w:color="auto"/>
      </w:divBdr>
    </w:div>
    <w:div w:id="105195332">
      <w:bodyDiv w:val="1"/>
      <w:marLeft w:val="0"/>
      <w:marRight w:val="0"/>
      <w:marTop w:val="0"/>
      <w:marBottom w:val="0"/>
      <w:divBdr>
        <w:top w:val="none" w:sz="0" w:space="0" w:color="auto"/>
        <w:left w:val="none" w:sz="0" w:space="0" w:color="auto"/>
        <w:bottom w:val="none" w:sz="0" w:space="0" w:color="auto"/>
        <w:right w:val="none" w:sz="0" w:space="0" w:color="auto"/>
      </w:divBdr>
    </w:div>
    <w:div w:id="152113838">
      <w:bodyDiv w:val="1"/>
      <w:marLeft w:val="0"/>
      <w:marRight w:val="0"/>
      <w:marTop w:val="0"/>
      <w:marBottom w:val="0"/>
      <w:divBdr>
        <w:top w:val="none" w:sz="0" w:space="0" w:color="auto"/>
        <w:left w:val="none" w:sz="0" w:space="0" w:color="auto"/>
        <w:bottom w:val="none" w:sz="0" w:space="0" w:color="auto"/>
        <w:right w:val="none" w:sz="0" w:space="0" w:color="auto"/>
      </w:divBdr>
    </w:div>
    <w:div w:id="160437976">
      <w:bodyDiv w:val="1"/>
      <w:marLeft w:val="0"/>
      <w:marRight w:val="0"/>
      <w:marTop w:val="0"/>
      <w:marBottom w:val="0"/>
      <w:divBdr>
        <w:top w:val="none" w:sz="0" w:space="0" w:color="auto"/>
        <w:left w:val="none" w:sz="0" w:space="0" w:color="auto"/>
        <w:bottom w:val="none" w:sz="0" w:space="0" w:color="auto"/>
        <w:right w:val="none" w:sz="0" w:space="0" w:color="auto"/>
      </w:divBdr>
    </w:div>
    <w:div w:id="330791846">
      <w:bodyDiv w:val="1"/>
      <w:marLeft w:val="0"/>
      <w:marRight w:val="0"/>
      <w:marTop w:val="0"/>
      <w:marBottom w:val="0"/>
      <w:divBdr>
        <w:top w:val="none" w:sz="0" w:space="0" w:color="auto"/>
        <w:left w:val="none" w:sz="0" w:space="0" w:color="auto"/>
        <w:bottom w:val="none" w:sz="0" w:space="0" w:color="auto"/>
        <w:right w:val="none" w:sz="0" w:space="0" w:color="auto"/>
      </w:divBdr>
    </w:div>
    <w:div w:id="468593160">
      <w:bodyDiv w:val="1"/>
      <w:marLeft w:val="0"/>
      <w:marRight w:val="0"/>
      <w:marTop w:val="0"/>
      <w:marBottom w:val="0"/>
      <w:divBdr>
        <w:top w:val="none" w:sz="0" w:space="0" w:color="auto"/>
        <w:left w:val="none" w:sz="0" w:space="0" w:color="auto"/>
        <w:bottom w:val="none" w:sz="0" w:space="0" w:color="auto"/>
        <w:right w:val="none" w:sz="0" w:space="0" w:color="auto"/>
      </w:divBdr>
      <w:divsChild>
        <w:div w:id="1146894651">
          <w:marLeft w:val="480"/>
          <w:marRight w:val="0"/>
          <w:marTop w:val="0"/>
          <w:marBottom w:val="0"/>
          <w:divBdr>
            <w:top w:val="none" w:sz="0" w:space="0" w:color="auto"/>
            <w:left w:val="none" w:sz="0" w:space="0" w:color="auto"/>
            <w:bottom w:val="none" w:sz="0" w:space="0" w:color="auto"/>
            <w:right w:val="none" w:sz="0" w:space="0" w:color="auto"/>
          </w:divBdr>
        </w:div>
      </w:divsChild>
    </w:div>
    <w:div w:id="528950315">
      <w:bodyDiv w:val="1"/>
      <w:marLeft w:val="0"/>
      <w:marRight w:val="0"/>
      <w:marTop w:val="0"/>
      <w:marBottom w:val="0"/>
      <w:divBdr>
        <w:top w:val="none" w:sz="0" w:space="0" w:color="auto"/>
        <w:left w:val="none" w:sz="0" w:space="0" w:color="auto"/>
        <w:bottom w:val="none" w:sz="0" w:space="0" w:color="auto"/>
        <w:right w:val="none" w:sz="0" w:space="0" w:color="auto"/>
      </w:divBdr>
    </w:div>
    <w:div w:id="537280853">
      <w:bodyDiv w:val="1"/>
      <w:marLeft w:val="0"/>
      <w:marRight w:val="0"/>
      <w:marTop w:val="0"/>
      <w:marBottom w:val="0"/>
      <w:divBdr>
        <w:top w:val="none" w:sz="0" w:space="0" w:color="auto"/>
        <w:left w:val="none" w:sz="0" w:space="0" w:color="auto"/>
        <w:bottom w:val="none" w:sz="0" w:space="0" w:color="auto"/>
        <w:right w:val="none" w:sz="0" w:space="0" w:color="auto"/>
      </w:divBdr>
    </w:div>
    <w:div w:id="742333801">
      <w:bodyDiv w:val="1"/>
      <w:marLeft w:val="0"/>
      <w:marRight w:val="0"/>
      <w:marTop w:val="0"/>
      <w:marBottom w:val="0"/>
      <w:divBdr>
        <w:top w:val="none" w:sz="0" w:space="0" w:color="auto"/>
        <w:left w:val="none" w:sz="0" w:space="0" w:color="auto"/>
        <w:bottom w:val="none" w:sz="0" w:space="0" w:color="auto"/>
        <w:right w:val="none" w:sz="0" w:space="0" w:color="auto"/>
      </w:divBdr>
    </w:div>
    <w:div w:id="909071919">
      <w:bodyDiv w:val="1"/>
      <w:marLeft w:val="0"/>
      <w:marRight w:val="0"/>
      <w:marTop w:val="0"/>
      <w:marBottom w:val="0"/>
      <w:divBdr>
        <w:top w:val="none" w:sz="0" w:space="0" w:color="auto"/>
        <w:left w:val="none" w:sz="0" w:space="0" w:color="auto"/>
        <w:bottom w:val="none" w:sz="0" w:space="0" w:color="auto"/>
        <w:right w:val="none" w:sz="0" w:space="0" w:color="auto"/>
      </w:divBdr>
    </w:div>
    <w:div w:id="1064911994">
      <w:bodyDiv w:val="1"/>
      <w:marLeft w:val="0"/>
      <w:marRight w:val="0"/>
      <w:marTop w:val="0"/>
      <w:marBottom w:val="0"/>
      <w:divBdr>
        <w:top w:val="none" w:sz="0" w:space="0" w:color="auto"/>
        <w:left w:val="none" w:sz="0" w:space="0" w:color="auto"/>
        <w:bottom w:val="none" w:sz="0" w:space="0" w:color="auto"/>
        <w:right w:val="none" w:sz="0" w:space="0" w:color="auto"/>
      </w:divBdr>
    </w:div>
    <w:div w:id="1230576009">
      <w:bodyDiv w:val="1"/>
      <w:marLeft w:val="0"/>
      <w:marRight w:val="0"/>
      <w:marTop w:val="0"/>
      <w:marBottom w:val="0"/>
      <w:divBdr>
        <w:top w:val="none" w:sz="0" w:space="0" w:color="auto"/>
        <w:left w:val="none" w:sz="0" w:space="0" w:color="auto"/>
        <w:bottom w:val="none" w:sz="0" w:space="0" w:color="auto"/>
        <w:right w:val="none" w:sz="0" w:space="0" w:color="auto"/>
      </w:divBdr>
    </w:div>
    <w:div w:id="1299383007">
      <w:bodyDiv w:val="1"/>
      <w:marLeft w:val="0"/>
      <w:marRight w:val="0"/>
      <w:marTop w:val="0"/>
      <w:marBottom w:val="0"/>
      <w:divBdr>
        <w:top w:val="none" w:sz="0" w:space="0" w:color="auto"/>
        <w:left w:val="none" w:sz="0" w:space="0" w:color="auto"/>
        <w:bottom w:val="none" w:sz="0" w:space="0" w:color="auto"/>
        <w:right w:val="none" w:sz="0" w:space="0" w:color="auto"/>
      </w:divBdr>
    </w:div>
    <w:div w:id="1443962363">
      <w:bodyDiv w:val="1"/>
      <w:marLeft w:val="0"/>
      <w:marRight w:val="0"/>
      <w:marTop w:val="0"/>
      <w:marBottom w:val="0"/>
      <w:divBdr>
        <w:top w:val="none" w:sz="0" w:space="0" w:color="auto"/>
        <w:left w:val="none" w:sz="0" w:space="0" w:color="auto"/>
        <w:bottom w:val="none" w:sz="0" w:space="0" w:color="auto"/>
        <w:right w:val="none" w:sz="0" w:space="0" w:color="auto"/>
      </w:divBdr>
    </w:div>
    <w:div w:id="1472402249">
      <w:bodyDiv w:val="1"/>
      <w:marLeft w:val="0"/>
      <w:marRight w:val="0"/>
      <w:marTop w:val="0"/>
      <w:marBottom w:val="0"/>
      <w:divBdr>
        <w:top w:val="none" w:sz="0" w:space="0" w:color="auto"/>
        <w:left w:val="none" w:sz="0" w:space="0" w:color="auto"/>
        <w:bottom w:val="none" w:sz="0" w:space="0" w:color="auto"/>
        <w:right w:val="none" w:sz="0" w:space="0" w:color="auto"/>
      </w:divBdr>
    </w:div>
    <w:div w:id="1473786558">
      <w:bodyDiv w:val="1"/>
      <w:marLeft w:val="0"/>
      <w:marRight w:val="0"/>
      <w:marTop w:val="0"/>
      <w:marBottom w:val="0"/>
      <w:divBdr>
        <w:top w:val="none" w:sz="0" w:space="0" w:color="auto"/>
        <w:left w:val="none" w:sz="0" w:space="0" w:color="auto"/>
        <w:bottom w:val="none" w:sz="0" w:space="0" w:color="auto"/>
        <w:right w:val="none" w:sz="0" w:space="0" w:color="auto"/>
      </w:divBdr>
    </w:div>
    <w:div w:id="1622957496">
      <w:bodyDiv w:val="1"/>
      <w:marLeft w:val="0"/>
      <w:marRight w:val="0"/>
      <w:marTop w:val="0"/>
      <w:marBottom w:val="0"/>
      <w:divBdr>
        <w:top w:val="none" w:sz="0" w:space="0" w:color="auto"/>
        <w:left w:val="none" w:sz="0" w:space="0" w:color="auto"/>
        <w:bottom w:val="none" w:sz="0" w:space="0" w:color="auto"/>
        <w:right w:val="none" w:sz="0" w:space="0" w:color="auto"/>
      </w:divBdr>
    </w:div>
    <w:div w:id="1829205307">
      <w:bodyDiv w:val="1"/>
      <w:marLeft w:val="0"/>
      <w:marRight w:val="0"/>
      <w:marTop w:val="0"/>
      <w:marBottom w:val="0"/>
      <w:divBdr>
        <w:top w:val="none" w:sz="0" w:space="0" w:color="auto"/>
        <w:left w:val="none" w:sz="0" w:space="0" w:color="auto"/>
        <w:bottom w:val="none" w:sz="0" w:space="0" w:color="auto"/>
        <w:right w:val="none" w:sz="0" w:space="0" w:color="auto"/>
      </w:divBdr>
    </w:div>
    <w:div w:id="1918397300">
      <w:bodyDiv w:val="1"/>
      <w:marLeft w:val="0"/>
      <w:marRight w:val="0"/>
      <w:marTop w:val="0"/>
      <w:marBottom w:val="0"/>
      <w:divBdr>
        <w:top w:val="none" w:sz="0" w:space="0" w:color="auto"/>
        <w:left w:val="none" w:sz="0" w:space="0" w:color="auto"/>
        <w:bottom w:val="none" w:sz="0" w:space="0" w:color="auto"/>
        <w:right w:val="none" w:sz="0" w:space="0" w:color="auto"/>
      </w:divBdr>
    </w:div>
    <w:div w:id="1994606320">
      <w:bodyDiv w:val="1"/>
      <w:marLeft w:val="0"/>
      <w:marRight w:val="0"/>
      <w:marTop w:val="0"/>
      <w:marBottom w:val="0"/>
      <w:divBdr>
        <w:top w:val="none" w:sz="0" w:space="0" w:color="auto"/>
        <w:left w:val="none" w:sz="0" w:space="0" w:color="auto"/>
        <w:bottom w:val="none" w:sz="0" w:space="0" w:color="auto"/>
        <w:right w:val="none" w:sz="0" w:space="0" w:color="auto"/>
      </w:divBdr>
    </w:div>
    <w:div w:id="2039811956">
      <w:bodyDiv w:val="1"/>
      <w:marLeft w:val="0"/>
      <w:marRight w:val="0"/>
      <w:marTop w:val="0"/>
      <w:marBottom w:val="0"/>
      <w:divBdr>
        <w:top w:val="none" w:sz="0" w:space="0" w:color="auto"/>
        <w:left w:val="none" w:sz="0" w:space="0" w:color="auto"/>
        <w:bottom w:val="none" w:sz="0" w:space="0" w:color="auto"/>
        <w:right w:val="none" w:sz="0" w:space="0" w:color="auto"/>
      </w:divBdr>
    </w:div>
    <w:div w:id="211990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meducationjournal.springeropen.com/articles/10.1186/s40594-022-00337-z"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science-teaching.org/es/investigacion/los-principios-cognitivos-del-aprendizaje-tras-el-modelo-de-ensenanza-5e"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andfonline.com/doi/epdf/10.1080/09500693.2021.1918354?needAccess=true&amp;role=button" TargetMode="External"/><Relationship Id="rId4" Type="http://schemas.openxmlformats.org/officeDocument/2006/relationships/settings" Target="settings.xml"/><Relationship Id="rId9" Type="http://schemas.openxmlformats.org/officeDocument/2006/relationships/hyperlink" Target="https://science-teaching.org/es/investigacion/un-nuevo-estudio-avala-la-eficacia-de-science-bits"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BD17337-0264-4DC6-81C4-2C9174C05C6C}"/>
      </w:docPartPr>
      <w:docPartBody>
        <w:p w:rsidR="00000000" w:rsidRDefault="00D85B6B">
          <w:r w:rsidRPr="009409B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B6B"/>
    <w:rsid w:val="00D85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5B6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03BCC1-B559-4530-A5ED-E0164EBE18D3}">
  <we:reference id="wa104382081" version="1.55.1.0" store="en-US" storeType="OMEX"/>
  <we:alternateReferences>
    <we:reference id="wa104382081" version="1.55.1.0" store="" storeType="OMEX"/>
  </we:alternateReferences>
  <we:properties>
    <we:property name="MENDELEY_CITATIONS" value="[{&quot;citationID&quot;:&quot;MENDELEY_CITATION_330d8f04-5d61-4b81-893e-d872fb57cdc1&quot;,&quot;properties&quot;:{&quot;noteIndex&quot;:0},&quot;isEdited&quot;:false,&quot;manualOverride&quot;:{&quot;isManuallyOverridden&quot;:false,&quot;citeprocText&quot;:&quot;(Streveler, 2008)&quot;,&quot;manualOverrideText&quot;:&quot;&quot;},&quot;citationTag&quot;:&quot;MENDELEY_CITATION_v3_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&quot;,&quot;citationItems&quot;:[{&quot;id&quot;:&quot;4faa2a19-45a3-32f8-8304-caa719c35f52&quot;,&quot;itemData&quot;:{&quot;type&quot;:&quot;article-journal&quot;,&quot;id&quot;:&quot;4faa2a19-45a3-32f8-8304-caa719c35f52&quot;,&quot;title&quot;:&quot;Learning conceptual knowledge in the engineering sciences: Overview and future research directions. &quot;,&quot;author&quot;:[{&quot;family&quot;:&quot;Streveler&quot;,&quot;given&quot;:&quot;R. A., Litzinger, T. A., Miller, R. L., &amp; Steif, P. S.&quot;,&quot;parse-names&quot;:false,&quot;dropping-particle&quot;:&quot;&quot;,&quot;non-dropping-particle&quot;:&quot;&quot;}],&quot;container-title&quot;:&quot;Journal of Engineering Education&quot;,&quot;issued&quot;:{&quot;date-parts&quot;:[[2008]]},&quot;page&quot;:&quot;279&quot;},&quot;isTemporary&quot;:false}]},{&quot;citationID&quot;:&quot;MENDELEY_CITATION_646a6a41-7e7c-4bb3-b656-77f7127eb6a2&quot;,&quot;properties&quot;:{&quot;noteIndex&quot;:0},&quot;isEdited&quot;:false,&quot;manualOverride&quot;:{&quot;isManuallyOverridden&quot;:false,&quot;citeprocText&quot;:&quot;(Brown, 1999)&quot;,&quot;manualOverrideText&quot;:&quot;&quot;},&quot;citationTag&quot;:&quot;MENDELEY_CITATION_v3_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&quot;,&quot;citationItems&quot;:[{&quot;id&quot;:&quot;d7d24ee5-f1d0-3601-81f0-790b7035b91c&quot;,&quot;itemData&quot;:{&quot;type&quot;:&quot;article-journal&quot;,&quot;id&quot;:&quot;d7d24ee5-f1d0-3601-81f0-790b7035b91c&quot;,&quot;title&quot;:&quot;How people learn: Brain, mind, experience, and school.&quot;,&quot;author&quot;:[{&quot;family&quot;:&quot;Brown&quot;,&quot;given&quot;:&quot;A. L., Bransford, J., &amp; Cocking, R. R.&quot;,&quot;parse-names&quot;:false,&quot;dropping-particle&quot;:&quot;&quot;,&quot;non-dropping-particle&quot;:&quot;&quot;}],&quot;container-title&quot;:&quot;National Academy Press.&quot;,&quot;issued&quot;:{&quot;date-parts&quot;:[[1999]]}},&quot;isTemporary&quot;:false}]},{&quot;citationID&quot;:&quot;MENDELEY_CITATION_2ab5edca-a018-47d3-b9fd-459dc3e3652d&quot;,&quot;properties&quot;:{&quot;noteIndex&quot;:0},&quot;isEdited&quot;:false,&quot;manualOverride&quot;:{&quot;isManuallyOverridden&quot;:false,&quot;citeprocText&quot;:&quot;(&lt;i&gt;’ID ME DEPARTMENT OF EDUCAIVN&lt;/i&gt;, n.d.)&quot;,&quot;manualOverrideText&quot;:&quot;&quot;},&quot;citationTag&quot;:&quot;MENDELEY_CITATION_v3_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&quot;,&quot;citationItems&quot;:[{&quot;id&quot;:&quot;54a4ef7b-e794-39d4-a9b9-e03db6de53ff&quot;,&quot;itemData&quot;:{&quot;type&quot;:&quot;report&quot;,&quot;id&quot;:&quot;54a4ef7b-e794-39d4-a9b9-e03db6de53ff&quot;,&quot;title&quot;:&quot;'ID ME DEPARTMENT OF EDUCAIVN&quot;},&quot;isTemporary&quot;:false}]},{&quot;citationID&quot;:&quot;MENDELEY_CITATION_d4902000-eacc-448c-bd79-213079f29757&quot;,&quot;properties&quot;:{&quot;noteIndex&quot;:0},&quot;isEdited&quot;:false,&quot;manualOverride&quot;:{&quot;isManuallyOverridden&quot;:false,&quot;citeprocText&quot;:&quot;(Smith III, 1994)&quot;,&quot;manualOverrideText&quot;:&quot;&quot;},&quot;citationTag&quot;:&quot;MENDELEY_CITATION_v3_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&quot;,&quot;citationItems&quot;:[{&quot;id&quot;:&quot;f068b86f-6cff-3c11-a9ba-084e04a3970b&quot;,&quot;itemData&quot;:{&quot;type&quot;:&quot;article-journal&quot;,&quot;id&quot;:&quot;f068b86f-6cff-3c11-a9ba-084e04a3970b&quot;,&quot;title&quot;:&quot;Misconceptions reconceived: A constructivist analysis of knowledge in transition.&quot;,&quot;author&quot;:[{&quot;family&quot;:&quot;Smith III&quot;,&quot;given&quot;:&quot;J. P., DiSessa, A. A., &amp; Roschelle, J.&quot;,&quot;parse-names&quot;:false,&quot;dropping-particle&quot;:&quot;&quot;,&quot;non-dropping-particle&quot;:&quot;&quot;}],&quot;container-title&quot;:&quot; The journal of the learning sciences&quot;,&quot;issued&quot;:{&quot;date-parts&quot;:[[1994]]},&quot;page&quot;:&quot;115-163&quot;,&quot;container-title-short&quot;:&quot;&quot;},&quot;isTemporary&quot;:false}]},{&quot;citationID&quot;:&quot;MENDELEY_CITATION_2ec4f3ad-86e6-4b51-937c-3b7218c2efc3&quot;,&quot;properties&quot;:{&quot;noteIndex&quot;:0},&quot;isEdited&quot;:false,&quot;manualOverride&quot;:{&quot;isManuallyOverridden&quot;:true,&quot;citeprocText&quot;:&quot;(Trowbridge &amp;#38; Mcdermott, 1981a, 1981b)&quot;,&quot;manualOverrideText&quot;:&quot;(Trowbridge &amp; Mcdermott, 1981a, 1981b).&quot;},&quot;citationTag&quot;:&quot;MENDELEY_CITATION_v3_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&quot;,&quot;citationItems&quot;:[{&quot;id&quot;:&quot;044471a8-0b83-3ff1-9117-50ef7d4d6e8c&quot;,&quot;itemData&quot;:{&quot;type&quot;:&quot;article-journal&quot;,&quot;id&quot;:&quot;044471a8-0b83-3ff1-9117-50ef7d4d6e8c&quot;,&quot;title&quot;:&quot;Investigation of student understanding of the concept of acceleration in one dimension Related Content Investigation of student understanding of the concept of velocity in one dimension Modeling students' conceptual understanding of force, velocity, and acceleration Assessing and improving student understanding of quantum mechanics&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Journal of Physics&quot;,&quot;accessed&quot;:{&quot;date-parts&quot;:[[2023,5,12]]},&quot;DOI&quot;:&quot;10.1119/1.12525&quot;,&quot;URL&quot;:&quot;https://doi.org/10.1119/1.12525&quot;,&quot;issued&quot;:{&quot;date-parts&quot;:[[1981]]},&quot;page&quot;:&quot;242-253&quot;,&quot;volume&quot;:&quot;49&quot;},&quot;isTemporary&quot;:false},{&quot;id&quot;:&quot;28e747a6-39ef-324b-8ee2-db331de8d4c5&quot;,&quot;itemData&quot;:{&quot;type&quot;:&quot;article-journal&quot;,&quot;id&quot;:&quot;28e747a6-39ef-324b-8ee2-db331de8d4c5&quot;,&quot;title&quot;:&quot;Investigation of student understanding of the concept of velocity in one dimension Related Content Investigation of student understanding of the concept of acceleration in one dimension Modeling students' conceptual understanding of force, velocity, and acceleration Assessing and improving student understanding of quantum mechanics&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American Journal of Physics&quot;,&quot;container-title-short&quot;:&quot;Am J Phys&quot;,&quot;accessed&quot;:{&quot;date-parts&quot;:[[2023,5,12]]},&quot;DOI&quot;:&quot;10.1119/1.12298&quot;,&quot;URL&quot;:&quot;https://doi.org/10.1119/1.12298&quot;,&quot;issued&quot;:{&quot;date-parts&quot;:[[1981]]}},&quot;isTemporary&quot;:false}]},{&quot;citationID&quot;:&quot;MENDELEY_CITATION_8ac9c0e7-9c58-4df0-b3ae-c1cac21055a9&quot;,&quot;properties&quot;:{&quot;noteIndex&quot;:0},&quot;isEdited&quot;:false,&quot;manualOverride&quot;:{&quot;isManuallyOverridden&quot;:false,&quot;citeprocText&quot;:&quot;(Clement, 1982)&quot;,&quot;manualOverrideText&quot;:&quot;&quot;},&quot;citationTag&quot;:&quot;MENDELEY_CITATION_v3_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Mjk4OSIsIlVSTCI6Imh0dHBzOi8vZG9pLm9yZy8xMC4xMTE5LzEuMTI5ODkiLCJpc3N1ZWQiOnsiZGF0ZS1wYXJ0cyI6W1sxOTgyXV19LCJwYWdlIjoiNjYtNzEiLCJ2b2x1bWUiOiI1MCJ9LCJpc1RlbXBvcmFyeSI6ZmFsc2V9XX0=&quot;,&quot;citationItems&quot;:[{&quot;id&quot;:&quot;67365bbe-d29c-3179-91b1-2950a082bc83&quot;,&quot;itemData&quot;:{&quot;type&quot;:&quot;article-journal&quot;,&quot;id&quot;:&quot;67365bbe-d29c-3179-91b1-2950a082bc83&quot;,&quot;title&quot;:&quot;Students' preconceptions in introductory mechanics Related Content Preconceptions of Japanese Students Surveyed Using the Force and Motion Conceptual Evaluation Investigation of Students' Preconceptions and Difficulties with the Vector Direction Concept at a Mexican University Preconceptions in physics among pupils in primary school&quot;,&quot;author&quot;:[{&quot;family&quot;:&quot;Clement&quot;,&quot;given&quot;:&quot;John&quot;,&quot;parse-names&quot;:false,&quot;dropping-particle&quot;:&quot;&quot;,&quot;non-dropping-particle&quot;:&quot;&quot;}],&quot;container-title&quot;:&quot;American Journal of Physics&quot;,&quot;container-title-short&quot;:&quot;Am J Phys&quot;,&quot;accessed&quot;:{&quot;date-parts&quot;:[[2023,5,12]]},&quot;DOI&quot;:&quot;10.1119/1.12989&quot;,&quot;URL&quot;:&quot;https://doi.org/10.1119/1.12989&quot;,&quot;issued&quot;:{&quot;date-parts&quot;:[[1982]]},&quot;page&quot;:&quot;66-71&quot;,&quot;volume&quot;:&quot;50&quot;},&quot;isTemporary&quot;:false}]},{&quot;citationID&quot;:&quot;MENDELEY_CITATION_f74012c4-c158-4c47-b66f-42797c0973ec&quot;,&quot;properties&quot;:{&quot;noteIndex&quot;:0},&quot;isEdited&quot;:false,&quot;manualOverride&quot;:{&quot;isManuallyOverridden&quot;:false,&quot;citeprocText&quot;:&quot;(Abou Halloun &amp;#38; Hestenes, 1985)&quot;,&quot;manualOverrideText&quot;:&quot;&quot;},&quot;citationTag&quot;:&quot;MENDELEY_CITATION_v3_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NDAzMSIsIlVSTCI6Imh0dHBzOi8vZG9pLm9yZy8xMC4xMTE5LzEuMTQwMzEiLCJpc3N1ZWQiOnsiZGF0ZS1wYXJ0cyI6W1sxOTg1XV19LCJwYWdlIjoiMTA1Ni0xMDY1Iiwidm9sdW1lIjoiNTMifSwiaXNUZW1wb3JhcnkiOmZhbHNlfV19&quot;,&quot;citationItems&quot;:[{&quot;id&quot;:&quot;9c7a0300-f765-3a48-95c3-caed9f5f8420&quot;,&quot;itemData&quot;:{&quot;type&quot;:&quot;article-journal&quot;,&quot;id&quot;:&quot;9c7a0300-f765-3a48-95c3-caed9f5f8420&quot;,&quot;title&quot;:&quot;Common sense concepts about motion Best Practices for Administering Attitudes and Beliefs Surveys in Physics&quot;,&quot;author&quot;:[{&quot;family&quot;:&quot;Abou Halloun&quot;,&quot;given&quot;:&quot;Ibrahim&quot;,&quot;parse-names&quot;:false,&quot;dropping-particle&quot;:&quot;&quot;,&quot;non-dropping-particle&quot;:&quot;&quot;},{&quot;family&quot;:&quot;Hestenes&quot;,&quot;given&quot;:&quot;David&quot;,&quot;parse-names&quot;:false,&quot;dropping-particle&quot;:&quot;&quot;,&quot;non-dropping-particle&quot;:&quot;&quot;}],&quot;container-title&quot;:&quot;American Journal of Physics&quot;,&quot;container-title-short&quot;:&quot;Am J Phys&quot;,&quot;accessed&quot;:{&quot;date-parts&quot;:[[2023,5,12]]},&quot;DOI&quot;:&quot;10.1119/1.14031&quot;,&quot;URL&quot;:&quot;https://doi.org/10.1119/1.14031&quot;,&quot;issued&quot;:{&quot;date-parts&quot;:[[1985]]},&quot;page&quot;:&quot;1056-1065&quot;,&quot;volume&quot;:&quot;53&quot;},&quot;isTemporary&quot;:false}]},{&quot;citationID&quot;:&quot;MENDELEY_CITATION_98d53b3d-54b6-456a-9204-f48b5aeb2eca&quot;,&quot;properties&quot;:{&quot;noteIndex&quot;:0},&quot;isEdited&quot;:false,&quot;manualOverride&quot;:{&quot;isManuallyOverridden&quot;:false,&quot;citeprocText&quot;:&quot;(Ergin, 2012)&quot;,&quot;manualOverrideText&quot;:&quot;&quot;},&quot;citationTag&quot;:&quot;MENDELEY_CITATION_v3_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&quot;,&quot;citationItems&quot;:[{&quot;id&quot;:&quot;ecd45738-3062-3b5a-a312-b9a65259b3c9&quot;,&quot;itemData&quot;:{&quot;type&quot;:&quot;article-journal&quot;,&quot;id&quot;:&quot;ecd45738-3062-3b5a-a312-b9a65259b3c9&quot;,&quot;title&quot;:&quot;Constructivist approach based 5E model and usability instructional physics&quot;,&quot;author&quot;:[{&quot;family&quot;:&quot;Ergin&quot;,&quot;given&quot;:&quot;İsmet&quot;,&quot;parse-names&quot;:false,&quot;dropping-particle&quot;:&quot;&quot;,&quot;non-dropping-particle&quot;:&quot;&quot;}],&quot;container-title&quot;:&quot;Am. J. Phys. Educ&quot;,&quot;accessed&quot;:{&quot;date-parts&quot;:[[2023,5,12]]},&quot;ISSN&quot;:&quot;1870-9095&quot;,&quot;URL&quot;:&quot;http://www.lajpe.org&quot;,&quot;issued&quot;:{&quot;date-parts&quot;:[[2012]]},&quot;page&quot;:&quot;14&quot;,&quot;abstract&quot;:&quot;In this study, the studies regarding the 5E model, which grounds on the constructivist approach in educational levels in the world and Turkey, and is used as an educational model and its properties were analysed and information were presented in respect of this model. In the study, which was performed in accordance with the descriptive scanning method in this research, primarily the papers, dissertations in magazines indexed in databases such as the Dissertation scanning center of the Board of Higher Education, Ebsco Host, Science Direct, Taylor and Francis and Web of Science etc. and the literature were scanned in a broad perspective. The dissertations, papers attained as a result of scanning were analysed by taking the grades of objective, conclusion and education into consideration. The 5E Model was developed by one of the leading names of the BSCS (Biological Science Curriculum Study) project, Rodger Bybee, and used in applications aimed at this project. The 5E Model grounds on the Constructivist Approach and the Model of Learning Ring. There is a good deal of \&quot;E\&quot; release in the literature. These are encountered as 3E, 4E, 5E, 7E etc., however, this study analyses the 5E Model. The 5E Model is consisted of the grades of Engage, Explore, Explain, Elaborate, Evaluate. Resumen En este trabajo, los estudios sobre el modelo 5E, que se fundamenta en el enfoque constructivista en los niveles educativos en el mundo y Turquía, además se utiliza como un modelo educativo y sus propiedades fueron analizados y la información fue presentada al respecto de este modelo. En el estudio, que se realizó de acuerdo con el método de análisis descriptivo, en esta investigación, sobre todo los trabajos, tesis en revistas indexadas en bases de datos como el centro de exploración Tesis de la Junta de Educación Superior, Ebsco Host, Science Direct, Taylor y Francis y la Red de Ciencia, etc y la literatura fueron analizadas en una perspectiva amplia. Las disertaciones, documentos obtenidos como resultado de la exploración se analizaron mediante adoptando los grados de objetivo, la conclusión y la educación en consideración. El modelo 5E fue desarrollado por uno de los principales nombres de la BSCS (Estudio Currículo de Ciencias Biológicas) del proyecto, Rodger Bybee, y se utiliza en aplicaciones destinadas a este proyecto. Los terrenos del Modelo 5E en el Enfoque Constructivista y el Modelo de Aprendizaje Anillo. Hay una buena parte de \&quot;E\&quot;, liberación en la literatura. Éstos se encuentran como 7E 3E, 4E, 5E, etc., sin embargo, este estudio analiza el Modelo 5E. El modelo 5E está constituido por los grados de Envolver, Explorar, Explicar, Elaborar, Evaluar. Palabras clave: Enfoque Constructivista, Modelo 5E, Educación Física y Enseñanza.&quot;,&quot;issue&quot;:&quot;1&quot;,&quot;volume&quot;:&quot;6&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9B2BA-C091-4804-ADD6-A3547A4C8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5</Pages>
  <Words>1195</Words>
  <Characters>6818</Characters>
  <Application>Microsoft Office Word</Application>
  <DocSecurity>0</DocSecurity>
  <Lines>56</Lines>
  <Paragraphs>15</Paragraphs>
  <ScaleCrop>false</ScaleCrop>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Olivares López</dc:creator>
  <cp:keywords/>
  <dc:description/>
  <cp:lastModifiedBy>Eduardo Olivares López</cp:lastModifiedBy>
  <cp:revision>112</cp:revision>
  <dcterms:created xsi:type="dcterms:W3CDTF">2023-03-06T09:20:00Z</dcterms:created>
  <dcterms:modified xsi:type="dcterms:W3CDTF">2023-05-12T12:12:00Z</dcterms:modified>
</cp:coreProperties>
</file>