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0219" w14:textId="69242621" w:rsidR="00E11401" w:rsidRDefault="00EA30B0" w:rsidP="00EA30B0">
      <w:pPr>
        <w:jc w:val="center"/>
        <w:rPr>
          <w:rFonts w:ascii="Segoe UI" w:hAnsi="Segoe UI" w:cs="Segoe UI"/>
          <w:b/>
          <w:bCs/>
          <w:color w:val="0070C0"/>
          <w:sz w:val="40"/>
          <w:szCs w:val="40"/>
          <w:lang w:val="es-ES"/>
        </w:rPr>
      </w:pPr>
      <w:r w:rsidRPr="00EA30B0">
        <w:rPr>
          <w:rFonts w:ascii="Segoe UI" w:hAnsi="Segoe UI" w:cs="Segoe UI"/>
          <w:b/>
          <w:bCs/>
          <w:color w:val="0070C0"/>
          <w:sz w:val="40"/>
          <w:szCs w:val="40"/>
          <w:lang w:val="es-ES"/>
        </w:rPr>
        <w:t xml:space="preserve">Recursos TIC interesantes para la enseñanza de </w:t>
      </w:r>
      <w:proofErr w:type="spellStart"/>
      <w:r w:rsidRPr="00EA30B0">
        <w:rPr>
          <w:rFonts w:ascii="Segoe UI" w:hAnsi="Segoe UI" w:cs="Segoe UI"/>
          <w:b/>
          <w:bCs/>
          <w:color w:val="0070C0"/>
          <w:sz w:val="40"/>
          <w:szCs w:val="40"/>
          <w:lang w:val="es-ES"/>
        </w:rPr>
        <w:t>FyQ</w:t>
      </w:r>
      <w:proofErr w:type="spellEnd"/>
    </w:p>
    <w:p w14:paraId="0FFA09C1" w14:textId="7C168295" w:rsidR="00EA30B0" w:rsidRPr="00EA30B0" w:rsidRDefault="00EA30B0" w:rsidP="00EA30B0">
      <w:pPr>
        <w:jc w:val="center"/>
        <w:rPr>
          <w:rFonts w:ascii="Segoe UI" w:hAnsi="Segoe UI" w:cs="Segoe UI"/>
          <w:color w:val="0070C0"/>
          <w:sz w:val="28"/>
          <w:szCs w:val="28"/>
          <w:lang w:val="es-ES"/>
        </w:rPr>
      </w:pPr>
      <w:r w:rsidRPr="00EA30B0">
        <w:rPr>
          <w:rFonts w:ascii="Segoe UI" w:hAnsi="Segoe UI" w:cs="Segoe UI"/>
          <w:color w:val="0070C0"/>
          <w:sz w:val="28"/>
          <w:szCs w:val="28"/>
          <w:lang w:val="es-ES"/>
        </w:rPr>
        <w:t>Por Eduardo Olivares López</w:t>
      </w:r>
    </w:p>
    <w:p w14:paraId="6DD07C5C" w14:textId="77777777" w:rsidR="00C74E26" w:rsidRDefault="00C74E26">
      <w:pPr>
        <w:rPr>
          <w:rFonts w:ascii="Segoe UI" w:hAnsi="Segoe UI" w:cs="Segoe UI"/>
          <w:color w:val="343541"/>
          <w:lang w:val="es-ES"/>
        </w:rPr>
      </w:pPr>
    </w:p>
    <w:p w14:paraId="11869FD4" w14:textId="222F207B" w:rsidR="00C74E26" w:rsidRDefault="00C74E26">
      <w:pPr>
        <w:rPr>
          <w:rFonts w:ascii="Segoe UI" w:hAnsi="Segoe UI" w:cs="Segoe UI"/>
          <w:color w:val="343541"/>
          <w:lang w:val="es-ES"/>
        </w:rPr>
      </w:pPr>
      <w:r>
        <w:rPr>
          <w:rFonts w:ascii="Segoe UI" w:hAnsi="Segoe UI" w:cs="Segoe UI"/>
          <w:color w:val="343541"/>
          <w:lang w:val="es-ES"/>
        </w:rPr>
        <w:t xml:space="preserve">Comenzamos con un simulador virtual: </w:t>
      </w:r>
      <w:proofErr w:type="spellStart"/>
      <w:r>
        <w:rPr>
          <w:rFonts w:ascii="Segoe UI" w:hAnsi="Segoe UI" w:cs="Segoe UI"/>
          <w:color w:val="343541"/>
          <w:lang w:val="es-ES"/>
        </w:rPr>
        <w:t>PhET</w:t>
      </w:r>
      <w:proofErr w:type="spellEnd"/>
      <w:r>
        <w:rPr>
          <w:rFonts w:ascii="Segoe UI" w:hAnsi="Segoe UI" w:cs="Segoe UI"/>
          <w:color w:val="343541"/>
          <w:lang w:val="es-ES"/>
        </w:rPr>
        <w:t>.</w:t>
      </w:r>
      <w:r w:rsidR="0078318C">
        <w:rPr>
          <w:rFonts w:ascii="Segoe UI" w:hAnsi="Segoe UI" w:cs="Segoe UI"/>
          <w:color w:val="343541"/>
          <w:lang w:val="es-ES"/>
        </w:rPr>
        <w:t xml:space="preserve"> Es una colección de simulaciones de temas en física, química, matemáticas, </w:t>
      </w:r>
      <w:r w:rsidR="00F81AF9">
        <w:rPr>
          <w:rFonts w:ascii="Segoe UI" w:hAnsi="Segoe UI" w:cs="Segoe UI"/>
          <w:color w:val="343541"/>
          <w:lang w:val="es-ES"/>
        </w:rPr>
        <w:t>geología, y biología, que hace muy sencillo que los alumnos experimenten con conceptos nuevos a los que se van exponiendo.</w:t>
      </w:r>
      <w:r w:rsidR="00465DCB">
        <w:rPr>
          <w:rFonts w:ascii="Segoe UI" w:hAnsi="Segoe UI" w:cs="Segoe UI"/>
          <w:color w:val="343541"/>
          <w:lang w:val="es-ES"/>
        </w:rPr>
        <w:t xml:space="preserve"> A veces, llevar a una clase a un laboratorio implica un gasto de tiempo y recursos que el docente no se puede permitir, </w:t>
      </w:r>
      <w:r w:rsidR="005A722D">
        <w:rPr>
          <w:rFonts w:ascii="Segoe UI" w:hAnsi="Segoe UI" w:cs="Segoe UI"/>
          <w:color w:val="343541"/>
          <w:lang w:val="es-ES"/>
        </w:rPr>
        <w:t xml:space="preserve">por lo que sustituir algunas de esas escapadas con simulaciones como estas puede ser un recurso de gran utilidad. Además, </w:t>
      </w:r>
      <w:r w:rsidR="00D054E3">
        <w:rPr>
          <w:rFonts w:ascii="Segoe UI" w:hAnsi="Segoe UI" w:cs="Segoe UI"/>
          <w:color w:val="343541"/>
          <w:lang w:val="es-ES"/>
        </w:rPr>
        <w:t xml:space="preserve">aunque se pierda el encanto de experimentar in situ, a tiempo real, y con las propias manos, como lo hacen los científicos de verdad; los alumnos ganan la ventaja de poder simular supuestos muy difícilmente reproducibles en un laboratorio ordinario de instituto, como pueden ser </w:t>
      </w:r>
      <w:r w:rsidR="00B746F4">
        <w:rPr>
          <w:rFonts w:ascii="Segoe UI" w:hAnsi="Segoe UI" w:cs="Segoe UI"/>
          <w:color w:val="343541"/>
          <w:lang w:val="es-ES"/>
        </w:rPr>
        <w:t xml:space="preserve">por ejemplo </w:t>
      </w:r>
      <w:r w:rsidR="009F4586">
        <w:rPr>
          <w:rFonts w:ascii="Segoe UI" w:hAnsi="Segoe UI" w:cs="Segoe UI"/>
          <w:color w:val="343541"/>
          <w:lang w:val="es-ES"/>
        </w:rPr>
        <w:t>diferentes valores de aceleración gravitatoria</w:t>
      </w:r>
      <w:r w:rsidR="00B746F4">
        <w:rPr>
          <w:rFonts w:ascii="Segoe UI" w:hAnsi="Segoe UI" w:cs="Segoe UI"/>
          <w:color w:val="343541"/>
          <w:lang w:val="es-ES"/>
        </w:rPr>
        <w:t>.</w:t>
      </w:r>
    </w:p>
    <w:p w14:paraId="5E4370BC" w14:textId="77777777" w:rsidR="00B77141" w:rsidRDefault="00B77141">
      <w:pPr>
        <w:rPr>
          <w:rFonts w:ascii="Segoe UI" w:hAnsi="Segoe UI" w:cs="Segoe UI"/>
          <w:color w:val="343541"/>
          <w:lang w:val="es-ES"/>
        </w:rPr>
      </w:pPr>
    </w:p>
    <w:p w14:paraId="6FA22A4D" w14:textId="477B8E93" w:rsidR="00B77141" w:rsidRDefault="00B77141">
      <w:pPr>
        <w:rPr>
          <w:rFonts w:ascii="Segoe UI" w:hAnsi="Segoe UI" w:cs="Segoe UI"/>
          <w:color w:val="343541"/>
          <w:lang w:val="es-ES"/>
        </w:rPr>
      </w:pPr>
      <w:r>
        <w:rPr>
          <w:rFonts w:ascii="Segoe UI" w:hAnsi="Segoe UI" w:cs="Segoe UI"/>
          <w:color w:val="343541"/>
          <w:lang w:val="es-ES"/>
        </w:rPr>
        <w:t xml:space="preserve">Seguimos con un software de realidad virtual: Google </w:t>
      </w:r>
      <w:proofErr w:type="spellStart"/>
      <w:r>
        <w:rPr>
          <w:rFonts w:ascii="Segoe UI" w:hAnsi="Segoe UI" w:cs="Segoe UI"/>
          <w:color w:val="343541"/>
          <w:lang w:val="es-ES"/>
        </w:rPr>
        <w:t>Expeditions</w:t>
      </w:r>
      <w:proofErr w:type="spellEnd"/>
      <w:r>
        <w:rPr>
          <w:rFonts w:ascii="Segoe UI" w:hAnsi="Segoe UI" w:cs="Segoe UI"/>
          <w:color w:val="343541"/>
          <w:lang w:val="es-ES"/>
        </w:rPr>
        <w:t>.</w:t>
      </w:r>
      <w:r w:rsidR="0074241A">
        <w:rPr>
          <w:rFonts w:ascii="Segoe UI" w:hAnsi="Segoe UI" w:cs="Segoe UI"/>
          <w:color w:val="343541"/>
          <w:lang w:val="es-ES"/>
        </w:rPr>
        <w:t xml:space="preserve"> </w:t>
      </w:r>
      <w:r w:rsidR="00011EE1">
        <w:rPr>
          <w:rFonts w:ascii="Segoe UI" w:hAnsi="Segoe UI" w:cs="Segoe UI"/>
          <w:color w:val="343541"/>
          <w:lang w:val="es-ES"/>
        </w:rPr>
        <w:t xml:space="preserve">Esta herramienta permite a los profesores llevar a los estudiantes a excursiones virtuales que no podrían realizar </w:t>
      </w:r>
      <w:r w:rsidR="00B577B4">
        <w:rPr>
          <w:rFonts w:ascii="Segoe UI" w:hAnsi="Segoe UI" w:cs="Segoe UI"/>
          <w:color w:val="343541"/>
          <w:lang w:val="es-ES"/>
        </w:rPr>
        <w:t xml:space="preserve">de otra manera. Se pueden explorar lugares históricos, </w:t>
      </w:r>
      <w:proofErr w:type="spellStart"/>
      <w:r w:rsidR="00B577B4">
        <w:rPr>
          <w:rFonts w:ascii="Segoe UI" w:hAnsi="Segoe UI" w:cs="Segoe UI"/>
          <w:color w:val="343541"/>
          <w:lang w:val="es-ES"/>
        </w:rPr>
        <w:t>ciedntíficos</w:t>
      </w:r>
      <w:proofErr w:type="spellEnd"/>
      <w:r w:rsidR="00B577B4">
        <w:rPr>
          <w:rFonts w:ascii="Segoe UI" w:hAnsi="Segoe UI" w:cs="Segoe UI"/>
          <w:color w:val="343541"/>
          <w:lang w:val="es-ES"/>
        </w:rPr>
        <w:t xml:space="preserve">, geográficos y culturales de forma inmersiva e interactiva gracias a una biblioteca de más de 900 expediciones </w:t>
      </w:r>
      <w:proofErr w:type="gramStart"/>
      <w:r w:rsidR="00B577B4">
        <w:rPr>
          <w:rFonts w:ascii="Segoe UI" w:hAnsi="Segoe UI" w:cs="Segoe UI"/>
          <w:color w:val="343541"/>
          <w:lang w:val="es-ES"/>
        </w:rPr>
        <w:t>a día de hoy</w:t>
      </w:r>
      <w:proofErr w:type="gramEnd"/>
      <w:r w:rsidR="00B577B4">
        <w:rPr>
          <w:rFonts w:ascii="Segoe UI" w:hAnsi="Segoe UI" w:cs="Segoe UI"/>
          <w:color w:val="343541"/>
          <w:lang w:val="es-ES"/>
        </w:rPr>
        <w:t xml:space="preserve">. </w:t>
      </w:r>
      <w:r w:rsidR="00BA6D7E">
        <w:rPr>
          <w:rFonts w:ascii="Segoe UI" w:hAnsi="Segoe UI" w:cs="Segoe UI"/>
          <w:color w:val="343541"/>
          <w:lang w:val="es-ES"/>
        </w:rPr>
        <w:t>Los docentes pueden aprovechar las facilidades que ofrece la herramienta para dirigir las expediciones y proporcionar información extra sobre los lugares explorados.</w:t>
      </w:r>
      <w:r w:rsidR="00804834">
        <w:rPr>
          <w:rFonts w:ascii="Segoe UI" w:hAnsi="Segoe UI" w:cs="Segoe UI"/>
          <w:color w:val="343541"/>
          <w:lang w:val="es-ES"/>
        </w:rPr>
        <w:t xml:space="preserve"> Además, los estudiantes pueden interactuar con el entorno, lo que hace que aprendan de manera más activa y participativa</w:t>
      </w:r>
      <w:r w:rsidR="00E60DE2">
        <w:rPr>
          <w:rFonts w:ascii="Segoe UI" w:hAnsi="Segoe UI" w:cs="Segoe UI"/>
          <w:color w:val="343541"/>
          <w:lang w:val="es-ES"/>
        </w:rPr>
        <w:t>.</w:t>
      </w:r>
    </w:p>
    <w:p w14:paraId="7B6606B6" w14:textId="77777777" w:rsidR="00015B30" w:rsidRDefault="00015B30">
      <w:pPr>
        <w:rPr>
          <w:rFonts w:ascii="Segoe UI" w:hAnsi="Segoe UI" w:cs="Segoe UI"/>
          <w:color w:val="343541"/>
          <w:lang w:val="es-ES"/>
        </w:rPr>
      </w:pPr>
    </w:p>
    <w:p w14:paraId="5385EC35" w14:textId="77777777" w:rsidR="006562A3" w:rsidRDefault="000565DD" w:rsidP="002D4896">
      <w:pPr>
        <w:rPr>
          <w:rFonts w:ascii="Segoe UI" w:hAnsi="Segoe UI" w:cs="Segoe UI"/>
          <w:color w:val="343541"/>
          <w:lang w:val="es-ES"/>
        </w:rPr>
      </w:pPr>
      <w:r>
        <w:rPr>
          <w:rFonts w:ascii="Segoe UI" w:hAnsi="Segoe UI" w:cs="Segoe UI"/>
          <w:color w:val="343541"/>
          <w:lang w:val="es-ES"/>
        </w:rPr>
        <w:t xml:space="preserve">Por último, tenemos </w:t>
      </w:r>
      <w:proofErr w:type="spellStart"/>
      <w:r>
        <w:rPr>
          <w:rFonts w:ascii="Segoe UI" w:hAnsi="Segoe UI" w:cs="Segoe UI"/>
          <w:color w:val="343541"/>
          <w:lang w:val="es-ES"/>
        </w:rPr>
        <w:t>Labster</w:t>
      </w:r>
      <w:proofErr w:type="spellEnd"/>
      <w:r>
        <w:rPr>
          <w:rFonts w:ascii="Segoe UI" w:hAnsi="Segoe UI" w:cs="Segoe UI"/>
          <w:color w:val="343541"/>
          <w:lang w:val="es-ES"/>
        </w:rPr>
        <w:t>.</w:t>
      </w:r>
      <w:r w:rsidR="002D4896">
        <w:rPr>
          <w:rFonts w:ascii="Segoe UI" w:hAnsi="Segoe UI" w:cs="Segoe UI"/>
          <w:color w:val="343541"/>
          <w:lang w:val="es-ES"/>
        </w:rPr>
        <w:t xml:space="preserve"> </w:t>
      </w:r>
      <w:proofErr w:type="spellStart"/>
      <w:r w:rsidR="002D4896" w:rsidRPr="002D4896">
        <w:rPr>
          <w:rFonts w:ascii="Segoe UI" w:hAnsi="Segoe UI" w:cs="Segoe UI"/>
          <w:color w:val="343541"/>
          <w:lang w:val="es-ES"/>
        </w:rPr>
        <w:t>Labster</w:t>
      </w:r>
      <w:proofErr w:type="spellEnd"/>
      <w:r w:rsidR="002D4896" w:rsidRPr="002D4896">
        <w:rPr>
          <w:rFonts w:ascii="Segoe UI" w:hAnsi="Segoe UI" w:cs="Segoe UI"/>
          <w:color w:val="343541"/>
          <w:lang w:val="es-ES"/>
        </w:rPr>
        <w:t xml:space="preserve"> es una plataforma de aprendizaje de ciencias que utiliza la tecnología de simulación para ofrecer experiencias de laboratorio interactivas y prácticas virtuales para estudiantes. La plataforma cuenta con una amplia gama de laboratorios virtuales de Física, Química, Biología y más, que permiten a los estudiantes experimentar en un ambiente seguro y controlado sin los riesgos o costos asociados con los laboratorios reales.</w:t>
      </w:r>
      <w:r w:rsidR="006562A3">
        <w:rPr>
          <w:rFonts w:ascii="Segoe UI" w:hAnsi="Segoe UI" w:cs="Segoe UI"/>
          <w:color w:val="343541"/>
          <w:lang w:val="es-ES"/>
        </w:rPr>
        <w:t xml:space="preserve"> </w:t>
      </w:r>
      <w:r w:rsidR="002D4896" w:rsidRPr="002D4896">
        <w:rPr>
          <w:rFonts w:ascii="Segoe UI" w:hAnsi="Segoe UI" w:cs="Segoe UI"/>
          <w:color w:val="343541"/>
          <w:lang w:val="es-ES"/>
        </w:rPr>
        <w:t xml:space="preserve">Para los docentes de Física y Química, </w:t>
      </w:r>
      <w:proofErr w:type="spellStart"/>
      <w:r w:rsidR="002D4896" w:rsidRPr="002D4896">
        <w:rPr>
          <w:rFonts w:ascii="Segoe UI" w:hAnsi="Segoe UI" w:cs="Segoe UI"/>
          <w:color w:val="343541"/>
          <w:lang w:val="es-ES"/>
        </w:rPr>
        <w:t>Labster</w:t>
      </w:r>
      <w:proofErr w:type="spellEnd"/>
      <w:r w:rsidR="002D4896" w:rsidRPr="002D4896">
        <w:rPr>
          <w:rFonts w:ascii="Segoe UI" w:hAnsi="Segoe UI" w:cs="Segoe UI"/>
          <w:color w:val="343541"/>
          <w:lang w:val="es-ES"/>
        </w:rPr>
        <w:t xml:space="preserve"> puede ser una herramienta valiosa para complementar el aprendizaje en el aula. Aquí presento algunas razones por las cuales un docente podría considerar </w:t>
      </w:r>
      <w:proofErr w:type="spellStart"/>
      <w:r w:rsidR="002D4896" w:rsidRPr="002D4896">
        <w:rPr>
          <w:rFonts w:ascii="Segoe UI" w:hAnsi="Segoe UI" w:cs="Segoe UI"/>
          <w:color w:val="343541"/>
          <w:lang w:val="es-ES"/>
        </w:rPr>
        <w:t>Labster</w:t>
      </w:r>
      <w:proofErr w:type="spellEnd"/>
      <w:r w:rsidR="002D4896" w:rsidRPr="002D4896">
        <w:rPr>
          <w:rFonts w:ascii="Segoe UI" w:hAnsi="Segoe UI" w:cs="Segoe UI"/>
          <w:color w:val="343541"/>
          <w:lang w:val="es-ES"/>
        </w:rPr>
        <w:t xml:space="preserve"> como una buena herramienta para enseñar Física y Química a adolescentes:</w:t>
      </w:r>
    </w:p>
    <w:p w14:paraId="5DB10D74" w14:textId="77777777" w:rsidR="00B22452" w:rsidRDefault="002D4896" w:rsidP="002D4896">
      <w:pPr>
        <w:pStyle w:val="ListParagraph"/>
        <w:numPr>
          <w:ilvl w:val="0"/>
          <w:numId w:val="2"/>
        </w:numPr>
        <w:rPr>
          <w:rFonts w:ascii="Segoe UI" w:hAnsi="Segoe UI" w:cs="Segoe UI"/>
          <w:color w:val="343541"/>
          <w:lang w:val="es-ES"/>
        </w:rPr>
      </w:pPr>
      <w:r w:rsidRPr="006562A3">
        <w:rPr>
          <w:rFonts w:ascii="Segoe UI" w:hAnsi="Segoe UI" w:cs="Segoe UI"/>
          <w:color w:val="343541"/>
          <w:lang w:val="es-ES"/>
        </w:rPr>
        <w:t xml:space="preserve">Ofrece una experiencia de laboratorio virtual: </w:t>
      </w:r>
      <w:proofErr w:type="spellStart"/>
      <w:r w:rsidRPr="006562A3">
        <w:rPr>
          <w:rFonts w:ascii="Segoe UI" w:hAnsi="Segoe UI" w:cs="Segoe UI"/>
          <w:color w:val="343541"/>
          <w:lang w:val="es-ES"/>
        </w:rPr>
        <w:t>Labster</w:t>
      </w:r>
      <w:proofErr w:type="spellEnd"/>
      <w:r w:rsidRPr="006562A3">
        <w:rPr>
          <w:rFonts w:ascii="Segoe UI" w:hAnsi="Segoe UI" w:cs="Segoe UI"/>
          <w:color w:val="343541"/>
          <w:lang w:val="es-ES"/>
        </w:rPr>
        <w:t xml:space="preserve"> permite a los estudiantes experimentar en un ambiente virtual similar a un laboratorio real. Esto les permite adquirir habilidades prácticas y experimentar con conceptos complejos en un ambiente seguro y controlado.</w:t>
      </w:r>
    </w:p>
    <w:p w14:paraId="31E641DA" w14:textId="77777777" w:rsidR="00B22452" w:rsidRDefault="002D4896" w:rsidP="002D4896">
      <w:pPr>
        <w:pStyle w:val="ListParagraph"/>
        <w:numPr>
          <w:ilvl w:val="0"/>
          <w:numId w:val="2"/>
        </w:numPr>
        <w:rPr>
          <w:rFonts w:ascii="Segoe UI" w:hAnsi="Segoe UI" w:cs="Segoe UI"/>
          <w:color w:val="343541"/>
          <w:lang w:val="es-ES"/>
        </w:rPr>
      </w:pPr>
      <w:r w:rsidRPr="00B22452">
        <w:rPr>
          <w:rFonts w:ascii="Segoe UI" w:hAnsi="Segoe UI" w:cs="Segoe UI"/>
          <w:color w:val="343541"/>
          <w:lang w:val="es-ES"/>
        </w:rPr>
        <w:lastRenderedPageBreak/>
        <w:t xml:space="preserve">Permite la exploración autónoma: </w:t>
      </w:r>
      <w:proofErr w:type="spellStart"/>
      <w:r w:rsidRPr="00B22452">
        <w:rPr>
          <w:rFonts w:ascii="Segoe UI" w:hAnsi="Segoe UI" w:cs="Segoe UI"/>
          <w:color w:val="343541"/>
          <w:lang w:val="es-ES"/>
        </w:rPr>
        <w:t>Labster</w:t>
      </w:r>
      <w:proofErr w:type="spellEnd"/>
      <w:r w:rsidRPr="00B22452">
        <w:rPr>
          <w:rFonts w:ascii="Segoe UI" w:hAnsi="Segoe UI" w:cs="Segoe UI"/>
          <w:color w:val="343541"/>
          <w:lang w:val="es-ES"/>
        </w:rPr>
        <w:t xml:space="preserve"> permite a los estudiantes explorar y experimentar a su propio ritmo. Esto les permite trabajar en su propio nivel y avanzar a su propio ritmo, lo que puede ayudar a personalizar el aprendizaje y aumentar la motivación.</w:t>
      </w:r>
    </w:p>
    <w:p w14:paraId="77D9E8BA" w14:textId="77777777" w:rsidR="00B22452" w:rsidRDefault="002D4896" w:rsidP="002D4896">
      <w:pPr>
        <w:pStyle w:val="ListParagraph"/>
        <w:numPr>
          <w:ilvl w:val="0"/>
          <w:numId w:val="2"/>
        </w:numPr>
        <w:rPr>
          <w:rFonts w:ascii="Segoe UI" w:hAnsi="Segoe UI" w:cs="Segoe UI"/>
          <w:color w:val="343541"/>
          <w:lang w:val="es-ES"/>
        </w:rPr>
      </w:pPr>
      <w:r w:rsidRPr="00B22452">
        <w:rPr>
          <w:rFonts w:ascii="Segoe UI" w:hAnsi="Segoe UI" w:cs="Segoe UI"/>
          <w:color w:val="343541"/>
          <w:lang w:val="es-ES"/>
        </w:rPr>
        <w:t xml:space="preserve">Proporciona retroalimentación inmediata: </w:t>
      </w:r>
      <w:proofErr w:type="spellStart"/>
      <w:r w:rsidRPr="00B22452">
        <w:rPr>
          <w:rFonts w:ascii="Segoe UI" w:hAnsi="Segoe UI" w:cs="Segoe UI"/>
          <w:color w:val="343541"/>
          <w:lang w:val="es-ES"/>
        </w:rPr>
        <w:t>Labster</w:t>
      </w:r>
      <w:proofErr w:type="spellEnd"/>
      <w:r w:rsidRPr="00B22452">
        <w:rPr>
          <w:rFonts w:ascii="Segoe UI" w:hAnsi="Segoe UI" w:cs="Segoe UI"/>
          <w:color w:val="343541"/>
          <w:lang w:val="es-ES"/>
        </w:rPr>
        <w:t xml:space="preserve"> proporciona retroalimentación inmediata a los estudiantes sobre su progreso y desempeño. Esto les permite corregir errores y mejorar su comprensión de los conceptos más rápidamente.</w:t>
      </w:r>
    </w:p>
    <w:p w14:paraId="7CA933E4" w14:textId="03E15DD8" w:rsidR="002D4896" w:rsidRPr="00B22452" w:rsidRDefault="002D4896" w:rsidP="002D4896">
      <w:pPr>
        <w:pStyle w:val="ListParagraph"/>
        <w:numPr>
          <w:ilvl w:val="0"/>
          <w:numId w:val="2"/>
        </w:numPr>
        <w:rPr>
          <w:rFonts w:ascii="Segoe UI" w:hAnsi="Segoe UI" w:cs="Segoe UI"/>
          <w:color w:val="343541"/>
          <w:lang w:val="es-ES"/>
        </w:rPr>
      </w:pPr>
      <w:r w:rsidRPr="00B22452">
        <w:rPr>
          <w:rFonts w:ascii="Segoe UI" w:hAnsi="Segoe UI" w:cs="Segoe UI"/>
          <w:color w:val="343541"/>
          <w:lang w:val="es-ES"/>
        </w:rPr>
        <w:t xml:space="preserve">Es escalable: </w:t>
      </w:r>
      <w:proofErr w:type="spellStart"/>
      <w:r w:rsidRPr="00B22452">
        <w:rPr>
          <w:rFonts w:ascii="Segoe UI" w:hAnsi="Segoe UI" w:cs="Segoe UI"/>
          <w:color w:val="343541"/>
          <w:lang w:val="es-ES"/>
        </w:rPr>
        <w:t>Labster</w:t>
      </w:r>
      <w:proofErr w:type="spellEnd"/>
      <w:r w:rsidRPr="00B22452">
        <w:rPr>
          <w:rFonts w:ascii="Segoe UI" w:hAnsi="Segoe UI" w:cs="Segoe UI"/>
          <w:color w:val="343541"/>
          <w:lang w:val="es-ES"/>
        </w:rPr>
        <w:t xml:space="preserve"> puede ser utilizado en grandes grupos de estudiantes simultáneamente. Esto significa que los docentes pueden utilizar la plataforma para enseñar a múltiples grupos de estudiantes al mismo tiempo, lo que puede ser útil para aulas grandes.</w:t>
      </w:r>
    </w:p>
    <w:p w14:paraId="0238BA80" w14:textId="77777777" w:rsidR="002D4896" w:rsidRPr="002D4896" w:rsidRDefault="002D4896" w:rsidP="002D4896">
      <w:pPr>
        <w:rPr>
          <w:rFonts w:ascii="Segoe UI" w:hAnsi="Segoe UI" w:cs="Segoe UI"/>
          <w:color w:val="343541"/>
          <w:lang w:val="es-ES"/>
        </w:rPr>
      </w:pPr>
    </w:p>
    <w:p w14:paraId="3034E837" w14:textId="54FDA556" w:rsidR="00475592" w:rsidRPr="0074241A" w:rsidRDefault="00B22452">
      <w:pPr>
        <w:rPr>
          <w:rFonts w:ascii="Segoe UI" w:hAnsi="Segoe UI" w:cs="Segoe UI"/>
          <w:color w:val="343541"/>
          <w:lang w:val="es-ES"/>
        </w:rPr>
      </w:pPr>
      <w:r>
        <w:rPr>
          <w:rFonts w:ascii="Segoe UI" w:hAnsi="Segoe UI" w:cs="Segoe UI"/>
          <w:color w:val="343541"/>
          <w:lang w:val="es-ES"/>
        </w:rPr>
        <w:t xml:space="preserve">Todo esto, sumado con que </w:t>
      </w:r>
      <w:r w:rsidR="00CC6F80">
        <w:rPr>
          <w:rFonts w:ascii="Segoe UI" w:hAnsi="Segoe UI" w:cs="Segoe UI"/>
          <w:color w:val="343541"/>
          <w:lang w:val="es-ES"/>
        </w:rPr>
        <w:t xml:space="preserve">se puede integrar con LMS como Moodle o Google </w:t>
      </w:r>
      <w:proofErr w:type="spellStart"/>
      <w:r w:rsidR="00CC6F80">
        <w:rPr>
          <w:rFonts w:ascii="Segoe UI" w:hAnsi="Segoe UI" w:cs="Segoe UI"/>
          <w:color w:val="343541"/>
          <w:lang w:val="es-ES"/>
        </w:rPr>
        <w:t>Classroom</w:t>
      </w:r>
      <w:proofErr w:type="spellEnd"/>
      <w:r w:rsidR="00CC6F80">
        <w:rPr>
          <w:rFonts w:ascii="Segoe UI" w:hAnsi="Segoe UI" w:cs="Segoe UI"/>
          <w:color w:val="343541"/>
          <w:lang w:val="es-ES"/>
        </w:rPr>
        <w:t xml:space="preserve"> hace de </w:t>
      </w:r>
      <w:proofErr w:type="spellStart"/>
      <w:r w:rsidR="00CC6F80">
        <w:rPr>
          <w:rFonts w:ascii="Segoe UI" w:hAnsi="Segoe UI" w:cs="Segoe UI"/>
          <w:color w:val="343541"/>
          <w:lang w:val="es-ES"/>
        </w:rPr>
        <w:t>Labster</w:t>
      </w:r>
      <w:proofErr w:type="spellEnd"/>
      <w:r w:rsidR="00CC6F80">
        <w:rPr>
          <w:rFonts w:ascii="Segoe UI" w:hAnsi="Segoe UI" w:cs="Segoe UI"/>
          <w:color w:val="343541"/>
          <w:lang w:val="es-ES"/>
        </w:rPr>
        <w:t xml:space="preserve"> </w:t>
      </w:r>
      <w:r w:rsidR="002D4896" w:rsidRPr="002D4896">
        <w:rPr>
          <w:rFonts w:ascii="Segoe UI" w:hAnsi="Segoe UI" w:cs="Segoe UI"/>
          <w:color w:val="343541"/>
          <w:lang w:val="es-ES"/>
        </w:rPr>
        <w:t>una herramienta útil para los docentes de Física y Química que buscan enriquecer el aprendizaje en el aula y proporcionar a sus estudiantes experiencias prácticas más interactivas e inmersivas.</w:t>
      </w:r>
    </w:p>
    <w:sectPr w:rsidR="00475592" w:rsidRPr="0074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4469C"/>
    <w:multiLevelType w:val="multilevel"/>
    <w:tmpl w:val="0F30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8410D"/>
    <w:multiLevelType w:val="hybridMultilevel"/>
    <w:tmpl w:val="B2F61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9901">
    <w:abstractNumId w:val="0"/>
  </w:num>
  <w:num w:numId="2" w16cid:durableId="687296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E2"/>
    <w:rsid w:val="00011EE1"/>
    <w:rsid w:val="00015B30"/>
    <w:rsid w:val="000565DD"/>
    <w:rsid w:val="002D4896"/>
    <w:rsid w:val="00465DCB"/>
    <w:rsid w:val="00475592"/>
    <w:rsid w:val="005A722D"/>
    <w:rsid w:val="006562A3"/>
    <w:rsid w:val="0074241A"/>
    <w:rsid w:val="0078318C"/>
    <w:rsid w:val="00804834"/>
    <w:rsid w:val="009F4586"/>
    <w:rsid w:val="00A075E2"/>
    <w:rsid w:val="00A35345"/>
    <w:rsid w:val="00A75327"/>
    <w:rsid w:val="00B22452"/>
    <w:rsid w:val="00B577B4"/>
    <w:rsid w:val="00B746F4"/>
    <w:rsid w:val="00B77141"/>
    <w:rsid w:val="00BA6D7E"/>
    <w:rsid w:val="00C74E26"/>
    <w:rsid w:val="00CC6F80"/>
    <w:rsid w:val="00D054E3"/>
    <w:rsid w:val="00E11401"/>
    <w:rsid w:val="00E60DE2"/>
    <w:rsid w:val="00EA30B0"/>
    <w:rsid w:val="00F8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8971"/>
  <w15:chartTrackingRefBased/>
  <w15:docId w15:val="{D9199922-468F-4600-8D57-F66156E1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24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241A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241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241A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656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3992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5067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8747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14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16015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60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78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289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024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451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576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Olivares López</dc:creator>
  <cp:keywords/>
  <dc:description/>
  <cp:lastModifiedBy>Eduardo Olivares López</cp:lastModifiedBy>
  <cp:revision>25</cp:revision>
  <dcterms:created xsi:type="dcterms:W3CDTF">2023-02-26T16:59:00Z</dcterms:created>
  <dcterms:modified xsi:type="dcterms:W3CDTF">2023-02-26T17:37:00Z</dcterms:modified>
</cp:coreProperties>
</file>