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0CA00" w14:textId="77777777" w:rsidR="000E7D12" w:rsidRPr="00B62B2D" w:rsidRDefault="000E7D12" w:rsidP="00135195">
      <w:pPr>
        <w:rPr>
          <w:rFonts w:asciiTheme="minorHAnsi" w:hAnsiTheme="minorHAnsi" w:cstheme="minorHAnsi"/>
          <w:sz w:val="20"/>
          <w:szCs w:val="20"/>
          <w:lang w:val="fr-FR"/>
        </w:rPr>
      </w:pPr>
    </w:p>
    <w:p w14:paraId="40C09DC7" w14:textId="77777777" w:rsidR="000E7D12" w:rsidRPr="00B62B2D" w:rsidRDefault="000E7D12">
      <w:pPr>
        <w:rPr>
          <w:rFonts w:asciiTheme="minorHAnsi" w:hAnsiTheme="minorHAnsi" w:cstheme="minorHAnsi"/>
          <w:sz w:val="20"/>
          <w:szCs w:val="20"/>
          <w:lang w:val="fr-FR"/>
        </w:rPr>
      </w:pPr>
    </w:p>
    <w:p w14:paraId="3871C4A5" w14:textId="77777777" w:rsidR="000E7D12" w:rsidRPr="00B62B2D" w:rsidRDefault="000E7D12">
      <w:pPr>
        <w:rPr>
          <w:rFonts w:asciiTheme="minorHAnsi" w:hAnsiTheme="minorHAnsi" w:cstheme="minorHAnsi"/>
          <w:sz w:val="20"/>
          <w:szCs w:val="20"/>
          <w:lang w:val="fr-FR"/>
        </w:rPr>
      </w:pPr>
    </w:p>
    <w:p w14:paraId="7F91B040" w14:textId="77777777" w:rsidR="000E7D12" w:rsidRPr="00B62B2D" w:rsidRDefault="000E7D12">
      <w:pPr>
        <w:rPr>
          <w:rFonts w:asciiTheme="minorHAnsi" w:hAnsiTheme="minorHAnsi" w:cstheme="minorHAnsi"/>
          <w:sz w:val="20"/>
          <w:szCs w:val="20"/>
          <w:lang w:val="fr-FR"/>
        </w:rPr>
      </w:pPr>
    </w:p>
    <w:p w14:paraId="11D5E7F1" w14:textId="77777777" w:rsidR="000E7D12" w:rsidRPr="00B62B2D" w:rsidRDefault="000E7D12">
      <w:pPr>
        <w:rPr>
          <w:rFonts w:asciiTheme="minorHAnsi" w:hAnsiTheme="minorHAnsi" w:cstheme="minorHAnsi"/>
          <w:sz w:val="20"/>
          <w:szCs w:val="20"/>
          <w:lang w:val="fr-FR"/>
        </w:rPr>
      </w:pPr>
    </w:p>
    <w:p w14:paraId="562FCDB5" w14:textId="77777777" w:rsidR="000E7D12" w:rsidRPr="00B62B2D" w:rsidRDefault="000E7D12">
      <w:pPr>
        <w:rPr>
          <w:rFonts w:asciiTheme="minorHAnsi" w:hAnsiTheme="minorHAnsi" w:cstheme="minorHAnsi"/>
          <w:sz w:val="20"/>
          <w:szCs w:val="20"/>
          <w:lang w:val="fr-FR"/>
        </w:rPr>
      </w:pPr>
    </w:p>
    <w:p w14:paraId="02F38BB3" w14:textId="77777777" w:rsidR="000E7D12" w:rsidRPr="00B62B2D" w:rsidRDefault="000E7D12">
      <w:pPr>
        <w:rPr>
          <w:rFonts w:asciiTheme="minorHAnsi" w:hAnsiTheme="minorHAnsi" w:cstheme="minorHAnsi"/>
          <w:sz w:val="20"/>
          <w:szCs w:val="20"/>
          <w:lang w:val="fr-FR"/>
        </w:rPr>
      </w:pPr>
    </w:p>
    <w:p w14:paraId="5442F791" w14:textId="77777777" w:rsidR="000E7D12" w:rsidRPr="00B62B2D" w:rsidRDefault="000E7D12">
      <w:pPr>
        <w:rPr>
          <w:rFonts w:asciiTheme="minorHAnsi" w:hAnsiTheme="minorHAnsi" w:cstheme="minorHAnsi"/>
          <w:sz w:val="20"/>
          <w:szCs w:val="20"/>
          <w:lang w:val="fr-FR"/>
        </w:rPr>
      </w:pPr>
    </w:p>
    <w:p w14:paraId="13118A15" w14:textId="77777777" w:rsidR="00D95A9D" w:rsidRDefault="00DE5F62" w:rsidP="000E7D12">
      <w:pPr>
        <w:jc w:val="center"/>
        <w:rPr>
          <w:rFonts w:asciiTheme="minorHAnsi" w:hAnsiTheme="minorHAnsi" w:cstheme="minorHAnsi"/>
          <w:b/>
          <w:sz w:val="96"/>
          <w:szCs w:val="20"/>
          <w:lang w:val="fr-FR"/>
        </w:rPr>
      </w:pPr>
      <w:r>
        <w:rPr>
          <w:rFonts w:asciiTheme="minorHAnsi" w:hAnsiTheme="minorHAnsi" w:cstheme="minorHAnsi"/>
          <w:b/>
          <w:sz w:val="96"/>
          <w:szCs w:val="20"/>
          <w:lang w:val="fr-FR"/>
        </w:rPr>
        <w:t xml:space="preserve">WORK INSTRUCTIONS </w:t>
      </w:r>
      <w:r w:rsidR="000E7D12" w:rsidRPr="00B62B2D">
        <w:rPr>
          <w:rFonts w:asciiTheme="minorHAnsi" w:hAnsiTheme="minorHAnsi" w:cstheme="minorHAnsi"/>
          <w:b/>
          <w:sz w:val="96"/>
          <w:szCs w:val="20"/>
          <w:lang w:val="fr-FR"/>
        </w:rPr>
        <w:t>*</w:t>
      </w:r>
      <w:r w:rsidR="00EA799D">
        <w:rPr>
          <w:rFonts w:asciiTheme="minorHAnsi" w:hAnsiTheme="minorHAnsi" w:cstheme="minorHAnsi"/>
          <w:b/>
          <w:sz w:val="96"/>
          <w:szCs w:val="20"/>
          <w:lang w:val="fr-FR"/>
        </w:rPr>
        <w:t>TRO-TOOL</w:t>
      </w:r>
      <w:r>
        <w:rPr>
          <w:rFonts w:asciiTheme="minorHAnsi" w:hAnsiTheme="minorHAnsi" w:cstheme="minorHAnsi"/>
          <w:b/>
          <w:sz w:val="96"/>
          <w:szCs w:val="20"/>
          <w:lang w:val="fr-FR"/>
        </w:rPr>
        <w:t>*</w:t>
      </w:r>
    </w:p>
    <w:p w14:paraId="2DDDB365" w14:textId="77777777" w:rsidR="00D95A9D" w:rsidRDefault="00D95A9D" w:rsidP="000E7D12">
      <w:pPr>
        <w:jc w:val="center"/>
        <w:rPr>
          <w:rFonts w:asciiTheme="minorHAnsi" w:hAnsiTheme="minorHAnsi" w:cstheme="minorHAnsi"/>
          <w:b/>
          <w:sz w:val="96"/>
          <w:szCs w:val="20"/>
          <w:lang w:val="fr-FR"/>
        </w:rPr>
      </w:pPr>
    </w:p>
    <w:p w14:paraId="0B1C51B5" w14:textId="7556F8B1" w:rsidR="000E7D12" w:rsidRPr="00B62B2D" w:rsidRDefault="00D95A9D" w:rsidP="000E7D12">
      <w:pPr>
        <w:jc w:val="center"/>
        <w:rPr>
          <w:rFonts w:asciiTheme="minorHAnsi" w:hAnsiTheme="minorHAnsi" w:cstheme="minorHAnsi"/>
          <w:b/>
          <w:sz w:val="96"/>
          <w:szCs w:val="20"/>
          <w:lang w:val="fr-FR"/>
        </w:rPr>
      </w:pPr>
      <w:r>
        <w:rPr>
          <w:noProof/>
        </w:rPr>
        <w:drawing>
          <wp:inline distT="0" distB="0" distL="0" distR="0" wp14:anchorId="248F8F25" wp14:editId="22C6C6C7">
            <wp:extent cx="6120765" cy="3444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D12" w:rsidRPr="00B62B2D">
        <w:rPr>
          <w:rFonts w:asciiTheme="minorHAnsi" w:hAnsiTheme="minorHAnsi" w:cstheme="minorHAnsi"/>
          <w:b/>
          <w:sz w:val="96"/>
          <w:szCs w:val="20"/>
          <w:lang w:val="fr-FR"/>
        </w:rPr>
        <w:br w:type="page"/>
      </w:r>
    </w:p>
    <w:p w14:paraId="587735E3" w14:textId="77777777" w:rsidR="00D4329B" w:rsidRPr="00B62B2D" w:rsidRDefault="00D4329B" w:rsidP="00135195">
      <w:pPr>
        <w:rPr>
          <w:rFonts w:asciiTheme="minorHAnsi" w:hAnsiTheme="minorHAnsi" w:cstheme="minorHAnsi"/>
          <w:sz w:val="20"/>
          <w:szCs w:val="20"/>
          <w:lang w:val="fr-FR"/>
        </w:rPr>
      </w:pP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9781"/>
      </w:tblGrid>
      <w:tr w:rsidR="00B62B2D" w:rsidRPr="00DF06AE" w14:paraId="1D06C839" w14:textId="77777777" w:rsidTr="00B93394">
        <w:trPr>
          <w:trHeight w:val="895"/>
          <w:jc w:val="center"/>
        </w:trPr>
        <w:tc>
          <w:tcPr>
            <w:tcW w:w="704" w:type="dxa"/>
            <w:shd w:val="clear" w:color="auto" w:fill="FFC000" w:themeFill="accent4"/>
            <w:textDirection w:val="btLr"/>
          </w:tcPr>
          <w:p w14:paraId="3F145267" w14:textId="77777777" w:rsidR="007534C3" w:rsidRPr="00DF06AE" w:rsidRDefault="007534C3" w:rsidP="001D33CD">
            <w:pPr>
              <w:spacing w:before="120"/>
              <w:ind w:left="113" w:right="113"/>
              <w:jc w:val="center"/>
              <w:rPr>
                <w:rFonts w:asciiTheme="minorHAnsi" w:hAnsiTheme="minorHAnsi" w:cstheme="minorHAnsi"/>
                <w:b/>
                <w:lang w:val="fr-FR"/>
              </w:rPr>
            </w:pPr>
            <w:r w:rsidRPr="00DF06AE">
              <w:rPr>
                <w:rFonts w:asciiTheme="minorHAnsi" w:hAnsiTheme="minorHAnsi" w:cstheme="minorHAnsi"/>
                <w:b/>
                <w:lang w:val="fr-FR"/>
              </w:rPr>
              <w:t>TOOLS</w:t>
            </w:r>
          </w:p>
        </w:tc>
        <w:tc>
          <w:tcPr>
            <w:tcW w:w="9781" w:type="dxa"/>
            <w:shd w:val="clear" w:color="auto" w:fill="auto"/>
          </w:tcPr>
          <w:p w14:paraId="605772B0" w14:textId="485C743C" w:rsidR="005E245F" w:rsidRPr="00DF06AE" w:rsidRDefault="005E245F" w:rsidP="005E245F">
            <w:pPr>
              <w:rPr>
                <w:rFonts w:asciiTheme="minorHAnsi" w:hAnsiTheme="minorHAnsi" w:cstheme="minorHAnsi"/>
              </w:rPr>
            </w:pPr>
            <w:r w:rsidRPr="00DF06AE">
              <w:rPr>
                <w:rFonts w:asciiTheme="minorHAnsi" w:hAnsiTheme="minorHAnsi" w:cstheme="minorHAnsi"/>
              </w:rPr>
              <w:t>Laptop</w:t>
            </w:r>
            <w:r w:rsidR="00EE44BD">
              <w:rPr>
                <w:rFonts w:asciiTheme="minorHAnsi" w:hAnsiTheme="minorHAnsi" w:cstheme="minorHAnsi"/>
              </w:rPr>
              <w:t xml:space="preserve"> / Computer</w:t>
            </w:r>
          </w:p>
          <w:p w14:paraId="5C25464C" w14:textId="0C20C5F8" w:rsidR="005E245F" w:rsidRPr="00DF06AE" w:rsidRDefault="005E245F" w:rsidP="005E245F">
            <w:pPr>
              <w:rPr>
                <w:rFonts w:asciiTheme="minorHAnsi" w:hAnsiTheme="minorHAnsi" w:cstheme="minorHAnsi"/>
              </w:rPr>
            </w:pPr>
          </w:p>
        </w:tc>
      </w:tr>
      <w:tr w:rsidR="005109FF" w:rsidRPr="00DF06AE" w14:paraId="4C8298CD" w14:textId="77777777" w:rsidTr="00B93394">
        <w:trPr>
          <w:trHeight w:val="895"/>
          <w:jc w:val="center"/>
        </w:trPr>
        <w:tc>
          <w:tcPr>
            <w:tcW w:w="704" w:type="dxa"/>
            <w:shd w:val="clear" w:color="auto" w:fill="FFC000" w:themeFill="accent4"/>
            <w:textDirection w:val="btLr"/>
          </w:tcPr>
          <w:p w14:paraId="2E4574D6" w14:textId="6765D2E2" w:rsidR="005109FF" w:rsidRPr="00DF06AE" w:rsidRDefault="005109FF" w:rsidP="001D33CD">
            <w:pPr>
              <w:spacing w:before="120"/>
              <w:ind w:left="113" w:right="113"/>
              <w:jc w:val="center"/>
              <w:rPr>
                <w:rFonts w:asciiTheme="minorHAnsi" w:hAnsiTheme="minorHAnsi" w:cstheme="minorHAnsi"/>
                <w:b/>
                <w:lang w:val="fr-FR"/>
              </w:rPr>
            </w:pPr>
            <w:r>
              <w:rPr>
                <w:rFonts w:asciiTheme="minorHAnsi" w:hAnsiTheme="minorHAnsi" w:cstheme="minorHAnsi"/>
                <w:b/>
                <w:lang w:val="fr-FR"/>
              </w:rPr>
              <w:t>RELEASES</w:t>
            </w:r>
          </w:p>
        </w:tc>
        <w:tc>
          <w:tcPr>
            <w:tcW w:w="9781" w:type="dxa"/>
            <w:shd w:val="clear" w:color="auto" w:fill="auto"/>
          </w:tcPr>
          <w:p w14:paraId="7E51DB15" w14:textId="77777777" w:rsidR="00A2323C" w:rsidRPr="00113123" w:rsidRDefault="00D3370A" w:rsidP="005E245F">
            <w:pPr>
              <w:rPr>
                <w:rFonts w:asciiTheme="minorHAnsi" w:hAnsiTheme="minorHAnsi" w:cstheme="minorHAnsi"/>
                <w:b/>
                <w:bCs/>
              </w:rPr>
            </w:pPr>
            <w:r w:rsidRPr="00113123">
              <w:rPr>
                <w:rFonts w:asciiTheme="minorHAnsi" w:hAnsiTheme="minorHAnsi" w:cstheme="minorHAnsi"/>
                <w:b/>
                <w:bCs/>
              </w:rPr>
              <w:t xml:space="preserve">V3.0 </w:t>
            </w:r>
            <w:r w:rsidR="0030406F" w:rsidRPr="00113123">
              <w:rPr>
                <w:rFonts w:asciiTheme="minorHAnsi" w:hAnsiTheme="minorHAnsi" w:cstheme="minorHAnsi"/>
                <w:b/>
                <w:bCs/>
              </w:rPr>
              <w:t>–</w:t>
            </w:r>
            <w:r w:rsidRPr="0011312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0406F" w:rsidRPr="00113123">
              <w:rPr>
                <w:rFonts w:asciiTheme="minorHAnsi" w:hAnsiTheme="minorHAnsi" w:cstheme="minorHAnsi"/>
                <w:b/>
                <w:bCs/>
              </w:rPr>
              <w:t>06/09/21</w:t>
            </w:r>
          </w:p>
          <w:p w14:paraId="03D72CAF" w14:textId="0DE4A1A4" w:rsidR="005109FF" w:rsidRDefault="0030406F" w:rsidP="007B311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First final version release with </w:t>
            </w:r>
            <w:r w:rsidR="0084064A">
              <w:rPr>
                <w:rFonts w:asciiTheme="minorHAnsi" w:hAnsiTheme="minorHAnsi" w:cstheme="minorHAnsi"/>
              </w:rPr>
              <w:t xml:space="preserve">complete </w:t>
            </w:r>
            <w:r>
              <w:rPr>
                <w:rFonts w:asciiTheme="minorHAnsi" w:hAnsiTheme="minorHAnsi" w:cstheme="minorHAnsi"/>
              </w:rPr>
              <w:t xml:space="preserve">TRO extraction </w:t>
            </w:r>
            <w:r w:rsidR="0084064A">
              <w:rPr>
                <w:rFonts w:asciiTheme="minorHAnsi" w:hAnsiTheme="minorHAnsi" w:cstheme="minorHAnsi"/>
              </w:rPr>
              <w:t xml:space="preserve">from power </w:t>
            </w:r>
            <w:r w:rsidR="00D14C1C">
              <w:rPr>
                <w:rFonts w:asciiTheme="minorHAnsi" w:hAnsiTheme="minorHAnsi" w:cstheme="minorHAnsi"/>
              </w:rPr>
              <w:t>without filters</w:t>
            </w:r>
            <w:r w:rsidR="000C0015">
              <w:rPr>
                <w:rFonts w:asciiTheme="minorHAnsi" w:hAnsiTheme="minorHAnsi" w:cstheme="minorHAnsi"/>
              </w:rPr>
              <w:t xml:space="preserve"> </w:t>
            </w:r>
            <w:r w:rsidR="00DC2620">
              <w:rPr>
                <w:rFonts w:asciiTheme="minorHAnsi" w:hAnsiTheme="minorHAnsi" w:cstheme="minorHAnsi"/>
              </w:rPr>
              <w:t xml:space="preserve">to a single file </w:t>
            </w:r>
            <w:r w:rsidR="000C0015">
              <w:rPr>
                <w:rFonts w:asciiTheme="minorHAnsi" w:hAnsiTheme="minorHAnsi" w:cstheme="minorHAnsi"/>
              </w:rPr>
              <w:t xml:space="preserve">separated by </w:t>
            </w:r>
            <w:r w:rsidR="00DC2620">
              <w:rPr>
                <w:rFonts w:asciiTheme="minorHAnsi" w:hAnsiTheme="minorHAnsi" w:cstheme="minorHAnsi"/>
              </w:rPr>
              <w:t>TRO</w:t>
            </w:r>
            <w:r w:rsidR="000C0015">
              <w:rPr>
                <w:rFonts w:asciiTheme="minorHAnsi" w:hAnsiTheme="minorHAnsi" w:cstheme="minorHAnsi"/>
              </w:rPr>
              <w:t>. MPQ M</w:t>
            </w:r>
            <w:r w:rsidR="00DC2620">
              <w:rPr>
                <w:rFonts w:asciiTheme="minorHAnsi" w:hAnsiTheme="minorHAnsi" w:cstheme="minorHAnsi"/>
              </w:rPr>
              <w:t xml:space="preserve">inimum </w:t>
            </w:r>
            <w:r w:rsidR="000C0015">
              <w:rPr>
                <w:rFonts w:asciiTheme="minorHAnsi" w:hAnsiTheme="minorHAnsi" w:cstheme="minorHAnsi"/>
              </w:rPr>
              <w:t>P</w:t>
            </w:r>
            <w:r w:rsidR="00DC2620">
              <w:rPr>
                <w:rFonts w:asciiTheme="minorHAnsi" w:hAnsiTheme="minorHAnsi" w:cstheme="minorHAnsi"/>
              </w:rPr>
              <w:t xml:space="preserve">ick </w:t>
            </w:r>
            <w:r w:rsidR="000C0015">
              <w:rPr>
                <w:rFonts w:asciiTheme="minorHAnsi" w:hAnsiTheme="minorHAnsi" w:cstheme="minorHAnsi"/>
              </w:rPr>
              <w:t>Q</w:t>
            </w:r>
            <w:r w:rsidR="00DC2620">
              <w:rPr>
                <w:rFonts w:asciiTheme="minorHAnsi" w:hAnsiTheme="minorHAnsi" w:cstheme="minorHAnsi"/>
              </w:rPr>
              <w:t>uantity</w:t>
            </w:r>
            <w:r w:rsidR="00A2323C">
              <w:rPr>
                <w:rFonts w:asciiTheme="minorHAnsi" w:hAnsiTheme="minorHAnsi" w:cstheme="minorHAnsi"/>
              </w:rPr>
              <w:t xml:space="preserve"> </w:t>
            </w:r>
            <w:r w:rsidR="000C0015">
              <w:rPr>
                <w:rFonts w:asciiTheme="minorHAnsi" w:hAnsiTheme="minorHAnsi" w:cstheme="minorHAnsi"/>
              </w:rPr>
              <w:t>detection and solution</w:t>
            </w:r>
            <w:r w:rsidR="007B3110">
              <w:rPr>
                <w:rFonts w:asciiTheme="minorHAnsi" w:hAnsiTheme="minorHAnsi" w:cstheme="minorHAnsi"/>
              </w:rPr>
              <w:t xml:space="preserve"> for files generated by </w:t>
            </w:r>
            <w:proofErr w:type="spellStart"/>
            <w:r w:rsidR="007B3110">
              <w:rPr>
                <w:rFonts w:asciiTheme="minorHAnsi" w:hAnsiTheme="minorHAnsi" w:cstheme="minorHAnsi"/>
              </w:rPr>
              <w:t>Logivations</w:t>
            </w:r>
            <w:proofErr w:type="spellEnd"/>
            <w:r w:rsidR="007B3110">
              <w:rPr>
                <w:rFonts w:asciiTheme="minorHAnsi" w:hAnsiTheme="minorHAnsi" w:cstheme="minorHAnsi"/>
              </w:rPr>
              <w:t>.</w:t>
            </w:r>
          </w:p>
          <w:p w14:paraId="4053142A" w14:textId="77777777" w:rsidR="007B3110" w:rsidRDefault="007B3110" w:rsidP="00FC0E89">
            <w:pPr>
              <w:rPr>
                <w:rFonts w:asciiTheme="minorHAnsi" w:hAnsiTheme="minorHAnsi" w:cstheme="minorHAnsi"/>
              </w:rPr>
            </w:pPr>
          </w:p>
          <w:p w14:paraId="468B68EE" w14:textId="56E23D36" w:rsidR="00FC0E89" w:rsidRPr="00113123" w:rsidRDefault="00FC0E89" w:rsidP="00FC0E89">
            <w:pPr>
              <w:rPr>
                <w:rFonts w:asciiTheme="minorHAnsi" w:hAnsiTheme="minorHAnsi" w:cstheme="minorHAnsi"/>
                <w:b/>
                <w:bCs/>
              </w:rPr>
            </w:pPr>
            <w:r w:rsidRPr="00113123">
              <w:rPr>
                <w:rFonts w:asciiTheme="minorHAnsi" w:hAnsiTheme="minorHAnsi" w:cstheme="minorHAnsi"/>
                <w:b/>
                <w:bCs/>
              </w:rPr>
              <w:t>V3.1 – 23/09/21</w:t>
            </w:r>
          </w:p>
          <w:p w14:paraId="53F5EE13" w14:textId="5391BCD0" w:rsidR="007B3110" w:rsidRDefault="007B3110" w:rsidP="007B311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Improved extraction</w:t>
            </w:r>
            <w:r w:rsidR="007F1BEC">
              <w:rPr>
                <w:rFonts w:asciiTheme="minorHAnsi" w:hAnsiTheme="minorHAnsi" w:cstheme="minorHAnsi"/>
              </w:rPr>
              <w:t xml:space="preserve"> TROs from power, now the tool extract all the types</w:t>
            </w:r>
            <w:r w:rsidR="009967AB">
              <w:rPr>
                <w:rFonts w:asciiTheme="minorHAnsi" w:hAnsiTheme="minorHAnsi" w:cstheme="minorHAnsi"/>
              </w:rPr>
              <w:t xml:space="preserve"> in different files</w:t>
            </w:r>
            <w:r w:rsidR="007F1BEC">
              <w:rPr>
                <w:rFonts w:asciiTheme="minorHAnsi" w:hAnsiTheme="minorHAnsi" w:cstheme="minorHAnsi"/>
              </w:rPr>
              <w:t xml:space="preserve">, </w:t>
            </w:r>
            <w:r w:rsidR="009967AB">
              <w:rPr>
                <w:rFonts w:asciiTheme="minorHAnsi" w:hAnsiTheme="minorHAnsi" w:cstheme="minorHAnsi"/>
              </w:rPr>
              <w:t>but also one with all the types together.</w:t>
            </w:r>
            <w:r w:rsidR="00DA131C">
              <w:rPr>
                <w:rFonts w:asciiTheme="minorHAnsi" w:hAnsiTheme="minorHAnsi" w:cstheme="minorHAnsi"/>
              </w:rPr>
              <w:t xml:space="preserve"> Improved renaming of files, now the files will include a time stamp in the </w:t>
            </w:r>
            <w:r w:rsidR="00113123">
              <w:rPr>
                <w:rFonts w:asciiTheme="minorHAnsi" w:hAnsiTheme="minorHAnsi" w:cstheme="minorHAnsi"/>
              </w:rPr>
              <w:t>file name so if we process the same TRO twice (same TRO at different time, same TRO with different type… we can keep a control of it)</w:t>
            </w:r>
          </w:p>
          <w:p w14:paraId="39A00F95" w14:textId="01D0E91B" w:rsidR="00FC0E89" w:rsidRPr="00DF06AE" w:rsidRDefault="00FC0E89" w:rsidP="00FC0E89">
            <w:pPr>
              <w:rPr>
                <w:rFonts w:asciiTheme="minorHAnsi" w:hAnsiTheme="minorHAnsi" w:cstheme="minorHAnsi"/>
              </w:rPr>
            </w:pPr>
          </w:p>
        </w:tc>
      </w:tr>
      <w:tr w:rsidR="00B62B2D" w:rsidRPr="00DF06AE" w14:paraId="62E49A47" w14:textId="77777777" w:rsidTr="002B776C">
        <w:trPr>
          <w:trHeight w:val="1900"/>
          <w:jc w:val="center"/>
        </w:trPr>
        <w:tc>
          <w:tcPr>
            <w:tcW w:w="704" w:type="dxa"/>
            <w:shd w:val="clear" w:color="auto" w:fill="000000" w:themeFill="text1"/>
            <w:textDirection w:val="btLr"/>
          </w:tcPr>
          <w:p w14:paraId="283BFACA" w14:textId="77777777" w:rsidR="002D355D" w:rsidRPr="00DF06AE" w:rsidRDefault="002D355D" w:rsidP="001D33CD">
            <w:pPr>
              <w:spacing w:before="120"/>
              <w:ind w:left="113" w:right="113"/>
              <w:jc w:val="center"/>
              <w:rPr>
                <w:rFonts w:asciiTheme="minorHAnsi" w:hAnsiTheme="minorHAnsi" w:cstheme="minorHAnsi"/>
                <w:b/>
                <w:lang w:val="fr-FR"/>
              </w:rPr>
            </w:pPr>
            <w:r w:rsidRPr="00DF06AE">
              <w:rPr>
                <w:rFonts w:asciiTheme="minorHAnsi" w:hAnsiTheme="minorHAnsi" w:cstheme="minorHAnsi"/>
                <w:b/>
                <w:lang w:val="fr-FR"/>
              </w:rPr>
              <w:t>GENERAL INFO</w:t>
            </w:r>
          </w:p>
        </w:tc>
        <w:tc>
          <w:tcPr>
            <w:tcW w:w="9781" w:type="dxa"/>
            <w:shd w:val="clear" w:color="auto" w:fill="auto"/>
          </w:tcPr>
          <w:p w14:paraId="56270656" w14:textId="01AB02F6" w:rsidR="00DE5F62" w:rsidRDefault="00507ED8" w:rsidP="00403D52">
            <w:pPr>
              <w:spacing w:before="120"/>
              <w:ind w:right="43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TRO_TOOL</w:t>
            </w:r>
            <w:r w:rsidR="00854D4E">
              <w:rPr>
                <w:rFonts w:asciiTheme="minorHAnsi" w:hAnsiTheme="minorHAnsi" w:cstheme="minorHAnsi"/>
              </w:rPr>
              <w:t xml:space="preserve"> </w:t>
            </w:r>
            <w:r w:rsidR="003E01F2">
              <w:rPr>
                <w:rFonts w:asciiTheme="minorHAnsi" w:hAnsiTheme="minorHAnsi" w:cstheme="minorHAnsi"/>
              </w:rPr>
              <w:t xml:space="preserve">is a batch </w:t>
            </w:r>
            <w:r w:rsidR="00854D4E" w:rsidRPr="00854D4E">
              <w:rPr>
                <w:rFonts w:asciiTheme="minorHAnsi" w:hAnsiTheme="minorHAnsi" w:cstheme="minorHAnsi"/>
              </w:rPr>
              <w:t xml:space="preserve">script </w:t>
            </w:r>
            <w:r w:rsidR="003E01F2">
              <w:rPr>
                <w:rFonts w:asciiTheme="minorHAnsi" w:hAnsiTheme="minorHAnsi" w:cstheme="minorHAnsi"/>
              </w:rPr>
              <w:t xml:space="preserve">for Windows OS </w:t>
            </w:r>
            <w:r w:rsidR="00854D4E" w:rsidRPr="00854D4E">
              <w:rPr>
                <w:rFonts w:asciiTheme="minorHAnsi" w:hAnsiTheme="minorHAnsi" w:cstheme="minorHAnsi"/>
              </w:rPr>
              <w:t>developed with the aim of help, detect and correct possible issues during the MO creation process</w:t>
            </w:r>
            <w:r w:rsidR="00023C05">
              <w:rPr>
                <w:rFonts w:asciiTheme="minorHAnsi" w:hAnsiTheme="minorHAnsi" w:cstheme="minorHAnsi"/>
              </w:rPr>
              <w:t xml:space="preserve">, </w:t>
            </w:r>
            <w:r w:rsidR="00023C05" w:rsidRPr="00023C05">
              <w:rPr>
                <w:rFonts w:asciiTheme="minorHAnsi" w:hAnsiTheme="minorHAnsi" w:cstheme="minorHAnsi"/>
              </w:rPr>
              <w:t>the script has been protected to prevent its unauthorized modification and requires the following files for its operation</w:t>
            </w:r>
            <w:r w:rsidR="00023C05">
              <w:rPr>
                <w:rFonts w:asciiTheme="minorHAnsi" w:hAnsiTheme="minorHAnsi" w:cstheme="minorHAnsi"/>
              </w:rPr>
              <w:t>:</w:t>
            </w:r>
          </w:p>
          <w:p w14:paraId="189D5350" w14:textId="77777777" w:rsidR="00023C05" w:rsidRDefault="00023C05" w:rsidP="00403D52">
            <w:pPr>
              <w:spacing w:before="120"/>
              <w:ind w:right="430"/>
              <w:rPr>
                <w:rFonts w:asciiTheme="minorHAnsi" w:hAnsiTheme="minorHAnsi" w:cstheme="minorHAnsi"/>
              </w:rPr>
            </w:pPr>
          </w:p>
          <w:p w14:paraId="322B03F5" w14:textId="77777777" w:rsidR="00023C05" w:rsidRPr="00D95A9D" w:rsidRDefault="00023C05" w:rsidP="00023C05">
            <w:pPr>
              <w:pStyle w:val="ListParagraph"/>
              <w:numPr>
                <w:ilvl w:val="0"/>
                <w:numId w:val="39"/>
              </w:numPr>
              <w:spacing w:before="120"/>
              <w:ind w:right="430"/>
              <w:rPr>
                <w:rFonts w:asciiTheme="minorHAnsi" w:eastAsiaTheme="minorEastAsia" w:hAnsiTheme="minorHAnsi" w:cstheme="minorBidi"/>
                <w:lang w:val="en-GB"/>
              </w:rPr>
            </w:pPr>
            <w:r w:rsidRPr="00D95A9D">
              <w:rPr>
                <w:rFonts w:asciiTheme="minorHAnsi" w:eastAsiaTheme="minorEastAsia" w:hAnsiTheme="minorHAnsi" w:cstheme="minorBidi"/>
                <w:b/>
                <w:lang w:val="en-GB"/>
              </w:rPr>
              <w:t>POWUploadConfigDetail.txt</w:t>
            </w:r>
            <w:r>
              <w:rPr>
                <w:rFonts w:asciiTheme="minorHAnsi" w:eastAsiaTheme="minorEastAsia" w:hAnsiTheme="minorHAnsi" w:cstheme="minorBidi"/>
                <w:lang w:val="en-GB"/>
              </w:rPr>
              <w:br/>
              <w:t>This file contains all the information needed by the script to detect the MPQ minimum pick quantity issue. You can obtain/download this file from POWER reports.</w:t>
            </w:r>
            <w:r>
              <w:rPr>
                <w:rFonts w:asciiTheme="minorHAnsi" w:eastAsiaTheme="minorEastAsia" w:hAnsiTheme="minorHAnsi" w:cstheme="minorBidi"/>
                <w:lang w:val="en-GB"/>
              </w:rPr>
              <w:br/>
            </w:r>
            <w:r w:rsidRPr="00023C05">
              <w:rPr>
                <w:rFonts w:asciiTheme="minorHAnsi" w:eastAsiaTheme="minorEastAsia" w:hAnsiTheme="minorHAnsi" w:cstheme="minorBidi"/>
                <w:i/>
                <w:highlight w:val="yellow"/>
                <w:lang w:val="en-GB"/>
              </w:rPr>
              <w:t xml:space="preserve">Reports &gt; Report ID 72717 &gt; </w:t>
            </w:r>
            <w:proofErr w:type="spellStart"/>
            <w:r w:rsidRPr="00023C05">
              <w:rPr>
                <w:rFonts w:asciiTheme="minorHAnsi" w:eastAsiaTheme="minorEastAsia" w:hAnsiTheme="minorHAnsi" w:cstheme="minorBidi"/>
                <w:i/>
                <w:highlight w:val="yellow"/>
                <w:lang w:val="en-GB"/>
              </w:rPr>
              <w:t>POWUploadConfigDetail</w:t>
            </w:r>
            <w:proofErr w:type="spellEnd"/>
            <w:r w:rsidRPr="00023C05">
              <w:rPr>
                <w:rFonts w:asciiTheme="minorHAnsi" w:eastAsiaTheme="minorEastAsia" w:hAnsiTheme="minorHAnsi" w:cstheme="minorBidi"/>
                <w:i/>
                <w:highlight w:val="yellow"/>
                <w:lang w:val="en-GB"/>
              </w:rPr>
              <w:t xml:space="preserve"> &gt; Print &gt; Export &gt; </w:t>
            </w:r>
            <w:proofErr w:type="spellStart"/>
            <w:r w:rsidRPr="00023C05">
              <w:rPr>
                <w:rFonts w:asciiTheme="minorHAnsi" w:eastAsiaTheme="minorEastAsia" w:hAnsiTheme="minorHAnsi" w:cstheme="minorBidi"/>
                <w:i/>
                <w:highlight w:val="yellow"/>
                <w:lang w:val="en-GB"/>
              </w:rPr>
              <w:t>DefaultFilter</w:t>
            </w:r>
            <w:proofErr w:type="spellEnd"/>
            <w:r>
              <w:rPr>
                <w:rFonts w:asciiTheme="minorHAnsi" w:eastAsiaTheme="minorEastAsia" w:hAnsiTheme="minorHAnsi" w:cstheme="minorBidi"/>
                <w:i/>
                <w:u w:val="single"/>
                <w:lang w:val="en-GB"/>
              </w:rPr>
              <w:br/>
            </w:r>
          </w:p>
          <w:p w14:paraId="3743AB5E" w14:textId="77777777" w:rsidR="00023C05" w:rsidRPr="00D95A9D" w:rsidRDefault="00023C05" w:rsidP="00023C05">
            <w:pPr>
              <w:pStyle w:val="ListParagraph"/>
              <w:numPr>
                <w:ilvl w:val="0"/>
                <w:numId w:val="39"/>
              </w:numPr>
              <w:spacing w:before="120"/>
              <w:ind w:right="430"/>
              <w:rPr>
                <w:rFonts w:asciiTheme="minorHAnsi" w:eastAsiaTheme="minorEastAsia" w:hAnsiTheme="minorHAnsi" w:cstheme="minorBidi"/>
                <w:lang w:val="en-GB"/>
              </w:rPr>
            </w:pPr>
            <w:r w:rsidRPr="00023C05">
              <w:rPr>
                <w:rFonts w:asciiTheme="minorHAnsi" w:eastAsiaTheme="minorEastAsia" w:hAnsiTheme="minorHAnsi" w:cstheme="minorBidi"/>
                <w:b/>
                <w:lang w:val="en-GB"/>
              </w:rPr>
              <w:t>POWER Queue OUT OL export.txt</w:t>
            </w:r>
            <w:r>
              <w:rPr>
                <w:rFonts w:asciiTheme="minorHAnsi" w:eastAsiaTheme="minorEastAsia" w:hAnsiTheme="minorHAnsi" w:cstheme="minorBidi"/>
                <w:lang w:val="en-GB"/>
              </w:rPr>
              <w:br/>
              <w:t xml:space="preserve">This file is the complete </w:t>
            </w:r>
            <w:proofErr w:type="spellStart"/>
            <w:r>
              <w:rPr>
                <w:rFonts w:asciiTheme="minorHAnsi" w:eastAsiaTheme="minorEastAsia" w:hAnsiTheme="minorHAnsi" w:cstheme="minorBidi"/>
                <w:lang w:val="en-GB"/>
              </w:rPr>
              <w:t>queuegroup</w:t>
            </w:r>
            <w:proofErr w:type="spellEnd"/>
            <w:r>
              <w:rPr>
                <w:rFonts w:asciiTheme="minorHAnsi" w:eastAsiaTheme="minorEastAsia" w:hAnsiTheme="minorHAnsi" w:cstheme="minorBidi"/>
                <w:lang w:val="en-GB"/>
              </w:rPr>
              <w:t xml:space="preserve"> export from POWER and the script will be use it to extract all the TROs available for creating multi orders thru </w:t>
            </w:r>
            <w:proofErr w:type="spellStart"/>
            <w:r>
              <w:rPr>
                <w:rFonts w:asciiTheme="minorHAnsi" w:eastAsiaTheme="minorEastAsia" w:hAnsiTheme="minorHAnsi" w:cstheme="minorBidi"/>
                <w:lang w:val="en-GB"/>
              </w:rPr>
              <w:t>Logivations</w:t>
            </w:r>
            <w:proofErr w:type="spellEnd"/>
            <w:r>
              <w:rPr>
                <w:rFonts w:asciiTheme="minorHAnsi" w:eastAsiaTheme="minorEastAsia" w:hAnsiTheme="minorHAnsi" w:cstheme="minorBidi"/>
                <w:lang w:val="en-GB"/>
              </w:rPr>
              <w:t>.</w:t>
            </w:r>
            <w:r>
              <w:rPr>
                <w:rFonts w:asciiTheme="minorHAnsi" w:eastAsiaTheme="minorEastAsia" w:hAnsiTheme="minorHAnsi" w:cstheme="minorBidi"/>
                <w:lang w:val="en-GB"/>
              </w:rPr>
              <w:br/>
            </w:r>
            <w:r w:rsidRPr="00023C05">
              <w:rPr>
                <w:rFonts w:asciiTheme="minorHAnsi" w:eastAsiaTheme="minorEastAsia" w:hAnsiTheme="minorHAnsi" w:cstheme="minorBidi"/>
                <w:i/>
                <w:highlight w:val="yellow"/>
                <w:lang w:val="en-GB"/>
              </w:rPr>
              <w:t xml:space="preserve">Operation Overviews &gt; </w:t>
            </w:r>
            <w:proofErr w:type="spellStart"/>
            <w:r w:rsidRPr="00023C05">
              <w:rPr>
                <w:rFonts w:asciiTheme="minorHAnsi" w:eastAsiaTheme="minorEastAsia" w:hAnsiTheme="minorHAnsi" w:cstheme="minorBidi"/>
                <w:i/>
                <w:highlight w:val="yellow"/>
                <w:lang w:val="en-GB"/>
              </w:rPr>
              <w:t>QueueGroup</w:t>
            </w:r>
            <w:proofErr w:type="spellEnd"/>
            <w:r w:rsidRPr="00023C05">
              <w:rPr>
                <w:rFonts w:asciiTheme="minorHAnsi" w:eastAsiaTheme="minorEastAsia" w:hAnsiTheme="minorHAnsi" w:cstheme="minorBidi"/>
                <w:i/>
                <w:highlight w:val="yellow"/>
                <w:lang w:val="en-GB"/>
              </w:rPr>
              <w:t xml:space="preserve"> &gt; Actions &gt; Tour Building &gt; Export Queues</w:t>
            </w:r>
            <w:r w:rsidRPr="00D95A9D">
              <w:rPr>
                <w:rFonts w:asciiTheme="minorHAnsi" w:eastAsiaTheme="minorEastAsia" w:hAnsiTheme="minorHAnsi" w:cstheme="minorBidi"/>
                <w:lang w:val="en-GB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lang w:val="en-GB"/>
              </w:rPr>
              <w:br/>
            </w:r>
          </w:p>
          <w:p w14:paraId="3A11F510" w14:textId="0B408AF6" w:rsidR="00023C05" w:rsidRPr="00023C05" w:rsidRDefault="00023C05" w:rsidP="00023C05">
            <w:pPr>
              <w:pStyle w:val="ListParagraph"/>
              <w:numPr>
                <w:ilvl w:val="0"/>
                <w:numId w:val="39"/>
              </w:numPr>
              <w:spacing w:before="120"/>
              <w:ind w:right="430"/>
              <w:rPr>
                <w:rFonts w:asciiTheme="minorHAnsi" w:eastAsiaTheme="minorEastAsia" w:hAnsiTheme="minorHAnsi" w:cstheme="minorBidi"/>
                <w:lang w:val="en-GB"/>
              </w:rPr>
            </w:pPr>
            <w:r w:rsidRPr="00023C05">
              <w:rPr>
                <w:rFonts w:asciiTheme="minorHAnsi" w:eastAsiaTheme="minorEastAsia" w:hAnsiTheme="minorHAnsi" w:cstheme="minorBidi"/>
                <w:b/>
                <w:lang w:val="en-GB"/>
              </w:rPr>
              <w:t>POWER Item SKU export.txt (</w:t>
            </w:r>
            <w:r w:rsidRPr="0055389B">
              <w:rPr>
                <w:rFonts w:asciiTheme="minorHAnsi" w:eastAsiaTheme="minorEastAsia" w:hAnsiTheme="minorHAnsi" w:cstheme="minorBidi"/>
                <w:color w:val="FF0000"/>
                <w:lang w:val="en-GB"/>
              </w:rPr>
              <w:t>under development, not really needed by now</w:t>
            </w:r>
            <w:r w:rsidRPr="00023C05">
              <w:rPr>
                <w:rFonts w:asciiTheme="minorHAnsi" w:eastAsiaTheme="minorEastAsia" w:hAnsiTheme="minorHAnsi" w:cstheme="minorBidi"/>
                <w:b/>
                <w:lang w:val="en-GB"/>
              </w:rPr>
              <w:t>)</w:t>
            </w:r>
            <w:r w:rsidRPr="00023C05">
              <w:rPr>
                <w:rFonts w:asciiTheme="minorHAnsi" w:eastAsiaTheme="minorEastAsia" w:hAnsiTheme="minorHAnsi" w:cstheme="minorBidi"/>
                <w:b/>
                <w:lang w:val="en-GB"/>
              </w:rPr>
              <w:br/>
            </w:r>
            <w:r>
              <w:rPr>
                <w:rFonts w:asciiTheme="minorHAnsi" w:eastAsiaTheme="minorEastAsia" w:hAnsiTheme="minorHAnsi" w:cstheme="minorBidi"/>
                <w:lang w:val="en-GB"/>
              </w:rPr>
              <w:t xml:space="preserve">This file contains the </w:t>
            </w:r>
            <w:r w:rsidRPr="00023C05">
              <w:rPr>
                <w:rFonts w:asciiTheme="minorHAnsi" w:eastAsiaTheme="minorEastAsia" w:hAnsiTheme="minorHAnsi" w:cstheme="minorBidi"/>
                <w:lang w:val="en-GB"/>
              </w:rPr>
              <w:t>complete item SKU list to analyse measures and inconsistencies between inners and outers</w:t>
            </w:r>
            <w:r>
              <w:rPr>
                <w:rFonts w:asciiTheme="minorHAnsi" w:eastAsiaTheme="minorEastAsia" w:hAnsiTheme="minorHAnsi" w:cstheme="minorBidi"/>
                <w:lang w:val="en-GB"/>
              </w:rPr>
              <w:br/>
            </w:r>
            <w:r w:rsidRPr="00023C05">
              <w:rPr>
                <w:rFonts w:asciiTheme="minorHAnsi" w:eastAsiaTheme="minorEastAsia" w:hAnsiTheme="minorHAnsi" w:cstheme="minorBidi"/>
                <w:i/>
                <w:highlight w:val="yellow"/>
                <w:lang w:val="en-GB"/>
              </w:rPr>
              <w:t xml:space="preserve">Operation Overviews &gt; </w:t>
            </w:r>
            <w:proofErr w:type="spellStart"/>
            <w:r w:rsidRPr="00023C05">
              <w:rPr>
                <w:rFonts w:asciiTheme="minorHAnsi" w:eastAsiaTheme="minorEastAsia" w:hAnsiTheme="minorHAnsi" w:cstheme="minorBidi"/>
                <w:i/>
                <w:highlight w:val="yellow"/>
                <w:lang w:val="en-GB"/>
              </w:rPr>
              <w:t>QueueGroup</w:t>
            </w:r>
            <w:proofErr w:type="spellEnd"/>
            <w:r w:rsidRPr="00023C05">
              <w:rPr>
                <w:rFonts w:asciiTheme="minorHAnsi" w:eastAsiaTheme="minorEastAsia" w:hAnsiTheme="minorHAnsi" w:cstheme="minorBidi"/>
                <w:i/>
                <w:highlight w:val="yellow"/>
                <w:lang w:val="en-GB"/>
              </w:rPr>
              <w:t xml:space="preserve"> &gt; Actions &gt; Tour Building &gt; Export Item Info</w:t>
            </w:r>
          </w:p>
          <w:p w14:paraId="09DC20ED" w14:textId="049AFF90" w:rsidR="00023C05" w:rsidRDefault="00023C05" w:rsidP="00023C05">
            <w:pPr>
              <w:spacing w:before="120"/>
              <w:ind w:right="430"/>
              <w:rPr>
                <w:rFonts w:asciiTheme="minorHAnsi" w:eastAsiaTheme="minorEastAsia" w:hAnsiTheme="minorHAnsi" w:cstheme="minorBidi"/>
                <w:lang w:val="en-GB"/>
              </w:rPr>
            </w:pPr>
          </w:p>
          <w:p w14:paraId="594338C8" w14:textId="0449D509" w:rsidR="00023C05" w:rsidRDefault="00EB2F30" w:rsidP="00023C05">
            <w:pPr>
              <w:spacing w:before="120"/>
              <w:ind w:right="43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31E5BF9" wp14:editId="1B94FF69">
                  <wp:simplePos x="0" y="0"/>
                  <wp:positionH relativeFrom="column">
                    <wp:posOffset>4676140</wp:posOffset>
                  </wp:positionH>
                  <wp:positionV relativeFrom="paragraph">
                    <wp:posOffset>69215</wp:posOffset>
                  </wp:positionV>
                  <wp:extent cx="923925" cy="939165"/>
                  <wp:effectExtent l="0" t="0" r="9525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93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23C05">
              <w:rPr>
                <w:rFonts w:asciiTheme="minorHAnsi" w:eastAsiaTheme="minorEastAsia" w:hAnsiTheme="minorHAnsi" w:cstheme="minorBidi"/>
                <w:lang w:val="en-GB"/>
              </w:rPr>
              <w:t>You can download the latest version of the script from:</w:t>
            </w:r>
            <w:r w:rsidR="003B44BA">
              <w:rPr>
                <w:noProof/>
              </w:rPr>
              <w:t xml:space="preserve"> </w:t>
            </w:r>
          </w:p>
          <w:p w14:paraId="2ED20D2B" w14:textId="25BAA49D" w:rsidR="003B44BA" w:rsidRDefault="003B44BA" w:rsidP="00023C05">
            <w:pPr>
              <w:spacing w:before="120"/>
              <w:ind w:right="430"/>
              <w:rPr>
                <w:rFonts w:asciiTheme="minorHAnsi" w:eastAsiaTheme="minorEastAsia" w:hAnsiTheme="minorHAnsi" w:cstheme="minorBidi"/>
                <w:lang w:val="en-GB"/>
              </w:rPr>
            </w:pPr>
          </w:p>
          <w:p w14:paraId="2541D23E" w14:textId="77777777" w:rsidR="003B44BA" w:rsidRPr="00023C05" w:rsidRDefault="003B44BA" w:rsidP="00023C05">
            <w:pPr>
              <w:spacing w:before="120"/>
              <w:ind w:right="430"/>
              <w:rPr>
                <w:rFonts w:asciiTheme="minorHAnsi" w:eastAsiaTheme="minorEastAsia" w:hAnsiTheme="minorHAnsi" w:cstheme="minorBidi"/>
                <w:lang w:val="en-GB"/>
              </w:rPr>
            </w:pPr>
          </w:p>
          <w:p w14:paraId="7AA95E41" w14:textId="77777777" w:rsidR="00023C05" w:rsidRDefault="00023C05" w:rsidP="00403D52">
            <w:pPr>
              <w:spacing w:before="120"/>
              <w:ind w:right="430"/>
              <w:rPr>
                <w:rFonts w:asciiTheme="minorHAnsi" w:hAnsiTheme="minorHAnsi" w:cstheme="minorHAnsi"/>
                <w:lang w:val="en-GB"/>
              </w:rPr>
            </w:pPr>
          </w:p>
          <w:p w14:paraId="4381BAB5" w14:textId="7D430BA9" w:rsidR="00113123" w:rsidRPr="00023C05" w:rsidRDefault="00113123" w:rsidP="00403D52">
            <w:pPr>
              <w:spacing w:before="120"/>
              <w:ind w:right="430"/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14:paraId="343548EA" w14:textId="7B3B0D13" w:rsidR="00E420DC" w:rsidRDefault="00E420DC"/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04"/>
        <w:gridCol w:w="9781"/>
      </w:tblGrid>
      <w:tr w:rsidR="00B62B2D" w:rsidRPr="00E8043B" w14:paraId="6A04BA27" w14:textId="77777777" w:rsidTr="00F97ACB">
        <w:trPr>
          <w:trHeight w:val="3601"/>
          <w:jc w:val="center"/>
        </w:trPr>
        <w:tc>
          <w:tcPr>
            <w:tcW w:w="704" w:type="dxa"/>
            <w:shd w:val="clear" w:color="auto" w:fill="FFFF00"/>
            <w:textDirection w:val="btLr"/>
          </w:tcPr>
          <w:p w14:paraId="76FF7E8A" w14:textId="2986D20F" w:rsidR="00BF771E" w:rsidRPr="00F653FC" w:rsidRDefault="009351B1" w:rsidP="001D33CD">
            <w:pPr>
              <w:spacing w:before="120"/>
              <w:ind w:left="113" w:right="113"/>
              <w:jc w:val="center"/>
              <w:rPr>
                <w:rFonts w:asciiTheme="minorHAnsi" w:hAnsiTheme="minorHAnsi" w:cstheme="minorHAnsi"/>
                <w:b/>
                <w:lang w:val="fr-FR"/>
              </w:rPr>
            </w:pPr>
            <w:r w:rsidRPr="00F653FC">
              <w:lastRenderedPageBreak/>
              <w:br w:type="page"/>
            </w:r>
            <w:r w:rsidR="00BF771E" w:rsidRPr="00F653FC">
              <w:rPr>
                <w:rFonts w:asciiTheme="minorHAnsi" w:hAnsiTheme="minorHAnsi" w:cstheme="minorHAnsi"/>
                <w:b/>
                <w:lang w:val="fr-FR"/>
              </w:rPr>
              <w:t>PROCEDURE</w:t>
            </w:r>
          </w:p>
          <w:p w14:paraId="42A671CA" w14:textId="77777777" w:rsidR="000E7FF3" w:rsidRPr="00F653FC" w:rsidRDefault="000E7FF3" w:rsidP="000E7FF3">
            <w:pPr>
              <w:spacing w:before="120"/>
              <w:ind w:left="113" w:right="113"/>
              <w:rPr>
                <w:rFonts w:asciiTheme="minorHAnsi" w:hAnsiTheme="minorHAnsi" w:cstheme="minorHAnsi"/>
                <w:b/>
                <w:lang w:val="fr-FR"/>
              </w:rPr>
            </w:pPr>
          </w:p>
        </w:tc>
        <w:tc>
          <w:tcPr>
            <w:tcW w:w="9781" w:type="dxa"/>
            <w:shd w:val="clear" w:color="auto" w:fill="auto"/>
          </w:tcPr>
          <w:p w14:paraId="16AE9FED" w14:textId="1D7B836D" w:rsidR="007D5D4D" w:rsidRDefault="00023C05" w:rsidP="007D5D4D">
            <w:pPr>
              <w:pStyle w:val="ListParagraph"/>
              <w:numPr>
                <w:ilvl w:val="0"/>
                <w:numId w:val="42"/>
              </w:numPr>
              <w:spacing w:before="120"/>
              <w:ind w:right="430"/>
              <w:rPr>
                <w:rFonts w:asciiTheme="minorHAnsi" w:eastAsiaTheme="minorEastAsia" w:hAnsiTheme="minorHAnsi" w:cstheme="minorBidi"/>
                <w:lang w:val="en-GB"/>
              </w:rPr>
            </w:pPr>
            <w:r>
              <w:rPr>
                <w:rFonts w:asciiTheme="minorHAnsi" w:eastAsiaTheme="minorEastAsia" w:hAnsiTheme="minorHAnsi" w:cstheme="minorBidi"/>
                <w:lang w:val="en-GB"/>
              </w:rPr>
              <w:t xml:space="preserve">TRO_TOOL </w:t>
            </w:r>
            <w:r w:rsidR="003B44BA" w:rsidRPr="003B44BA">
              <w:rPr>
                <w:rFonts w:asciiTheme="minorHAnsi" w:eastAsiaTheme="minorEastAsia" w:hAnsiTheme="minorHAnsi" w:cstheme="minorBidi"/>
                <w:lang w:val="en-GB"/>
              </w:rPr>
              <w:t xml:space="preserve">will generally be compressed into a ZIP file, please unzip the file into a </w:t>
            </w:r>
            <w:r w:rsidR="003B44BA">
              <w:rPr>
                <w:rFonts w:asciiTheme="minorHAnsi" w:eastAsiaTheme="minorEastAsia" w:hAnsiTheme="minorHAnsi" w:cstheme="minorBidi"/>
                <w:lang w:val="en-GB"/>
              </w:rPr>
              <w:t xml:space="preserve">LOCAL </w:t>
            </w:r>
            <w:r w:rsidR="003B44BA" w:rsidRPr="003B44BA">
              <w:rPr>
                <w:rFonts w:asciiTheme="minorHAnsi" w:eastAsiaTheme="minorEastAsia" w:hAnsiTheme="minorHAnsi" w:cstheme="minorBidi"/>
                <w:lang w:val="en-GB"/>
              </w:rPr>
              <w:t>folder</w:t>
            </w:r>
            <w:r w:rsidR="007D5D4D">
              <w:rPr>
                <w:rFonts w:asciiTheme="minorHAnsi" w:eastAsiaTheme="minorEastAsia" w:hAnsiTheme="minorHAnsi" w:cstheme="minorBidi"/>
                <w:lang w:val="en-GB"/>
              </w:rPr>
              <w:t xml:space="preserve"> like Desktop, Documents, Downloads…</w:t>
            </w:r>
            <w:r w:rsidR="003B44BA">
              <w:rPr>
                <w:rFonts w:asciiTheme="minorHAnsi" w:eastAsiaTheme="minorEastAsia" w:hAnsiTheme="minorHAnsi" w:cstheme="minorBidi"/>
                <w:lang w:val="en-GB"/>
              </w:rPr>
              <w:t xml:space="preserve"> </w:t>
            </w:r>
            <w:r w:rsidR="003B44BA" w:rsidRPr="003B44BA">
              <w:rPr>
                <w:rFonts w:asciiTheme="minorHAnsi" w:eastAsiaTheme="minorEastAsia" w:hAnsiTheme="minorHAnsi" w:cstheme="minorBidi"/>
                <w:lang w:val="en-GB"/>
              </w:rPr>
              <w:t>IMPORTANT at the moment this script only works with local files environment, not network drives.</w:t>
            </w:r>
            <w:r w:rsidR="007D5D4D">
              <w:rPr>
                <w:rFonts w:asciiTheme="minorHAnsi" w:eastAsiaTheme="minorEastAsia" w:hAnsiTheme="minorHAnsi" w:cstheme="minorBidi"/>
                <w:lang w:val="en-GB"/>
              </w:rPr>
              <w:br/>
            </w:r>
            <w:r w:rsidR="007D5D4D">
              <w:rPr>
                <w:noProof/>
              </w:rPr>
              <w:drawing>
                <wp:inline distT="0" distB="0" distL="0" distR="0" wp14:anchorId="2C65C064" wp14:editId="56928169">
                  <wp:extent cx="2343150" cy="16478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5654B5" w14:textId="73AB9662" w:rsidR="007D5D4D" w:rsidRDefault="007D5D4D" w:rsidP="007D5D4D">
            <w:pPr>
              <w:pStyle w:val="ListParagraph"/>
              <w:numPr>
                <w:ilvl w:val="0"/>
                <w:numId w:val="42"/>
              </w:numPr>
              <w:spacing w:before="120"/>
              <w:ind w:right="430"/>
              <w:rPr>
                <w:rFonts w:asciiTheme="minorHAnsi" w:eastAsiaTheme="minorEastAsia" w:hAnsiTheme="minorHAnsi" w:cstheme="minorBidi"/>
                <w:lang w:val="en-GB"/>
              </w:rPr>
            </w:pPr>
            <w:r w:rsidRPr="007D5D4D">
              <w:rPr>
                <w:rFonts w:asciiTheme="minorHAnsi" w:eastAsiaTheme="minorEastAsia" w:hAnsiTheme="minorHAnsi" w:cstheme="minorBidi"/>
                <w:lang w:val="en-GB"/>
              </w:rPr>
              <w:t>Once the file has been unzipped, a folder tree will have been generated. If this is not the case, the script will detect that the necessary folders do not exist and will create them itself.</w:t>
            </w:r>
            <w:r w:rsidR="00E8043B">
              <w:rPr>
                <w:rFonts w:asciiTheme="minorHAnsi" w:eastAsiaTheme="minorEastAsia" w:hAnsiTheme="minorHAnsi" w:cstheme="minorBidi"/>
                <w:lang w:val="en-GB"/>
              </w:rPr>
              <w:br/>
            </w:r>
          </w:p>
          <w:p w14:paraId="40C62886" w14:textId="77777777" w:rsidR="007D5D4D" w:rsidRDefault="007D5D4D" w:rsidP="007D5D4D">
            <w:pPr>
              <w:pStyle w:val="ListParagraph"/>
              <w:numPr>
                <w:ilvl w:val="1"/>
                <w:numId w:val="42"/>
              </w:numPr>
              <w:spacing w:before="120"/>
              <w:ind w:right="430"/>
              <w:rPr>
                <w:rFonts w:asciiTheme="minorHAnsi" w:eastAsiaTheme="minorEastAsia" w:hAnsiTheme="minorHAnsi" w:cstheme="minorBidi"/>
                <w:lang w:val="en-GB"/>
              </w:rPr>
            </w:pPr>
            <w:r w:rsidRPr="00E8043B">
              <w:rPr>
                <w:rFonts w:asciiTheme="minorHAnsi" w:eastAsiaTheme="minorEastAsia" w:hAnsiTheme="minorHAnsi" w:cstheme="minorBidi"/>
                <w:b/>
                <w:lang w:val="en-GB"/>
              </w:rPr>
              <w:t xml:space="preserve">Import </w:t>
            </w:r>
            <w:proofErr w:type="gramStart"/>
            <w:r w:rsidRPr="00E8043B">
              <w:rPr>
                <w:rFonts w:asciiTheme="minorHAnsi" w:eastAsiaTheme="minorEastAsia" w:hAnsiTheme="minorHAnsi" w:cstheme="minorBidi"/>
                <w:b/>
                <w:lang w:val="en-GB"/>
              </w:rPr>
              <w:t>To</w:t>
            </w:r>
            <w:proofErr w:type="gramEnd"/>
            <w:r w:rsidRPr="00E8043B">
              <w:rPr>
                <w:rFonts w:asciiTheme="minorHAnsi" w:eastAsiaTheme="minorEastAsia" w:hAnsiTheme="minorHAnsi" w:cstheme="minorBidi"/>
                <w:b/>
                <w:lang w:val="en-GB"/>
              </w:rPr>
              <w:t xml:space="preserve"> </w:t>
            </w:r>
            <w:proofErr w:type="spellStart"/>
            <w:r w:rsidRPr="00E8043B">
              <w:rPr>
                <w:rFonts w:asciiTheme="minorHAnsi" w:eastAsiaTheme="minorEastAsia" w:hAnsiTheme="minorHAnsi" w:cstheme="minorBidi"/>
                <w:b/>
                <w:lang w:val="en-GB"/>
              </w:rPr>
              <w:t>Logivations</w:t>
            </w:r>
            <w:proofErr w:type="spellEnd"/>
            <w:r>
              <w:rPr>
                <w:rFonts w:asciiTheme="minorHAnsi" w:eastAsiaTheme="minorEastAsia" w:hAnsiTheme="minorHAnsi" w:cstheme="minorBidi"/>
                <w:lang w:val="en-GB"/>
              </w:rPr>
              <w:br/>
            </w:r>
            <w:r w:rsidRPr="007D5D4D">
              <w:rPr>
                <w:rFonts w:asciiTheme="minorHAnsi" w:eastAsiaTheme="minorEastAsia" w:hAnsiTheme="minorHAnsi" w:cstheme="minorBidi"/>
                <w:lang w:val="en-GB"/>
              </w:rPr>
              <w:t xml:space="preserve">Here all the TROs extracted from the POWER Queue OUT OL export.txt file will be stored, ready to be processed by </w:t>
            </w:r>
            <w:proofErr w:type="spellStart"/>
            <w:r w:rsidRPr="007D5D4D">
              <w:rPr>
                <w:rFonts w:asciiTheme="minorHAnsi" w:eastAsiaTheme="minorEastAsia" w:hAnsiTheme="minorHAnsi" w:cstheme="minorBidi"/>
                <w:lang w:val="en-GB"/>
              </w:rPr>
              <w:t>Logivations</w:t>
            </w:r>
            <w:proofErr w:type="spellEnd"/>
            <w:r>
              <w:rPr>
                <w:rFonts w:asciiTheme="minorHAnsi" w:eastAsiaTheme="minorEastAsia" w:hAnsiTheme="minorHAnsi" w:cstheme="minorBidi"/>
                <w:lang w:val="en-GB"/>
              </w:rPr>
              <w:t>.</w:t>
            </w:r>
          </w:p>
          <w:p w14:paraId="11D38118" w14:textId="77777777" w:rsidR="007D5D4D" w:rsidRDefault="007D5D4D" w:rsidP="007D5D4D">
            <w:pPr>
              <w:pStyle w:val="ListParagraph"/>
              <w:numPr>
                <w:ilvl w:val="1"/>
                <w:numId w:val="42"/>
              </w:numPr>
              <w:spacing w:before="120"/>
              <w:ind w:right="430"/>
              <w:rPr>
                <w:rFonts w:asciiTheme="minorHAnsi" w:eastAsiaTheme="minorEastAsia" w:hAnsiTheme="minorHAnsi" w:cstheme="minorBidi"/>
                <w:lang w:val="en-GB"/>
              </w:rPr>
            </w:pPr>
            <w:r w:rsidRPr="00E8043B">
              <w:rPr>
                <w:rFonts w:asciiTheme="minorHAnsi" w:eastAsiaTheme="minorEastAsia" w:hAnsiTheme="minorHAnsi" w:cstheme="minorBidi"/>
                <w:b/>
                <w:lang w:val="en-GB"/>
              </w:rPr>
              <w:t xml:space="preserve">Import </w:t>
            </w:r>
            <w:proofErr w:type="gramStart"/>
            <w:r w:rsidRPr="00E8043B">
              <w:rPr>
                <w:rFonts w:asciiTheme="minorHAnsi" w:eastAsiaTheme="minorEastAsia" w:hAnsiTheme="minorHAnsi" w:cstheme="minorBidi"/>
                <w:b/>
                <w:lang w:val="en-GB"/>
              </w:rPr>
              <w:t>To</w:t>
            </w:r>
            <w:proofErr w:type="gramEnd"/>
            <w:r w:rsidRPr="00E8043B">
              <w:rPr>
                <w:rFonts w:asciiTheme="minorHAnsi" w:eastAsiaTheme="minorEastAsia" w:hAnsiTheme="minorHAnsi" w:cstheme="minorBidi"/>
                <w:b/>
                <w:lang w:val="en-GB"/>
              </w:rPr>
              <w:t xml:space="preserve"> Power</w:t>
            </w:r>
            <w:r>
              <w:rPr>
                <w:rFonts w:asciiTheme="minorHAnsi" w:eastAsiaTheme="minorEastAsia" w:hAnsiTheme="minorHAnsi" w:cstheme="minorBidi"/>
                <w:lang w:val="en-GB"/>
              </w:rPr>
              <w:br/>
            </w:r>
            <w:r w:rsidRPr="007D5D4D">
              <w:rPr>
                <w:rFonts w:asciiTheme="minorHAnsi" w:eastAsiaTheme="minorEastAsia" w:hAnsiTheme="minorHAnsi" w:cstheme="minorBidi"/>
                <w:lang w:val="en-GB"/>
              </w:rPr>
              <w:t xml:space="preserve">Here we will save all the reports and files generated by </w:t>
            </w:r>
            <w:proofErr w:type="spellStart"/>
            <w:r w:rsidRPr="007D5D4D">
              <w:rPr>
                <w:rFonts w:asciiTheme="minorHAnsi" w:eastAsiaTheme="minorEastAsia" w:hAnsiTheme="minorHAnsi" w:cstheme="minorBidi"/>
                <w:lang w:val="en-GB"/>
              </w:rPr>
              <w:t>Logivations</w:t>
            </w:r>
            <w:proofErr w:type="spellEnd"/>
            <w:r w:rsidRPr="007D5D4D">
              <w:rPr>
                <w:rFonts w:asciiTheme="minorHAnsi" w:eastAsiaTheme="minorEastAsia" w:hAnsiTheme="minorHAnsi" w:cstheme="minorBidi"/>
                <w:lang w:val="en-GB"/>
              </w:rPr>
              <w:t xml:space="preserve"> to be processed by the script and ready to upload to Power.</w:t>
            </w:r>
          </w:p>
          <w:p w14:paraId="5A04440A" w14:textId="77777777" w:rsidR="007D5D4D" w:rsidRDefault="007D5D4D" w:rsidP="007D5D4D">
            <w:pPr>
              <w:pStyle w:val="ListParagraph"/>
              <w:numPr>
                <w:ilvl w:val="1"/>
                <w:numId w:val="42"/>
              </w:numPr>
              <w:spacing w:before="120"/>
              <w:ind w:right="430"/>
              <w:rPr>
                <w:rFonts w:asciiTheme="minorHAnsi" w:eastAsiaTheme="minorEastAsia" w:hAnsiTheme="minorHAnsi" w:cstheme="minorBidi"/>
                <w:lang w:val="en-GB"/>
              </w:rPr>
            </w:pPr>
            <w:r w:rsidRPr="00E8043B">
              <w:rPr>
                <w:rFonts w:asciiTheme="minorHAnsi" w:eastAsiaTheme="minorEastAsia" w:hAnsiTheme="minorHAnsi" w:cstheme="minorBidi"/>
                <w:b/>
                <w:lang w:val="en-GB"/>
              </w:rPr>
              <w:t>Logs</w:t>
            </w:r>
            <w:r>
              <w:rPr>
                <w:rFonts w:asciiTheme="minorHAnsi" w:eastAsiaTheme="minorEastAsia" w:hAnsiTheme="minorHAnsi" w:cstheme="minorBidi"/>
                <w:lang w:val="en-GB"/>
              </w:rPr>
              <w:br/>
              <w:t>I</w:t>
            </w:r>
            <w:r w:rsidRPr="007D5D4D">
              <w:rPr>
                <w:rFonts w:asciiTheme="minorHAnsi" w:eastAsiaTheme="minorEastAsia" w:hAnsiTheme="minorHAnsi" w:cstheme="minorBidi"/>
                <w:lang w:val="en-GB"/>
              </w:rPr>
              <w:t xml:space="preserve">n this folder, </w:t>
            </w:r>
            <w:r w:rsidR="00E8043B">
              <w:rPr>
                <w:rFonts w:asciiTheme="minorHAnsi" w:eastAsiaTheme="minorEastAsia" w:hAnsiTheme="minorHAnsi" w:cstheme="minorBidi"/>
                <w:lang w:val="en-GB"/>
              </w:rPr>
              <w:t xml:space="preserve">we will keep </w:t>
            </w:r>
            <w:r w:rsidRPr="007D5D4D">
              <w:rPr>
                <w:rFonts w:asciiTheme="minorHAnsi" w:eastAsiaTheme="minorEastAsia" w:hAnsiTheme="minorHAnsi" w:cstheme="minorBidi"/>
                <w:lang w:val="en-GB"/>
              </w:rPr>
              <w:t xml:space="preserve">a </w:t>
            </w:r>
            <w:r w:rsidR="00E8043B">
              <w:rPr>
                <w:rFonts w:asciiTheme="minorHAnsi" w:eastAsiaTheme="minorEastAsia" w:hAnsiTheme="minorHAnsi" w:cstheme="minorBidi"/>
                <w:lang w:val="en-GB"/>
              </w:rPr>
              <w:t xml:space="preserve">log with </w:t>
            </w:r>
            <w:proofErr w:type="gramStart"/>
            <w:r w:rsidR="00E8043B">
              <w:rPr>
                <w:rFonts w:asciiTheme="minorHAnsi" w:eastAsiaTheme="minorEastAsia" w:hAnsiTheme="minorHAnsi" w:cstheme="minorBidi"/>
                <w:lang w:val="en-GB"/>
              </w:rPr>
              <w:t xml:space="preserve">the </w:t>
            </w:r>
            <w:r w:rsidRPr="007D5D4D">
              <w:rPr>
                <w:rFonts w:asciiTheme="minorHAnsi" w:eastAsiaTheme="minorEastAsia" w:hAnsiTheme="minorHAnsi" w:cstheme="minorBidi"/>
                <w:lang w:val="en-GB"/>
              </w:rPr>
              <w:t xml:space="preserve"> MPQ</w:t>
            </w:r>
            <w:proofErr w:type="gramEnd"/>
            <w:r w:rsidRPr="007D5D4D">
              <w:rPr>
                <w:rFonts w:asciiTheme="minorHAnsi" w:eastAsiaTheme="minorEastAsia" w:hAnsiTheme="minorHAnsi" w:cstheme="minorBidi"/>
                <w:lang w:val="en-GB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lang w:val="en-GB"/>
              </w:rPr>
              <w:t>issues</w:t>
            </w:r>
            <w:r w:rsidRPr="007D5D4D">
              <w:rPr>
                <w:rFonts w:asciiTheme="minorHAnsi" w:eastAsiaTheme="minorEastAsia" w:hAnsiTheme="minorHAnsi" w:cstheme="minorBidi"/>
                <w:lang w:val="en-GB"/>
              </w:rPr>
              <w:t xml:space="preserve"> found.</w:t>
            </w:r>
          </w:p>
          <w:p w14:paraId="222BA850" w14:textId="7566ABBA" w:rsidR="00E8043B" w:rsidRDefault="00E8043B" w:rsidP="007D5D4D">
            <w:pPr>
              <w:pStyle w:val="ListParagraph"/>
              <w:numPr>
                <w:ilvl w:val="1"/>
                <w:numId w:val="42"/>
              </w:numPr>
              <w:spacing w:before="120"/>
              <w:ind w:right="430"/>
              <w:rPr>
                <w:rFonts w:asciiTheme="minorHAnsi" w:eastAsiaTheme="minorEastAsia" w:hAnsiTheme="minorHAnsi" w:cstheme="minorBidi"/>
                <w:lang w:val="en-GB"/>
              </w:rPr>
            </w:pPr>
            <w:r w:rsidRPr="00E8043B">
              <w:rPr>
                <w:rFonts w:asciiTheme="minorHAnsi" w:eastAsiaTheme="minorEastAsia" w:hAnsiTheme="minorHAnsi" w:cstheme="minorBidi"/>
                <w:b/>
                <w:lang w:val="en-GB"/>
              </w:rPr>
              <w:t>Temp</w:t>
            </w:r>
            <w:r>
              <w:rPr>
                <w:rFonts w:asciiTheme="minorHAnsi" w:eastAsiaTheme="minorEastAsia" w:hAnsiTheme="minorHAnsi" w:cstheme="minorBidi"/>
                <w:lang w:val="en-GB"/>
              </w:rPr>
              <w:br/>
            </w:r>
            <w:r w:rsidRPr="00E8043B">
              <w:rPr>
                <w:rFonts w:asciiTheme="minorHAnsi" w:eastAsiaTheme="minorEastAsia" w:hAnsiTheme="minorHAnsi" w:cstheme="minorBidi"/>
                <w:lang w:val="en-GB"/>
              </w:rPr>
              <w:t>Folder used by the script to store information and temporary files that it will need.</w:t>
            </w:r>
            <w:r>
              <w:rPr>
                <w:rFonts w:asciiTheme="minorHAnsi" w:eastAsiaTheme="minorEastAsia" w:hAnsiTheme="minorHAnsi" w:cstheme="minorBidi"/>
                <w:lang w:val="en-GB"/>
              </w:rPr>
              <w:br/>
            </w:r>
          </w:p>
          <w:p w14:paraId="7ED703F0" w14:textId="32C747A8" w:rsidR="00113123" w:rsidRDefault="00113123" w:rsidP="00113123">
            <w:pPr>
              <w:spacing w:before="120"/>
              <w:ind w:right="430"/>
              <w:rPr>
                <w:rFonts w:asciiTheme="minorHAnsi" w:eastAsiaTheme="minorEastAsia" w:hAnsiTheme="minorHAnsi" w:cstheme="minorBidi"/>
                <w:lang w:val="en-GB"/>
              </w:rPr>
            </w:pPr>
          </w:p>
          <w:p w14:paraId="2214D5EB" w14:textId="145F62B4" w:rsidR="00113123" w:rsidRDefault="00113123" w:rsidP="00113123">
            <w:pPr>
              <w:spacing w:before="120"/>
              <w:ind w:right="430"/>
              <w:rPr>
                <w:rFonts w:asciiTheme="minorHAnsi" w:eastAsiaTheme="minorEastAsia" w:hAnsiTheme="minorHAnsi" w:cstheme="minorBidi"/>
                <w:lang w:val="en-GB"/>
              </w:rPr>
            </w:pPr>
          </w:p>
          <w:p w14:paraId="2A5A4E10" w14:textId="657177E7" w:rsidR="00113123" w:rsidRDefault="00113123" w:rsidP="00113123">
            <w:pPr>
              <w:spacing w:before="120"/>
              <w:ind w:right="430"/>
              <w:rPr>
                <w:rFonts w:asciiTheme="minorHAnsi" w:eastAsiaTheme="minorEastAsia" w:hAnsiTheme="minorHAnsi" w:cstheme="minorBidi"/>
                <w:lang w:val="en-GB"/>
              </w:rPr>
            </w:pPr>
          </w:p>
          <w:p w14:paraId="4D11CCAF" w14:textId="3EE62167" w:rsidR="00113123" w:rsidRDefault="00113123" w:rsidP="00113123">
            <w:pPr>
              <w:spacing w:before="120"/>
              <w:ind w:right="430"/>
              <w:rPr>
                <w:rFonts w:asciiTheme="minorHAnsi" w:eastAsiaTheme="minorEastAsia" w:hAnsiTheme="minorHAnsi" w:cstheme="minorBidi"/>
                <w:lang w:val="en-GB"/>
              </w:rPr>
            </w:pPr>
          </w:p>
          <w:p w14:paraId="1D9C3F5E" w14:textId="0E37AF8D" w:rsidR="00113123" w:rsidRDefault="00113123" w:rsidP="00113123">
            <w:pPr>
              <w:spacing w:before="120"/>
              <w:ind w:right="430"/>
              <w:rPr>
                <w:rFonts w:asciiTheme="minorHAnsi" w:eastAsiaTheme="minorEastAsia" w:hAnsiTheme="minorHAnsi" w:cstheme="minorBidi"/>
                <w:lang w:val="en-GB"/>
              </w:rPr>
            </w:pPr>
          </w:p>
          <w:p w14:paraId="095662C2" w14:textId="0DDCDDCE" w:rsidR="00113123" w:rsidRDefault="00113123" w:rsidP="00113123">
            <w:pPr>
              <w:spacing w:before="120"/>
              <w:ind w:right="430"/>
              <w:rPr>
                <w:rFonts w:asciiTheme="minorHAnsi" w:eastAsiaTheme="minorEastAsia" w:hAnsiTheme="minorHAnsi" w:cstheme="minorBidi"/>
                <w:lang w:val="en-GB"/>
              </w:rPr>
            </w:pPr>
          </w:p>
          <w:p w14:paraId="6D35CDBF" w14:textId="44231524" w:rsidR="00EB2F30" w:rsidRDefault="00EB2F30" w:rsidP="00113123">
            <w:pPr>
              <w:spacing w:before="120"/>
              <w:ind w:right="430"/>
              <w:rPr>
                <w:rFonts w:asciiTheme="minorHAnsi" w:eastAsiaTheme="minorEastAsia" w:hAnsiTheme="minorHAnsi" w:cstheme="minorBidi"/>
                <w:lang w:val="en-GB"/>
              </w:rPr>
            </w:pPr>
          </w:p>
          <w:p w14:paraId="10EEF08E" w14:textId="398F2F55" w:rsidR="00EB2F30" w:rsidRDefault="00EB2F30" w:rsidP="00113123">
            <w:pPr>
              <w:spacing w:before="120"/>
              <w:ind w:right="430"/>
              <w:rPr>
                <w:rFonts w:asciiTheme="minorHAnsi" w:eastAsiaTheme="minorEastAsia" w:hAnsiTheme="minorHAnsi" w:cstheme="minorBidi"/>
                <w:lang w:val="en-GB"/>
              </w:rPr>
            </w:pPr>
          </w:p>
          <w:p w14:paraId="4517AF1D" w14:textId="38A5C034" w:rsidR="00EB2F30" w:rsidRDefault="00EB2F30" w:rsidP="00113123">
            <w:pPr>
              <w:spacing w:before="120"/>
              <w:ind w:right="430"/>
              <w:rPr>
                <w:rFonts w:asciiTheme="minorHAnsi" w:eastAsiaTheme="minorEastAsia" w:hAnsiTheme="minorHAnsi" w:cstheme="minorBidi"/>
                <w:lang w:val="en-GB"/>
              </w:rPr>
            </w:pPr>
          </w:p>
          <w:p w14:paraId="49CB6E78" w14:textId="1C59DACC" w:rsidR="00EB2F30" w:rsidRDefault="00EB2F30" w:rsidP="00113123">
            <w:pPr>
              <w:spacing w:before="120"/>
              <w:ind w:right="430"/>
              <w:rPr>
                <w:rFonts w:asciiTheme="minorHAnsi" w:eastAsiaTheme="minorEastAsia" w:hAnsiTheme="minorHAnsi" w:cstheme="minorBidi"/>
                <w:lang w:val="en-GB"/>
              </w:rPr>
            </w:pPr>
          </w:p>
          <w:p w14:paraId="3E2B787C" w14:textId="77777777" w:rsidR="00EB2F30" w:rsidRDefault="00EB2F30" w:rsidP="00113123">
            <w:pPr>
              <w:spacing w:before="120"/>
              <w:ind w:right="430"/>
              <w:rPr>
                <w:rFonts w:asciiTheme="minorHAnsi" w:eastAsiaTheme="minorEastAsia" w:hAnsiTheme="minorHAnsi" w:cstheme="minorBidi"/>
                <w:lang w:val="en-GB"/>
              </w:rPr>
            </w:pPr>
          </w:p>
          <w:p w14:paraId="2C0AC940" w14:textId="53839D0F" w:rsidR="000C2C95" w:rsidRDefault="00E8043B" w:rsidP="000C2C95">
            <w:pPr>
              <w:pStyle w:val="ListParagraph"/>
              <w:numPr>
                <w:ilvl w:val="0"/>
                <w:numId w:val="42"/>
              </w:numPr>
              <w:spacing w:before="120"/>
              <w:ind w:right="430"/>
              <w:rPr>
                <w:rFonts w:asciiTheme="minorHAnsi" w:eastAsiaTheme="minorEastAsia" w:hAnsiTheme="minorHAnsi" w:cstheme="minorBidi"/>
                <w:lang w:val="en-GB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74F0398F" wp14:editId="3EADABF9">
                  <wp:simplePos x="0" y="0"/>
                  <wp:positionH relativeFrom="column">
                    <wp:posOffset>470015</wp:posOffset>
                  </wp:positionH>
                  <wp:positionV relativeFrom="paragraph">
                    <wp:posOffset>409171</wp:posOffset>
                  </wp:positionV>
                  <wp:extent cx="2747645" cy="2576195"/>
                  <wp:effectExtent l="0" t="0" r="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645" cy="2576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8043B">
              <w:rPr>
                <w:rFonts w:asciiTheme="minorHAnsi" w:eastAsiaTheme="minorEastAsia" w:hAnsiTheme="minorHAnsi" w:cstheme="minorBidi"/>
                <w:lang w:val="en-GB"/>
              </w:rPr>
              <w:t xml:space="preserve">Running the </w:t>
            </w:r>
            <w:proofErr w:type="gramStart"/>
            <w:r w:rsidRPr="00E8043B">
              <w:rPr>
                <w:rFonts w:asciiTheme="minorHAnsi" w:eastAsiaTheme="minorEastAsia" w:hAnsiTheme="minorHAnsi" w:cstheme="minorBidi"/>
                <w:lang w:val="en-GB"/>
              </w:rPr>
              <w:t>script</w:t>
            </w:r>
            <w:proofErr w:type="gramEnd"/>
            <w:r w:rsidRPr="00E8043B">
              <w:rPr>
                <w:rFonts w:asciiTheme="minorHAnsi" w:eastAsiaTheme="minorEastAsia" w:hAnsiTheme="minorHAnsi" w:cstheme="minorBidi"/>
                <w:lang w:val="en-GB"/>
              </w:rPr>
              <w:t xml:space="preserve"> the first time</w:t>
            </w:r>
            <w:r>
              <w:rPr>
                <w:rFonts w:asciiTheme="minorHAnsi" w:eastAsiaTheme="minorEastAsia" w:hAnsiTheme="minorHAnsi" w:cstheme="minorBidi"/>
                <w:lang w:val="en-GB"/>
              </w:rPr>
              <w:br/>
            </w:r>
            <w:r>
              <w:rPr>
                <w:rFonts w:asciiTheme="minorHAnsi" w:eastAsiaTheme="minorEastAsia" w:hAnsiTheme="minorHAnsi" w:cstheme="minorBidi"/>
                <w:lang w:val="en-GB"/>
              </w:rPr>
              <w:br/>
            </w:r>
            <w:r w:rsidRPr="00E8043B">
              <w:rPr>
                <w:rFonts w:asciiTheme="minorHAnsi" w:eastAsiaTheme="minorEastAsia" w:hAnsiTheme="minorHAnsi" w:cstheme="minorBidi"/>
                <w:lang w:val="en-GB"/>
              </w:rPr>
              <w:t>It is possible, due to the level of restriction on computer equipment, that the first time we run the script it will show us a warning message like this</w:t>
            </w:r>
            <w:r w:rsidR="000C2C95">
              <w:rPr>
                <w:rFonts w:asciiTheme="minorHAnsi" w:eastAsiaTheme="minorEastAsia" w:hAnsiTheme="minorHAnsi" w:cstheme="minorBidi"/>
                <w:lang w:val="en-GB"/>
              </w:rPr>
              <w:t>.</w:t>
            </w:r>
            <w:r w:rsidR="000C2C95">
              <w:rPr>
                <w:rFonts w:asciiTheme="minorHAnsi" w:eastAsiaTheme="minorEastAsia" w:hAnsiTheme="minorHAnsi" w:cstheme="minorBidi"/>
                <w:lang w:val="en-GB"/>
              </w:rPr>
              <w:br/>
            </w:r>
            <w:r w:rsidR="000C2C95">
              <w:rPr>
                <w:rFonts w:asciiTheme="minorHAnsi" w:eastAsiaTheme="minorEastAsia" w:hAnsiTheme="minorHAnsi" w:cstheme="minorBidi"/>
                <w:lang w:val="en-GB"/>
              </w:rPr>
              <w:br/>
            </w:r>
            <w:r w:rsidR="000C2C95" w:rsidRPr="000C2C95">
              <w:rPr>
                <w:rFonts w:asciiTheme="minorHAnsi" w:eastAsiaTheme="minorEastAsia" w:hAnsiTheme="minorHAnsi" w:cstheme="minorBidi"/>
                <w:lang w:val="en-GB"/>
              </w:rPr>
              <w:t>Please, no panic, this is a normal message. Just make sure that the script has been downloaded from a safe place, if you have questions, or you are not sure, please contact us.</w:t>
            </w:r>
            <w:r w:rsidR="000C2C95">
              <w:rPr>
                <w:rFonts w:asciiTheme="minorHAnsi" w:eastAsiaTheme="minorEastAsia" w:hAnsiTheme="minorHAnsi" w:cstheme="minorBidi"/>
                <w:lang w:val="en-GB"/>
              </w:rPr>
              <w:br/>
            </w:r>
            <w:r w:rsidR="000C2C95">
              <w:rPr>
                <w:rFonts w:asciiTheme="minorHAnsi" w:eastAsiaTheme="minorEastAsia" w:hAnsiTheme="minorHAnsi" w:cstheme="minorBidi"/>
                <w:lang w:val="en-GB"/>
              </w:rPr>
              <w:br/>
            </w:r>
            <w:r w:rsidR="000C2C95" w:rsidRPr="000C2C95">
              <w:rPr>
                <w:rFonts w:asciiTheme="minorHAnsi" w:eastAsiaTheme="minorEastAsia" w:hAnsiTheme="minorHAnsi" w:cstheme="minorBidi"/>
                <w:lang w:val="en-GB"/>
              </w:rPr>
              <w:t xml:space="preserve">To continue, click on "more info" and then click on a new button that will appear </w:t>
            </w:r>
            <w:proofErr w:type="spellStart"/>
            <w:r w:rsidR="000C2C95" w:rsidRPr="000C2C95">
              <w:rPr>
                <w:rFonts w:asciiTheme="minorHAnsi" w:eastAsiaTheme="minorEastAsia" w:hAnsiTheme="minorHAnsi" w:cstheme="minorBidi"/>
                <w:lang w:val="en-GB"/>
              </w:rPr>
              <w:t>labeled</w:t>
            </w:r>
            <w:proofErr w:type="spellEnd"/>
            <w:r w:rsidR="000C2C95" w:rsidRPr="000C2C95">
              <w:rPr>
                <w:rFonts w:asciiTheme="minorHAnsi" w:eastAsiaTheme="minorEastAsia" w:hAnsiTheme="minorHAnsi" w:cstheme="minorBidi"/>
                <w:lang w:val="en-GB"/>
              </w:rPr>
              <w:t xml:space="preserve"> "Run anyway"</w:t>
            </w:r>
            <w:r w:rsidR="000C2C95">
              <w:rPr>
                <w:rFonts w:asciiTheme="minorHAnsi" w:eastAsiaTheme="minorEastAsia" w:hAnsiTheme="minorHAnsi" w:cstheme="minorBidi"/>
                <w:lang w:val="en-GB"/>
              </w:rPr>
              <w:br/>
            </w:r>
          </w:p>
          <w:p w14:paraId="3F28DBC3" w14:textId="0F762657" w:rsidR="004C0210" w:rsidRDefault="000C2C95" w:rsidP="004C0210">
            <w:pPr>
              <w:pStyle w:val="ListParagraph"/>
              <w:numPr>
                <w:ilvl w:val="0"/>
                <w:numId w:val="42"/>
              </w:numPr>
              <w:spacing w:before="120"/>
              <w:ind w:right="430"/>
              <w:rPr>
                <w:rFonts w:asciiTheme="minorHAnsi" w:eastAsiaTheme="minorEastAsia" w:hAnsiTheme="minorHAnsi" w:cstheme="minorBidi"/>
                <w:lang w:val="en-GB"/>
              </w:rPr>
            </w:pPr>
            <w:r w:rsidRPr="007A3EA1">
              <w:rPr>
                <w:rFonts w:asciiTheme="minorHAnsi" w:eastAsiaTheme="minorEastAsia" w:hAnsiTheme="minorHAnsi" w:cstheme="minorBidi"/>
                <w:b/>
                <w:lang w:val="en-GB"/>
              </w:rPr>
              <w:t>Script main menu</w:t>
            </w:r>
            <w:r w:rsidR="007A3EA1">
              <w:rPr>
                <w:rFonts w:asciiTheme="minorHAnsi" w:eastAsiaTheme="minorEastAsia" w:hAnsiTheme="minorHAnsi" w:cstheme="minorBidi"/>
                <w:lang w:val="en-GB"/>
              </w:rPr>
              <w:br/>
            </w:r>
            <w:r>
              <w:rPr>
                <w:rFonts w:asciiTheme="minorHAnsi" w:eastAsiaTheme="minorEastAsia" w:hAnsiTheme="minorHAnsi" w:cstheme="minorBidi"/>
                <w:lang w:val="en-GB"/>
              </w:rPr>
              <w:br/>
            </w:r>
            <w:r>
              <w:rPr>
                <w:noProof/>
              </w:rPr>
              <w:drawing>
                <wp:inline distT="0" distB="0" distL="0" distR="0" wp14:anchorId="2EC49720" wp14:editId="65BA4166">
                  <wp:extent cx="5212429" cy="2834640"/>
                  <wp:effectExtent l="0" t="0" r="762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7014" cy="2848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A3EA1">
              <w:rPr>
                <w:rFonts w:asciiTheme="minorHAnsi" w:eastAsiaTheme="minorEastAsia" w:hAnsiTheme="minorHAnsi" w:cstheme="minorBidi"/>
                <w:lang w:val="en-GB"/>
              </w:rPr>
              <w:br/>
            </w:r>
            <w:r w:rsidR="004C0210">
              <w:rPr>
                <w:rFonts w:asciiTheme="minorHAnsi" w:eastAsiaTheme="minorEastAsia" w:hAnsiTheme="minorHAnsi" w:cstheme="minorBidi"/>
                <w:lang w:val="en-GB"/>
              </w:rPr>
              <w:br/>
            </w:r>
            <w:r w:rsidR="004C0210" w:rsidRPr="004C0210">
              <w:rPr>
                <w:rFonts w:asciiTheme="minorHAnsi" w:eastAsiaTheme="minorEastAsia" w:hAnsiTheme="minorHAnsi" w:cstheme="minorBidi"/>
                <w:lang w:val="en-GB"/>
              </w:rPr>
              <w:t>This is the screen and the main menu of the script. The first thing we will have to do is a check and start</w:t>
            </w:r>
            <w:r w:rsidR="004C0210">
              <w:rPr>
                <w:rFonts w:asciiTheme="minorHAnsi" w:eastAsiaTheme="minorEastAsia" w:hAnsiTheme="minorHAnsi" w:cstheme="minorBidi"/>
                <w:lang w:val="en-GB"/>
              </w:rPr>
              <w:t>-</w:t>
            </w:r>
            <w:r w:rsidR="004C0210" w:rsidRPr="004C0210">
              <w:rPr>
                <w:rFonts w:asciiTheme="minorHAnsi" w:eastAsiaTheme="minorEastAsia" w:hAnsiTheme="minorHAnsi" w:cstheme="minorBidi"/>
                <w:lang w:val="en-GB"/>
              </w:rPr>
              <w:t>up of the entire environment that the script needs. Option 1 in the menu.</w:t>
            </w:r>
            <w:r w:rsidR="004C0210">
              <w:rPr>
                <w:rFonts w:asciiTheme="minorHAnsi" w:eastAsiaTheme="minorEastAsia" w:hAnsiTheme="minorHAnsi" w:cstheme="minorBidi"/>
                <w:lang w:val="en-GB"/>
              </w:rPr>
              <w:t xml:space="preserve"> </w:t>
            </w:r>
            <w:r w:rsidR="004C0210" w:rsidRPr="004C0210">
              <w:rPr>
                <w:rFonts w:asciiTheme="minorHAnsi" w:eastAsiaTheme="minorEastAsia" w:hAnsiTheme="minorHAnsi" w:cstheme="minorBidi"/>
                <w:lang w:val="en-GB"/>
              </w:rPr>
              <w:t>We recommend that whenever the script is used for the first time, this step is carried out.</w:t>
            </w:r>
            <w:r w:rsidR="006B56DB">
              <w:rPr>
                <w:rFonts w:asciiTheme="minorHAnsi" w:eastAsiaTheme="minorEastAsia" w:hAnsiTheme="minorHAnsi" w:cstheme="minorBidi"/>
                <w:lang w:val="en-GB"/>
              </w:rPr>
              <w:br/>
            </w:r>
            <w:r w:rsidR="006B56DB">
              <w:rPr>
                <w:rFonts w:asciiTheme="minorHAnsi" w:eastAsiaTheme="minorEastAsia" w:hAnsiTheme="minorHAnsi" w:cstheme="minorBidi"/>
                <w:lang w:val="en-GB"/>
              </w:rPr>
              <w:br/>
            </w:r>
            <w:r w:rsidR="006B56DB">
              <w:rPr>
                <w:rFonts w:asciiTheme="minorHAnsi" w:eastAsiaTheme="minorEastAsia" w:hAnsiTheme="minorHAnsi" w:cstheme="minorBidi"/>
                <w:lang w:val="en-GB"/>
              </w:rPr>
              <w:br/>
            </w:r>
            <w:r w:rsidR="007A3EA1">
              <w:rPr>
                <w:rFonts w:asciiTheme="minorHAnsi" w:eastAsiaTheme="minorEastAsia" w:hAnsiTheme="minorHAnsi" w:cstheme="minorBidi"/>
                <w:lang w:val="en-GB"/>
              </w:rPr>
              <w:br/>
            </w:r>
            <w:r w:rsidR="004C0210">
              <w:rPr>
                <w:noProof/>
              </w:rPr>
              <w:lastRenderedPageBreak/>
              <w:drawing>
                <wp:inline distT="0" distB="0" distL="0" distR="0" wp14:anchorId="66332317" wp14:editId="223BBF92">
                  <wp:extent cx="5184904" cy="2925618"/>
                  <wp:effectExtent l="0" t="0" r="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808" cy="2950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A3EA1">
              <w:rPr>
                <w:rFonts w:asciiTheme="minorHAnsi" w:eastAsiaTheme="minorEastAsia" w:hAnsiTheme="minorHAnsi" w:cstheme="minorBidi"/>
                <w:lang w:val="en-GB"/>
              </w:rPr>
              <w:br/>
            </w:r>
            <w:r w:rsidR="004C0210" w:rsidRPr="004C0210">
              <w:rPr>
                <w:rFonts w:asciiTheme="minorHAnsi" w:eastAsiaTheme="minorEastAsia" w:hAnsiTheme="minorHAnsi" w:cstheme="minorBidi"/>
                <w:lang w:val="en-GB"/>
              </w:rPr>
              <w:t xml:space="preserve">The script will inform us of all the files we need so that we can use it without problem. </w:t>
            </w:r>
            <w:r w:rsidR="007A3EA1">
              <w:rPr>
                <w:rFonts w:asciiTheme="minorHAnsi" w:eastAsiaTheme="minorEastAsia" w:hAnsiTheme="minorHAnsi" w:cstheme="minorBidi"/>
                <w:lang w:val="en-GB"/>
              </w:rPr>
              <w:br/>
            </w:r>
            <w:r w:rsidR="007A3EA1">
              <w:rPr>
                <w:rFonts w:asciiTheme="minorHAnsi" w:eastAsiaTheme="minorEastAsia" w:hAnsiTheme="minorHAnsi" w:cstheme="minorBidi"/>
                <w:lang w:val="en-GB"/>
              </w:rPr>
              <w:br/>
            </w:r>
            <w:r w:rsidR="004C0210" w:rsidRPr="004C0210">
              <w:rPr>
                <w:rFonts w:asciiTheme="minorHAnsi" w:eastAsiaTheme="minorEastAsia" w:hAnsiTheme="minorHAnsi" w:cstheme="minorBidi"/>
                <w:lang w:val="en-GB"/>
              </w:rPr>
              <w:t>The folder and file tree should look something like this.</w:t>
            </w:r>
            <w:r w:rsidR="004C0210">
              <w:rPr>
                <w:rFonts w:asciiTheme="minorHAnsi" w:eastAsiaTheme="minorEastAsia" w:hAnsiTheme="minorHAnsi" w:cstheme="minorBidi"/>
                <w:lang w:val="en-GB"/>
              </w:rPr>
              <w:br/>
            </w:r>
            <w:r w:rsidR="004C0210">
              <w:rPr>
                <w:noProof/>
              </w:rPr>
              <w:drawing>
                <wp:inline distT="0" distB="0" distL="0" distR="0" wp14:anchorId="4FAE867E" wp14:editId="5A6E9163">
                  <wp:extent cx="1244726" cy="1005840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9652" cy="103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5389B">
              <w:rPr>
                <w:rFonts w:asciiTheme="minorHAnsi" w:eastAsiaTheme="minorEastAsia" w:hAnsiTheme="minorHAnsi" w:cstheme="minorBidi"/>
                <w:lang w:val="en-GB"/>
              </w:rPr>
              <w:br/>
            </w:r>
            <w:r w:rsidR="0055389B">
              <w:rPr>
                <w:rFonts w:asciiTheme="minorHAnsi" w:eastAsiaTheme="minorEastAsia" w:hAnsiTheme="minorHAnsi" w:cstheme="minorBidi"/>
                <w:lang w:val="en-GB"/>
              </w:rPr>
              <w:br/>
            </w:r>
            <w:r w:rsidR="0055389B" w:rsidRPr="0055389B">
              <w:rPr>
                <w:rFonts w:asciiTheme="minorHAnsi" w:eastAsiaTheme="minorEastAsia" w:hAnsiTheme="minorHAnsi" w:cstheme="minorBidi"/>
                <w:lang w:val="en-GB"/>
              </w:rPr>
              <w:t>If we rerun option 1 of the main menu, we would now get the following screen, since now we have all the files and folders necessary to start using the script.</w:t>
            </w:r>
            <w:r w:rsidR="007A3EA1">
              <w:rPr>
                <w:rFonts w:asciiTheme="minorHAnsi" w:eastAsiaTheme="minorEastAsia" w:hAnsiTheme="minorHAnsi" w:cstheme="minorBidi"/>
                <w:lang w:val="en-GB"/>
              </w:rPr>
              <w:br/>
            </w:r>
            <w:r w:rsidR="004C0210">
              <w:rPr>
                <w:rFonts w:asciiTheme="minorHAnsi" w:eastAsiaTheme="minorEastAsia" w:hAnsiTheme="minorHAnsi" w:cstheme="minorBidi"/>
                <w:lang w:val="en-GB"/>
              </w:rPr>
              <w:br/>
            </w:r>
            <w:r w:rsidR="0055389B">
              <w:rPr>
                <w:noProof/>
              </w:rPr>
              <w:drawing>
                <wp:inline distT="0" distB="0" distL="0" distR="0" wp14:anchorId="77742580" wp14:editId="51391FF3">
                  <wp:extent cx="5286072" cy="226937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1559" cy="2301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A3EA1">
              <w:rPr>
                <w:rFonts w:asciiTheme="minorHAnsi" w:eastAsiaTheme="minorEastAsia" w:hAnsiTheme="minorHAnsi" w:cstheme="minorBidi"/>
                <w:lang w:val="en-GB"/>
              </w:rPr>
              <w:br/>
            </w:r>
            <w:r w:rsidR="0055389B" w:rsidRPr="0055389B">
              <w:rPr>
                <w:rFonts w:asciiTheme="minorHAnsi" w:eastAsiaTheme="minorEastAsia" w:hAnsiTheme="minorHAnsi" w:cstheme="minorBidi"/>
                <w:lang w:val="en-GB"/>
              </w:rPr>
              <w:t>Now we can start using the script</w:t>
            </w:r>
            <w:r w:rsidR="00EB2F30">
              <w:rPr>
                <w:rFonts w:asciiTheme="minorHAnsi" w:eastAsiaTheme="minorEastAsia" w:hAnsiTheme="minorHAnsi" w:cstheme="minorBidi"/>
                <w:lang w:val="en-GB"/>
              </w:rPr>
              <w:br/>
            </w:r>
            <w:r w:rsidR="00EB2F30">
              <w:rPr>
                <w:rFonts w:asciiTheme="minorHAnsi" w:eastAsiaTheme="minorEastAsia" w:hAnsiTheme="minorHAnsi" w:cstheme="minorBidi"/>
                <w:lang w:val="en-GB"/>
              </w:rPr>
              <w:br/>
            </w:r>
            <w:r w:rsidR="00EB2F30">
              <w:rPr>
                <w:rFonts w:asciiTheme="minorHAnsi" w:eastAsiaTheme="minorEastAsia" w:hAnsiTheme="minorHAnsi" w:cstheme="minorBidi"/>
                <w:lang w:val="en-GB"/>
              </w:rPr>
              <w:br/>
            </w:r>
            <w:r w:rsidR="0055389B">
              <w:rPr>
                <w:rFonts w:asciiTheme="minorHAnsi" w:eastAsiaTheme="minorEastAsia" w:hAnsiTheme="minorHAnsi" w:cstheme="minorBidi"/>
                <w:lang w:val="en-GB"/>
              </w:rPr>
              <w:lastRenderedPageBreak/>
              <w:br/>
            </w:r>
          </w:p>
          <w:p w14:paraId="303A4417" w14:textId="27B06FCE" w:rsidR="0055389B" w:rsidRDefault="0055389B" w:rsidP="0055389B">
            <w:pPr>
              <w:pStyle w:val="ListParagraph"/>
              <w:numPr>
                <w:ilvl w:val="0"/>
                <w:numId w:val="42"/>
              </w:numPr>
              <w:spacing w:before="120"/>
              <w:ind w:right="430"/>
              <w:rPr>
                <w:rFonts w:asciiTheme="minorHAnsi" w:eastAsiaTheme="minorEastAsia" w:hAnsiTheme="minorHAnsi" w:cstheme="minorBidi"/>
                <w:lang w:val="en-GB"/>
              </w:rPr>
            </w:pPr>
            <w:r w:rsidRPr="007A3EA1">
              <w:rPr>
                <w:rFonts w:asciiTheme="minorHAnsi" w:eastAsiaTheme="minorEastAsia" w:hAnsiTheme="minorHAnsi" w:cstheme="minorBidi"/>
                <w:b/>
                <w:lang w:val="en-GB"/>
              </w:rPr>
              <w:t>Extracting TROs from POWER export</w:t>
            </w:r>
            <w:r w:rsidR="00AF1648">
              <w:rPr>
                <w:rFonts w:asciiTheme="minorHAnsi" w:eastAsiaTheme="minorEastAsia" w:hAnsiTheme="minorHAnsi" w:cstheme="minorBidi"/>
                <w:b/>
                <w:lang w:val="en-GB"/>
              </w:rPr>
              <w:t xml:space="preserve"> (Option 2)</w:t>
            </w:r>
            <w:r>
              <w:rPr>
                <w:rFonts w:asciiTheme="minorHAnsi" w:eastAsiaTheme="minorEastAsia" w:hAnsiTheme="minorHAnsi" w:cstheme="minorBidi"/>
                <w:lang w:val="en-GB"/>
              </w:rPr>
              <w:br/>
            </w:r>
            <w:r w:rsidRPr="0055389B">
              <w:rPr>
                <w:rFonts w:asciiTheme="minorHAnsi" w:eastAsiaTheme="minorEastAsia" w:hAnsiTheme="minorHAnsi" w:cstheme="minorBidi"/>
                <w:lang w:val="en-GB"/>
              </w:rPr>
              <w:t>If we have downloaded the file "POWER Queue OUT OL export.txt" from Power, we can perform the extraction of TROs, simply use option number 2 from the main menu, and the script will detect the available TROs and extract them in the folder</w:t>
            </w:r>
            <w:r>
              <w:rPr>
                <w:rFonts w:asciiTheme="minorHAnsi" w:eastAsiaTheme="minorEastAsia" w:hAnsiTheme="minorHAnsi" w:cstheme="minorBidi"/>
                <w:lang w:val="en-GB"/>
              </w:rPr>
              <w:t xml:space="preserve"> “</w:t>
            </w:r>
            <w:r w:rsidRPr="0055389B">
              <w:rPr>
                <w:rFonts w:asciiTheme="minorHAnsi" w:eastAsiaTheme="minorEastAsia" w:hAnsiTheme="minorHAnsi" w:cstheme="minorBidi"/>
                <w:lang w:val="en-GB"/>
              </w:rPr>
              <w:t xml:space="preserve">Import </w:t>
            </w:r>
            <w:proofErr w:type="gramStart"/>
            <w:r w:rsidRPr="0055389B">
              <w:rPr>
                <w:rFonts w:asciiTheme="minorHAnsi" w:eastAsiaTheme="minorEastAsia" w:hAnsiTheme="minorHAnsi" w:cstheme="minorBidi"/>
                <w:lang w:val="en-GB"/>
              </w:rPr>
              <w:t>To</w:t>
            </w:r>
            <w:proofErr w:type="gramEnd"/>
            <w:r w:rsidRPr="0055389B">
              <w:rPr>
                <w:rFonts w:asciiTheme="minorHAnsi" w:eastAsiaTheme="minorEastAsia" w:hAnsiTheme="minorHAnsi" w:cstheme="minorBidi"/>
                <w:lang w:val="en-GB"/>
              </w:rPr>
              <w:t xml:space="preserve"> </w:t>
            </w:r>
            <w:proofErr w:type="spellStart"/>
            <w:r w:rsidRPr="0055389B">
              <w:rPr>
                <w:rFonts w:asciiTheme="minorHAnsi" w:eastAsiaTheme="minorEastAsia" w:hAnsiTheme="minorHAnsi" w:cstheme="minorBidi"/>
                <w:lang w:val="en-GB"/>
              </w:rPr>
              <w:t>Logivations</w:t>
            </w:r>
            <w:proofErr w:type="spellEnd"/>
            <w:r>
              <w:rPr>
                <w:rFonts w:asciiTheme="minorHAnsi" w:eastAsiaTheme="minorEastAsia" w:hAnsiTheme="minorHAnsi" w:cstheme="minorBidi"/>
                <w:lang w:val="en-GB"/>
              </w:rPr>
              <w:t>”</w:t>
            </w:r>
            <w:r w:rsidR="007A3EA1">
              <w:rPr>
                <w:rFonts w:asciiTheme="minorHAnsi" w:eastAsiaTheme="minorEastAsia" w:hAnsiTheme="minorHAnsi" w:cstheme="minorBidi"/>
                <w:lang w:val="en-GB"/>
              </w:rPr>
              <w:br/>
            </w:r>
            <w:r>
              <w:rPr>
                <w:rFonts w:asciiTheme="minorHAnsi" w:eastAsiaTheme="minorEastAsia" w:hAnsiTheme="minorHAnsi" w:cstheme="minorBidi"/>
                <w:lang w:val="en-GB"/>
              </w:rPr>
              <w:br/>
            </w:r>
            <w:r>
              <w:rPr>
                <w:noProof/>
              </w:rPr>
              <w:drawing>
                <wp:inline distT="0" distB="0" distL="0" distR="0" wp14:anchorId="0D8C5CD0" wp14:editId="0E57F876">
                  <wp:extent cx="4113869" cy="1986741"/>
                  <wp:effectExtent l="0" t="0" r="127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5377" cy="2006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A3EA1">
              <w:rPr>
                <w:noProof/>
              </w:rPr>
              <w:t xml:space="preserve"> </w:t>
            </w:r>
            <w:r w:rsidR="007A3EA1">
              <w:rPr>
                <w:noProof/>
              </w:rPr>
              <w:drawing>
                <wp:inline distT="0" distB="0" distL="0" distR="0" wp14:anchorId="1E9538F3" wp14:editId="28ACDADF">
                  <wp:extent cx="1213658" cy="1849614"/>
                  <wp:effectExtent l="0" t="0" r="571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481" cy="187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A3EA1">
              <w:rPr>
                <w:noProof/>
              </w:rPr>
              <w:br/>
            </w:r>
            <w:r w:rsidR="007A3EA1">
              <w:rPr>
                <w:noProof/>
              </w:rPr>
              <w:br/>
            </w:r>
            <w:r w:rsidR="007A3EA1" w:rsidRPr="007A3EA1">
              <w:rPr>
                <w:rFonts w:asciiTheme="minorHAnsi" w:eastAsiaTheme="minorEastAsia" w:hAnsiTheme="minorHAnsi" w:cstheme="minorBidi"/>
                <w:lang w:val="en-GB"/>
              </w:rPr>
              <w:t xml:space="preserve">Once this process is done, you can start to process all the TROs with </w:t>
            </w:r>
            <w:proofErr w:type="spellStart"/>
            <w:r w:rsidR="007A3EA1" w:rsidRPr="007A3EA1">
              <w:rPr>
                <w:rFonts w:asciiTheme="minorHAnsi" w:eastAsiaTheme="minorEastAsia" w:hAnsiTheme="minorHAnsi" w:cstheme="minorBidi"/>
                <w:lang w:val="en-GB"/>
              </w:rPr>
              <w:t>Logivations</w:t>
            </w:r>
            <w:proofErr w:type="spellEnd"/>
            <w:r w:rsidR="007A3EA1">
              <w:rPr>
                <w:rFonts w:asciiTheme="minorHAnsi" w:eastAsiaTheme="minorEastAsia" w:hAnsiTheme="minorHAnsi" w:cstheme="minorBidi"/>
                <w:lang w:val="en-GB"/>
              </w:rPr>
              <w:br/>
            </w:r>
          </w:p>
          <w:p w14:paraId="275B0612" w14:textId="3E7A80E2" w:rsidR="008D702A" w:rsidRPr="00EB2F30" w:rsidRDefault="007A3EA1" w:rsidP="00F65A41">
            <w:pPr>
              <w:pStyle w:val="ListParagraph"/>
              <w:numPr>
                <w:ilvl w:val="0"/>
                <w:numId w:val="42"/>
              </w:numPr>
              <w:spacing w:before="120"/>
              <w:ind w:right="430"/>
              <w:rPr>
                <w:rFonts w:asciiTheme="minorHAnsi" w:eastAsiaTheme="minorEastAsia" w:hAnsiTheme="minorHAnsi" w:cstheme="minorBidi"/>
                <w:lang w:val="en-GB"/>
              </w:rPr>
            </w:pPr>
            <w:r w:rsidRPr="00AF1648">
              <w:rPr>
                <w:rFonts w:asciiTheme="minorHAnsi" w:eastAsiaTheme="minorEastAsia" w:hAnsiTheme="minorHAnsi" w:cstheme="minorBidi"/>
                <w:b/>
                <w:lang w:val="en-GB"/>
              </w:rPr>
              <w:t xml:space="preserve">Minimum picking quantity MPQ </w:t>
            </w:r>
            <w:proofErr w:type="spellStart"/>
            <w:r w:rsidRPr="00AF1648">
              <w:rPr>
                <w:rFonts w:asciiTheme="minorHAnsi" w:eastAsiaTheme="minorEastAsia" w:hAnsiTheme="minorHAnsi" w:cstheme="minorBidi"/>
                <w:b/>
                <w:lang w:val="en-GB"/>
              </w:rPr>
              <w:t>analyze</w:t>
            </w:r>
            <w:proofErr w:type="spellEnd"/>
            <w:r w:rsidRPr="00AF1648">
              <w:rPr>
                <w:rFonts w:asciiTheme="minorHAnsi" w:eastAsiaTheme="minorEastAsia" w:hAnsiTheme="minorHAnsi" w:cstheme="minorBidi"/>
                <w:b/>
                <w:lang w:val="en-GB"/>
              </w:rPr>
              <w:t xml:space="preserve"> and fix</w:t>
            </w:r>
            <w:r w:rsidR="00AF1648">
              <w:rPr>
                <w:rFonts w:asciiTheme="minorHAnsi" w:eastAsiaTheme="minorEastAsia" w:hAnsiTheme="minorHAnsi" w:cstheme="minorBidi"/>
                <w:b/>
                <w:lang w:val="en-GB"/>
              </w:rPr>
              <w:t xml:space="preserve"> (Option 4)</w:t>
            </w:r>
            <w:r w:rsidR="00AF1648">
              <w:rPr>
                <w:rFonts w:asciiTheme="minorHAnsi" w:eastAsiaTheme="minorEastAsia" w:hAnsiTheme="minorHAnsi" w:cstheme="minorBidi"/>
                <w:lang w:val="en-GB"/>
              </w:rPr>
              <w:br/>
            </w:r>
            <w:r w:rsidR="00AF1648" w:rsidRPr="00AF1648">
              <w:rPr>
                <w:rFonts w:asciiTheme="minorHAnsi" w:eastAsiaTheme="minorEastAsia" w:hAnsiTheme="minorHAnsi" w:cstheme="minorBidi"/>
                <w:lang w:val="en-GB"/>
              </w:rPr>
              <w:t xml:space="preserve">One of the major reasons of the existence of this script is the ability to detect when an item has been separated below its </w:t>
            </w:r>
            <w:r w:rsidR="00AF1648" w:rsidRPr="00BF48E1">
              <w:rPr>
                <w:rFonts w:asciiTheme="minorHAnsi" w:eastAsiaTheme="minorEastAsia" w:hAnsiTheme="minorHAnsi" w:cstheme="minorBidi"/>
                <w:lang w:val="en-GB"/>
              </w:rPr>
              <w:t>minimum</w:t>
            </w:r>
            <w:r w:rsidR="00AF1648" w:rsidRPr="00AF1648">
              <w:rPr>
                <w:rFonts w:asciiTheme="minorHAnsi" w:eastAsiaTheme="minorEastAsia" w:hAnsiTheme="minorHAnsi" w:cstheme="minorBidi"/>
                <w:lang w:val="en-GB"/>
              </w:rPr>
              <w:t xml:space="preserve"> pick quantity, or the result is not a multiple of this number.</w:t>
            </w:r>
            <w:r w:rsidR="00AF1648">
              <w:rPr>
                <w:rFonts w:asciiTheme="minorHAnsi" w:eastAsiaTheme="minorEastAsia" w:hAnsiTheme="minorHAnsi" w:cstheme="minorBidi"/>
                <w:lang w:val="en-GB"/>
              </w:rPr>
              <w:t xml:space="preserve"> </w:t>
            </w:r>
            <w:r w:rsidR="00AF1648" w:rsidRPr="00AF1648">
              <w:rPr>
                <w:rFonts w:asciiTheme="minorHAnsi" w:eastAsiaTheme="minorEastAsia" w:hAnsiTheme="minorHAnsi" w:cstheme="minorBidi"/>
                <w:lang w:val="en-GB"/>
              </w:rPr>
              <w:t>For this we will need the reports / files "</w:t>
            </w:r>
            <w:r w:rsidR="00AF1648" w:rsidRPr="00BF48E1">
              <w:rPr>
                <w:rFonts w:asciiTheme="minorHAnsi" w:eastAsiaTheme="minorEastAsia" w:hAnsiTheme="minorHAnsi" w:cstheme="minorBidi"/>
                <w:lang w:val="en-GB"/>
              </w:rPr>
              <w:t>Queue groups with case types.csv</w:t>
            </w:r>
            <w:r w:rsidR="00AF1648" w:rsidRPr="00AF1648">
              <w:rPr>
                <w:rFonts w:asciiTheme="minorHAnsi" w:eastAsiaTheme="minorEastAsia" w:hAnsiTheme="minorHAnsi" w:cstheme="minorBidi"/>
                <w:lang w:val="en-GB"/>
              </w:rPr>
              <w:t xml:space="preserve">" generated by </w:t>
            </w:r>
            <w:proofErr w:type="spellStart"/>
            <w:r w:rsidR="00AF1648" w:rsidRPr="00AF1648">
              <w:rPr>
                <w:rFonts w:asciiTheme="minorHAnsi" w:eastAsiaTheme="minorEastAsia" w:hAnsiTheme="minorHAnsi" w:cstheme="minorBidi"/>
                <w:lang w:val="en-GB"/>
              </w:rPr>
              <w:t>Logivations</w:t>
            </w:r>
            <w:proofErr w:type="spellEnd"/>
            <w:r w:rsidR="00AF1648" w:rsidRPr="00AF1648">
              <w:rPr>
                <w:rFonts w:asciiTheme="minorHAnsi" w:eastAsiaTheme="minorEastAsia" w:hAnsiTheme="minorHAnsi" w:cstheme="minorBidi"/>
                <w:lang w:val="en-GB"/>
              </w:rPr>
              <w:t xml:space="preserve"> to be </w:t>
            </w:r>
            <w:proofErr w:type="spellStart"/>
            <w:r w:rsidR="00AF1648" w:rsidRPr="00AF1648">
              <w:rPr>
                <w:rFonts w:asciiTheme="minorHAnsi" w:eastAsiaTheme="minorEastAsia" w:hAnsiTheme="minorHAnsi" w:cstheme="minorBidi"/>
                <w:lang w:val="en-GB"/>
              </w:rPr>
              <w:t>analyzed</w:t>
            </w:r>
            <w:proofErr w:type="spellEnd"/>
            <w:r w:rsidR="00AF1648" w:rsidRPr="00AF1648">
              <w:rPr>
                <w:rFonts w:asciiTheme="minorHAnsi" w:eastAsiaTheme="minorEastAsia" w:hAnsiTheme="minorHAnsi" w:cstheme="minorBidi"/>
                <w:lang w:val="en-GB"/>
              </w:rPr>
              <w:t xml:space="preserve"> and that we will have to store in the "Import To Power" folder.</w:t>
            </w:r>
            <w:r w:rsidR="00AF1648">
              <w:rPr>
                <w:rFonts w:asciiTheme="minorHAnsi" w:eastAsiaTheme="minorEastAsia" w:hAnsiTheme="minorHAnsi" w:cstheme="minorBidi"/>
                <w:lang w:val="en-GB"/>
              </w:rPr>
              <w:br/>
            </w:r>
            <w:r w:rsidR="00AF1648" w:rsidRPr="00AF1648">
              <w:rPr>
                <w:rFonts w:asciiTheme="minorHAnsi" w:eastAsiaTheme="minorEastAsia" w:hAnsiTheme="minorHAnsi" w:cstheme="minorBidi"/>
                <w:i/>
                <w:highlight w:val="yellow"/>
                <w:lang w:val="en-GB"/>
              </w:rPr>
              <w:t>Reports &gt; Other reports &gt; Queue groups with case types &gt; Recalculate report &gt; Export &gt; Download</w:t>
            </w:r>
            <w:r w:rsidR="00AF1648">
              <w:rPr>
                <w:rFonts w:asciiTheme="minorHAnsi" w:eastAsiaTheme="minorEastAsia" w:hAnsiTheme="minorHAnsi" w:cstheme="minorBidi"/>
                <w:i/>
                <w:highlight w:val="yellow"/>
                <w:lang w:val="en-GB"/>
              </w:rPr>
              <w:br/>
            </w:r>
            <w:r w:rsidR="00AF1648">
              <w:rPr>
                <w:rFonts w:asciiTheme="minorHAnsi" w:eastAsiaTheme="minorEastAsia" w:hAnsiTheme="minorHAnsi" w:cstheme="minorBidi"/>
                <w:i/>
                <w:highlight w:val="yellow"/>
                <w:lang w:val="en-GB"/>
              </w:rPr>
              <w:br/>
            </w:r>
            <w:r w:rsidR="00AF1648">
              <w:rPr>
                <w:noProof/>
              </w:rPr>
              <w:drawing>
                <wp:inline distT="0" distB="0" distL="0" distR="0" wp14:anchorId="776ABEF0" wp14:editId="2AAA3DD1">
                  <wp:extent cx="5394960" cy="1593698"/>
                  <wp:effectExtent l="0" t="0" r="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1021" cy="1598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F1648">
              <w:rPr>
                <w:rFonts w:asciiTheme="minorHAnsi" w:eastAsiaTheme="minorEastAsia" w:hAnsiTheme="minorHAnsi" w:cstheme="minorBidi"/>
                <w:i/>
                <w:highlight w:val="yellow"/>
                <w:lang w:val="en-GB"/>
              </w:rPr>
              <w:br/>
            </w:r>
            <w:r w:rsidR="00AF1648">
              <w:rPr>
                <w:rFonts w:asciiTheme="minorHAnsi" w:eastAsiaTheme="minorEastAsia" w:hAnsiTheme="minorHAnsi" w:cstheme="minorBidi"/>
                <w:i/>
                <w:highlight w:val="yellow"/>
                <w:lang w:val="en-GB"/>
              </w:rPr>
              <w:br/>
            </w:r>
            <w:r w:rsidR="006B56DB">
              <w:rPr>
                <w:rFonts w:asciiTheme="minorHAnsi" w:eastAsiaTheme="minorEastAsia" w:hAnsiTheme="minorHAnsi" w:cstheme="minorBidi"/>
                <w:lang w:val="en-GB"/>
              </w:rPr>
              <w:br/>
            </w:r>
            <w:r w:rsidR="006B56DB">
              <w:rPr>
                <w:rFonts w:asciiTheme="minorHAnsi" w:eastAsiaTheme="minorEastAsia" w:hAnsiTheme="minorHAnsi" w:cstheme="minorBidi"/>
                <w:lang w:val="en-GB"/>
              </w:rPr>
              <w:br/>
            </w:r>
            <w:r w:rsidR="006B56DB">
              <w:rPr>
                <w:rFonts w:asciiTheme="minorHAnsi" w:eastAsiaTheme="minorEastAsia" w:hAnsiTheme="minorHAnsi" w:cstheme="minorBidi"/>
                <w:lang w:val="en-GB"/>
              </w:rPr>
              <w:br/>
            </w:r>
            <w:r w:rsidR="006B56DB">
              <w:rPr>
                <w:rFonts w:asciiTheme="minorHAnsi" w:eastAsiaTheme="minorEastAsia" w:hAnsiTheme="minorHAnsi" w:cstheme="minorBidi"/>
                <w:lang w:val="en-GB"/>
              </w:rPr>
              <w:lastRenderedPageBreak/>
              <w:br/>
            </w:r>
            <w:r w:rsidR="00043AAA" w:rsidRPr="00043AAA">
              <w:rPr>
                <w:rFonts w:asciiTheme="minorHAnsi" w:eastAsiaTheme="minorEastAsia" w:hAnsiTheme="minorHAnsi" w:cstheme="minorBidi"/>
                <w:lang w:val="en-GB"/>
              </w:rPr>
              <w:t xml:space="preserve">Once we have processed the TROs by </w:t>
            </w:r>
            <w:proofErr w:type="spellStart"/>
            <w:r w:rsidR="00043AAA" w:rsidRPr="00043AAA">
              <w:rPr>
                <w:rFonts w:asciiTheme="minorHAnsi" w:eastAsiaTheme="minorEastAsia" w:hAnsiTheme="minorHAnsi" w:cstheme="minorBidi"/>
                <w:lang w:val="en-GB"/>
              </w:rPr>
              <w:t>Logivations</w:t>
            </w:r>
            <w:proofErr w:type="spellEnd"/>
            <w:r w:rsidR="00043AAA" w:rsidRPr="00043AAA">
              <w:rPr>
                <w:rFonts w:asciiTheme="minorHAnsi" w:eastAsiaTheme="minorEastAsia" w:hAnsiTheme="minorHAnsi" w:cstheme="minorBidi"/>
                <w:lang w:val="en-GB"/>
              </w:rPr>
              <w:t>, generated the "Queue groups with case types.csv" files and saved them in the "Import To Power" folder, we are ready to detect and fix the MPQ issue.</w:t>
            </w:r>
            <w:r w:rsidR="00043AAA">
              <w:rPr>
                <w:rFonts w:asciiTheme="minorHAnsi" w:eastAsiaTheme="minorEastAsia" w:hAnsiTheme="minorHAnsi" w:cstheme="minorBidi"/>
                <w:lang w:val="en-GB"/>
              </w:rPr>
              <w:br/>
            </w:r>
            <w:r w:rsidR="00043AAA">
              <w:rPr>
                <w:rFonts w:asciiTheme="minorHAnsi" w:eastAsiaTheme="minorEastAsia" w:hAnsiTheme="minorHAnsi" w:cstheme="minorBidi"/>
                <w:lang w:val="en-GB"/>
              </w:rPr>
              <w:br/>
            </w:r>
            <w:r w:rsidR="000529BB">
              <w:rPr>
                <w:noProof/>
              </w:rPr>
              <w:drawing>
                <wp:inline distT="0" distB="0" distL="0" distR="0" wp14:anchorId="73E606E8" wp14:editId="2D5ED90B">
                  <wp:extent cx="1276176" cy="1305098"/>
                  <wp:effectExtent l="0" t="0" r="63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793" cy="1320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529BB">
              <w:rPr>
                <w:noProof/>
              </w:rPr>
              <w:t xml:space="preserve"> </w:t>
            </w:r>
            <w:r w:rsidR="000529BB">
              <w:rPr>
                <w:noProof/>
              </w:rPr>
              <w:drawing>
                <wp:inline distT="0" distB="0" distL="0" distR="0" wp14:anchorId="5333F97B" wp14:editId="5ABB2371">
                  <wp:extent cx="2759825" cy="1226107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612" cy="1270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529BB">
              <w:rPr>
                <w:noProof/>
              </w:rPr>
              <w:t xml:space="preserve"> </w:t>
            </w:r>
            <w:r w:rsidR="000529BB">
              <w:rPr>
                <w:noProof/>
              </w:rPr>
              <w:drawing>
                <wp:inline distT="0" distB="0" distL="0" distR="0" wp14:anchorId="71E8654E" wp14:editId="36078022">
                  <wp:extent cx="1246909" cy="1277157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9384" cy="1310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529BB">
              <w:rPr>
                <w:noProof/>
              </w:rPr>
              <w:br/>
            </w:r>
            <w:r w:rsidR="000529BB">
              <w:rPr>
                <w:noProof/>
              </w:rPr>
              <w:br/>
            </w:r>
            <w:r w:rsidR="004C31A6" w:rsidRPr="004C31A6">
              <w:rPr>
                <w:rFonts w:asciiTheme="minorHAnsi" w:eastAsiaTheme="minorEastAsia" w:hAnsiTheme="minorHAnsi" w:cstheme="minorBidi"/>
                <w:lang w:val="en-GB"/>
              </w:rPr>
              <w:t xml:space="preserve">The script will detect the TRO and rename the file appropriately and report if there is no MPQ </w:t>
            </w:r>
            <w:r w:rsidR="004C31A6">
              <w:rPr>
                <w:rFonts w:asciiTheme="minorHAnsi" w:eastAsiaTheme="minorEastAsia" w:hAnsiTheme="minorHAnsi" w:cstheme="minorBidi"/>
                <w:lang w:val="en-GB"/>
              </w:rPr>
              <w:t>issue.</w:t>
            </w:r>
            <w:r w:rsidR="00E07E5C">
              <w:rPr>
                <w:rFonts w:asciiTheme="minorHAnsi" w:eastAsiaTheme="minorEastAsia" w:hAnsiTheme="minorHAnsi" w:cstheme="minorBidi"/>
                <w:lang w:val="en-GB"/>
              </w:rPr>
              <w:t xml:space="preserve"> </w:t>
            </w:r>
            <w:r w:rsidR="00E07E5C" w:rsidRPr="00E07E5C">
              <w:rPr>
                <w:rFonts w:asciiTheme="minorHAnsi" w:eastAsiaTheme="minorEastAsia" w:hAnsiTheme="minorHAnsi" w:cstheme="minorBidi"/>
                <w:lang w:val="en-GB"/>
              </w:rPr>
              <w:t>From now on, the file generated by the script could be imported into Power into Power.</w:t>
            </w:r>
            <w:r w:rsidR="00E07E5C">
              <w:rPr>
                <w:rFonts w:asciiTheme="minorHAnsi" w:eastAsiaTheme="minorEastAsia" w:hAnsiTheme="minorHAnsi" w:cstheme="minorBidi"/>
                <w:lang w:val="en-GB"/>
              </w:rPr>
              <w:br/>
            </w:r>
            <w:r w:rsidR="008D702A">
              <w:rPr>
                <w:rFonts w:asciiTheme="minorHAnsi" w:eastAsiaTheme="minorEastAsia" w:hAnsiTheme="minorHAnsi" w:cstheme="minorBidi"/>
                <w:lang w:val="en-GB"/>
              </w:rPr>
              <w:br/>
            </w:r>
            <w:r w:rsidR="008D702A" w:rsidRPr="008D702A">
              <w:rPr>
                <w:rFonts w:asciiTheme="minorHAnsi" w:eastAsiaTheme="minorEastAsia" w:hAnsiTheme="minorHAnsi" w:cstheme="minorBidi"/>
                <w:lang w:val="en-GB"/>
              </w:rPr>
              <w:t>If the script detects that there is an MPQ issue, it will display it as follows, and will generate several additional files.</w:t>
            </w:r>
            <w:r w:rsidR="00E07E5C">
              <w:rPr>
                <w:rFonts w:asciiTheme="minorHAnsi" w:eastAsiaTheme="minorEastAsia" w:hAnsiTheme="minorHAnsi" w:cstheme="minorBidi"/>
                <w:lang w:val="en-GB"/>
              </w:rPr>
              <w:br/>
            </w:r>
            <w:r w:rsidR="00E07E5C">
              <w:rPr>
                <w:rFonts w:asciiTheme="minorHAnsi" w:eastAsiaTheme="minorEastAsia" w:hAnsiTheme="minorHAnsi" w:cstheme="minorBidi"/>
                <w:lang w:val="en-GB"/>
              </w:rPr>
              <w:br/>
            </w:r>
            <w:r w:rsidR="00E07E5C">
              <w:rPr>
                <w:noProof/>
              </w:rPr>
              <w:drawing>
                <wp:inline distT="0" distB="0" distL="0" distR="0" wp14:anchorId="5E81374E" wp14:editId="15E88275">
                  <wp:extent cx="5358944" cy="166254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976" cy="1675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D702A">
              <w:rPr>
                <w:rFonts w:asciiTheme="minorHAnsi" w:eastAsiaTheme="minorEastAsia" w:hAnsiTheme="minorHAnsi" w:cstheme="minorBidi"/>
                <w:lang w:val="en-GB"/>
              </w:rPr>
              <w:br/>
            </w:r>
            <w:r w:rsidR="008D702A">
              <w:rPr>
                <w:rFonts w:asciiTheme="minorHAnsi" w:eastAsiaTheme="minorEastAsia" w:hAnsiTheme="minorHAnsi" w:cstheme="minorBidi"/>
                <w:lang w:val="en-GB"/>
              </w:rPr>
              <w:br/>
            </w:r>
            <w:r w:rsidR="008D702A">
              <w:rPr>
                <w:noProof/>
              </w:rPr>
              <w:drawing>
                <wp:inline distT="0" distB="0" distL="0" distR="0" wp14:anchorId="707F604D" wp14:editId="66023FCC">
                  <wp:extent cx="2384527" cy="1813686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353" cy="1849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D702A">
              <w:rPr>
                <w:noProof/>
              </w:rPr>
              <w:t xml:space="preserve"> </w:t>
            </w:r>
            <w:r w:rsidR="008D702A">
              <w:rPr>
                <w:noProof/>
              </w:rPr>
              <w:drawing>
                <wp:inline distT="0" distB="0" distL="0" distR="0" wp14:anchorId="5C800D5E" wp14:editId="08353E23">
                  <wp:extent cx="2327529" cy="1770233"/>
                  <wp:effectExtent l="0" t="0" r="0" b="190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198" cy="1786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D702A">
              <w:rPr>
                <w:noProof/>
              </w:rPr>
              <w:br/>
            </w:r>
            <w:r w:rsidR="008D702A">
              <w:rPr>
                <w:noProof/>
              </w:rPr>
              <w:br/>
            </w:r>
            <w:r w:rsidR="000B1D98" w:rsidRPr="000B1D98">
              <w:rPr>
                <w:rFonts w:asciiTheme="minorHAnsi" w:eastAsiaTheme="minorEastAsia" w:hAnsiTheme="minorHAnsi" w:cstheme="minorBidi"/>
                <w:lang w:val="en-GB"/>
              </w:rPr>
              <w:t>In this case, having detected a</w:t>
            </w:r>
            <w:r w:rsidR="000B1D98">
              <w:rPr>
                <w:rFonts w:asciiTheme="minorHAnsi" w:eastAsiaTheme="minorEastAsia" w:hAnsiTheme="minorHAnsi" w:cstheme="minorBidi"/>
                <w:lang w:val="en-GB"/>
              </w:rPr>
              <w:t xml:space="preserve">n issue </w:t>
            </w:r>
            <w:r w:rsidR="000B1D98" w:rsidRPr="000B1D98">
              <w:rPr>
                <w:rFonts w:asciiTheme="minorHAnsi" w:eastAsiaTheme="minorEastAsia" w:hAnsiTheme="minorHAnsi" w:cstheme="minorBidi"/>
                <w:lang w:val="en-GB"/>
              </w:rPr>
              <w:t xml:space="preserve">of MPQ, the files that should be uploaded to power </w:t>
            </w:r>
            <w:r w:rsidR="000B1D98">
              <w:rPr>
                <w:rFonts w:asciiTheme="minorHAnsi" w:eastAsiaTheme="minorEastAsia" w:hAnsiTheme="minorHAnsi" w:cstheme="minorBidi"/>
                <w:lang w:val="en-GB"/>
              </w:rPr>
              <w:t xml:space="preserve">to avoid this error in the picking process </w:t>
            </w:r>
            <w:r w:rsidR="000B1D98" w:rsidRPr="000B1D98">
              <w:rPr>
                <w:rFonts w:asciiTheme="minorHAnsi" w:eastAsiaTheme="minorEastAsia" w:hAnsiTheme="minorHAnsi" w:cstheme="minorBidi"/>
                <w:lang w:val="en-GB"/>
              </w:rPr>
              <w:t>are those with the tag "fixed"</w:t>
            </w:r>
            <w:r w:rsidR="000B1D98">
              <w:rPr>
                <w:rFonts w:asciiTheme="minorHAnsi" w:eastAsiaTheme="minorEastAsia" w:hAnsiTheme="minorHAnsi" w:cstheme="minorBidi"/>
                <w:lang w:val="en-GB"/>
              </w:rPr>
              <w:t>.</w:t>
            </w:r>
            <w:r w:rsidR="00EB2F30">
              <w:rPr>
                <w:rFonts w:asciiTheme="minorHAnsi" w:eastAsiaTheme="minorEastAsia" w:hAnsiTheme="minorHAnsi" w:cstheme="minorBidi"/>
                <w:lang w:val="en-GB"/>
              </w:rPr>
              <w:br/>
            </w:r>
          </w:p>
        </w:tc>
      </w:tr>
      <w:tr w:rsidR="00B62B2D" w:rsidRPr="00B62B2D" w14:paraId="17393610" w14:textId="77777777" w:rsidTr="002B776C">
        <w:tblPrEx>
          <w:tblCellMar>
            <w:left w:w="108" w:type="dxa"/>
            <w:right w:w="108" w:type="dxa"/>
          </w:tblCellMar>
        </w:tblPrEx>
        <w:trPr>
          <w:trHeight w:val="127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extDirection w:val="btLr"/>
          </w:tcPr>
          <w:p w14:paraId="7256F415" w14:textId="77777777" w:rsidR="00116883" w:rsidRPr="00B62B2D" w:rsidRDefault="00116883" w:rsidP="00170C2E">
            <w:pPr>
              <w:spacing w:before="120"/>
              <w:ind w:left="113" w:right="113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fr-FR"/>
              </w:rPr>
            </w:pPr>
            <w:r w:rsidRPr="00B62B2D">
              <w:rPr>
                <w:rFonts w:asciiTheme="minorHAnsi" w:hAnsiTheme="minorHAnsi" w:cstheme="minorHAnsi"/>
                <w:b/>
                <w:sz w:val="20"/>
                <w:szCs w:val="20"/>
                <w:lang w:val="fr-FR"/>
              </w:rPr>
              <w:lastRenderedPageBreak/>
              <w:t>FORBIDDEN</w:t>
            </w:r>
          </w:p>
          <w:p w14:paraId="0CDECB42" w14:textId="77777777" w:rsidR="00116883" w:rsidRPr="00B62B2D" w:rsidRDefault="00116883" w:rsidP="00170C2E">
            <w:pPr>
              <w:spacing w:before="120"/>
              <w:ind w:left="113" w:right="113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fr-FR"/>
              </w:rPr>
            </w:pPr>
          </w:p>
          <w:p w14:paraId="5A285FBE" w14:textId="77777777" w:rsidR="00116883" w:rsidRPr="00B62B2D" w:rsidRDefault="00116883" w:rsidP="00170C2E">
            <w:pPr>
              <w:spacing w:before="120"/>
              <w:ind w:left="113" w:right="113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fr-FR"/>
              </w:rPr>
            </w:pPr>
          </w:p>
          <w:p w14:paraId="59EDE1C6" w14:textId="77777777" w:rsidR="00116883" w:rsidRPr="00B62B2D" w:rsidRDefault="00116883" w:rsidP="00170C2E">
            <w:pPr>
              <w:spacing w:before="120"/>
              <w:ind w:left="113" w:right="113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fr-FR"/>
              </w:rPr>
            </w:pPr>
          </w:p>
          <w:p w14:paraId="15FB5C66" w14:textId="77777777" w:rsidR="00116883" w:rsidRPr="00B62B2D" w:rsidRDefault="00116883" w:rsidP="00170C2E">
            <w:pPr>
              <w:spacing w:before="120"/>
              <w:ind w:left="113" w:right="113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fr-FR"/>
              </w:rPr>
            </w:pPr>
          </w:p>
          <w:p w14:paraId="67146502" w14:textId="77777777" w:rsidR="00116883" w:rsidRPr="00B62B2D" w:rsidRDefault="00116883" w:rsidP="00170C2E">
            <w:pPr>
              <w:spacing w:before="120"/>
              <w:ind w:left="113" w:right="113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fr-FR"/>
              </w:rPr>
            </w:pPr>
          </w:p>
          <w:p w14:paraId="1473E129" w14:textId="77777777" w:rsidR="00116883" w:rsidRPr="00B62B2D" w:rsidRDefault="00116883" w:rsidP="00170C2E">
            <w:pPr>
              <w:spacing w:before="120"/>
              <w:ind w:left="113" w:right="113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fr-FR"/>
              </w:rPr>
            </w:pPr>
          </w:p>
          <w:p w14:paraId="3C9196CB" w14:textId="77777777" w:rsidR="00116883" w:rsidRPr="00B62B2D" w:rsidRDefault="00116883" w:rsidP="00170C2E">
            <w:pPr>
              <w:spacing w:before="120"/>
              <w:ind w:left="113" w:right="113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fr-FR"/>
              </w:rPr>
            </w:pPr>
          </w:p>
          <w:p w14:paraId="3852CCBA" w14:textId="77777777" w:rsidR="00116883" w:rsidRPr="00B62B2D" w:rsidRDefault="00116883" w:rsidP="00170C2E">
            <w:pPr>
              <w:spacing w:before="120"/>
              <w:ind w:left="113" w:right="113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fr-FR"/>
              </w:rPr>
            </w:pPr>
          </w:p>
          <w:p w14:paraId="5B84D363" w14:textId="77777777" w:rsidR="00116883" w:rsidRPr="00B62B2D" w:rsidRDefault="00116883" w:rsidP="00170C2E">
            <w:pPr>
              <w:spacing w:before="120"/>
              <w:ind w:left="113" w:right="113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fr-FR"/>
              </w:rPr>
            </w:pPr>
          </w:p>
          <w:p w14:paraId="11AE5250" w14:textId="77777777" w:rsidR="00116883" w:rsidRPr="00B62B2D" w:rsidRDefault="00116883" w:rsidP="00170C2E">
            <w:pPr>
              <w:spacing w:before="120"/>
              <w:ind w:left="113" w:right="113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fr-FR"/>
              </w:rPr>
            </w:pPr>
          </w:p>
          <w:p w14:paraId="67987644" w14:textId="77777777" w:rsidR="00116883" w:rsidRPr="00B62B2D" w:rsidRDefault="00116883" w:rsidP="00170C2E">
            <w:pPr>
              <w:spacing w:before="120"/>
              <w:ind w:left="113" w:right="113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fr-FR"/>
              </w:rPr>
            </w:pPr>
          </w:p>
          <w:p w14:paraId="5EFDF92D" w14:textId="77777777" w:rsidR="00116883" w:rsidRPr="00B62B2D" w:rsidRDefault="00116883" w:rsidP="00170C2E">
            <w:pPr>
              <w:spacing w:before="120"/>
              <w:ind w:left="113" w:right="113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fr-FR"/>
              </w:rPr>
            </w:pPr>
          </w:p>
          <w:p w14:paraId="504D1175" w14:textId="77777777" w:rsidR="00116883" w:rsidRPr="00B62B2D" w:rsidRDefault="00116883" w:rsidP="00170C2E">
            <w:pPr>
              <w:spacing w:before="120"/>
              <w:ind w:left="113" w:right="113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fr-FR"/>
              </w:rPr>
            </w:pPr>
          </w:p>
          <w:p w14:paraId="37A394BD" w14:textId="77777777" w:rsidR="00116883" w:rsidRPr="00B62B2D" w:rsidRDefault="00116883" w:rsidP="00170C2E">
            <w:pPr>
              <w:spacing w:before="120"/>
              <w:ind w:left="113" w:right="113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fr-FR"/>
              </w:rPr>
            </w:pPr>
          </w:p>
          <w:p w14:paraId="198DEB55" w14:textId="77777777" w:rsidR="00116883" w:rsidRPr="00B62B2D" w:rsidRDefault="00116883" w:rsidP="00170C2E">
            <w:pPr>
              <w:spacing w:before="120"/>
              <w:ind w:left="113" w:right="113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fr-FR"/>
              </w:rPr>
            </w:pPr>
          </w:p>
          <w:p w14:paraId="7489D918" w14:textId="77777777" w:rsidR="00116883" w:rsidRPr="00B62B2D" w:rsidRDefault="00116883" w:rsidP="00170C2E">
            <w:pPr>
              <w:spacing w:before="120"/>
              <w:ind w:left="113" w:right="113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fr-FR"/>
              </w:rPr>
            </w:pPr>
          </w:p>
          <w:p w14:paraId="675A56EA" w14:textId="77777777" w:rsidR="00116883" w:rsidRPr="00B62B2D" w:rsidRDefault="00116883" w:rsidP="00170C2E">
            <w:pPr>
              <w:spacing w:before="120"/>
              <w:ind w:left="113" w:right="113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fr-FR"/>
              </w:rPr>
            </w:pPr>
          </w:p>
        </w:tc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5BA9A" w14:textId="77777777" w:rsidR="00EB2F30" w:rsidRDefault="00EB2F30" w:rsidP="00170C2E">
            <w:pPr>
              <w:rPr>
                <w:rFonts w:asciiTheme="minorHAnsi" w:hAnsiTheme="minorHAnsi" w:cstheme="minorHAnsi"/>
                <w:b/>
                <w:color w:val="FF0000"/>
              </w:rPr>
            </w:pPr>
          </w:p>
          <w:p w14:paraId="0FC5501D" w14:textId="7D67416C" w:rsidR="00116883" w:rsidRPr="00B62B2D" w:rsidRDefault="00116883" w:rsidP="00170C2E">
            <w:pPr>
              <w:rPr>
                <w:rFonts w:asciiTheme="minorHAnsi" w:hAnsiTheme="minorHAnsi" w:cstheme="minorHAnsi"/>
                <w:b/>
                <w:color w:val="FF0000"/>
              </w:rPr>
            </w:pPr>
            <w:r w:rsidRPr="00B62B2D">
              <w:rPr>
                <w:rFonts w:asciiTheme="minorHAnsi" w:hAnsiTheme="minorHAnsi" w:cstheme="minorHAnsi"/>
                <w:b/>
                <w:color w:val="FF0000"/>
              </w:rPr>
              <w:t>It is strictly forbidden during work to:</w:t>
            </w:r>
          </w:p>
          <w:p w14:paraId="1F9F1ABD" w14:textId="77777777" w:rsidR="00116883" w:rsidRPr="00B62B2D" w:rsidRDefault="00116883" w:rsidP="00245BA7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  <w:color w:val="FF0000"/>
              </w:rPr>
            </w:pPr>
            <w:r w:rsidRPr="00B62B2D">
              <w:rPr>
                <w:rFonts w:asciiTheme="minorHAnsi" w:hAnsiTheme="minorHAnsi" w:cstheme="minorHAnsi"/>
                <w:b/>
                <w:color w:val="FF0000"/>
              </w:rPr>
              <w:t>Use smartphones</w:t>
            </w:r>
          </w:p>
          <w:p w14:paraId="35D192F6" w14:textId="77777777" w:rsidR="00116883" w:rsidRPr="00B62B2D" w:rsidRDefault="00116883" w:rsidP="00245BA7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  <w:color w:val="FF0000"/>
              </w:rPr>
            </w:pPr>
            <w:r w:rsidRPr="00B62B2D">
              <w:rPr>
                <w:rFonts w:asciiTheme="minorHAnsi" w:hAnsiTheme="minorHAnsi" w:cstheme="minorHAnsi"/>
                <w:b/>
                <w:color w:val="FF0000"/>
              </w:rPr>
              <w:t>Use earbuds</w:t>
            </w:r>
          </w:p>
          <w:p w14:paraId="43FFBA17" w14:textId="77777777" w:rsidR="00116883" w:rsidRPr="00B62B2D" w:rsidRDefault="00116883" w:rsidP="00245BA7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  <w:color w:val="FF0000"/>
              </w:rPr>
            </w:pPr>
            <w:r w:rsidRPr="00B62B2D">
              <w:rPr>
                <w:rFonts w:asciiTheme="minorHAnsi" w:hAnsiTheme="minorHAnsi" w:cstheme="minorHAnsi"/>
                <w:b/>
                <w:color w:val="FF0000"/>
              </w:rPr>
              <w:t>Smoke</w:t>
            </w:r>
          </w:p>
          <w:p w14:paraId="4492CC36" w14:textId="77777777" w:rsidR="00116883" w:rsidRPr="00B62B2D" w:rsidRDefault="00116883" w:rsidP="00245BA7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  <w:color w:val="FF0000"/>
              </w:rPr>
            </w:pPr>
            <w:r w:rsidRPr="00B62B2D">
              <w:rPr>
                <w:rFonts w:asciiTheme="minorHAnsi" w:hAnsiTheme="minorHAnsi" w:cstheme="minorHAnsi"/>
                <w:b/>
                <w:color w:val="FF0000"/>
              </w:rPr>
              <w:t>Take passengers with you on machines</w:t>
            </w:r>
          </w:p>
          <w:p w14:paraId="4EB114E0" w14:textId="77777777" w:rsidR="00116883" w:rsidRPr="00B62B2D" w:rsidRDefault="00116883" w:rsidP="00245BA7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  <w:color w:val="FF0000"/>
              </w:rPr>
            </w:pPr>
            <w:r w:rsidRPr="00B62B2D">
              <w:rPr>
                <w:rFonts w:asciiTheme="minorHAnsi" w:hAnsiTheme="minorHAnsi" w:cstheme="minorHAnsi"/>
                <w:b/>
                <w:color w:val="FF0000"/>
              </w:rPr>
              <w:t>Have a backpack with you</w:t>
            </w:r>
          </w:p>
          <w:p w14:paraId="7A7AA65F" w14:textId="77777777" w:rsidR="00116883" w:rsidRPr="00B62B2D" w:rsidRDefault="00116883" w:rsidP="00245BA7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  <w:color w:val="FF0000"/>
              </w:rPr>
            </w:pPr>
            <w:r w:rsidRPr="00B62B2D">
              <w:rPr>
                <w:rFonts w:asciiTheme="minorHAnsi" w:hAnsiTheme="minorHAnsi" w:cstheme="minorHAnsi"/>
                <w:b/>
                <w:color w:val="FF0000"/>
              </w:rPr>
              <w:t>Create open fire &amp; flame</w:t>
            </w:r>
          </w:p>
          <w:p w14:paraId="4E4D71EA" w14:textId="77777777" w:rsidR="00116883" w:rsidRPr="00B62B2D" w:rsidRDefault="00116883" w:rsidP="00245BA7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  <w:color w:val="FF0000"/>
              </w:rPr>
            </w:pPr>
            <w:r w:rsidRPr="00B62B2D">
              <w:rPr>
                <w:rFonts w:asciiTheme="minorHAnsi" w:hAnsiTheme="minorHAnsi" w:cstheme="minorHAnsi"/>
                <w:b/>
                <w:color w:val="FF0000"/>
              </w:rPr>
              <w:t>Walk beneath forks</w:t>
            </w:r>
          </w:p>
          <w:p w14:paraId="0C17EAF6" w14:textId="77777777" w:rsidR="00116883" w:rsidRPr="00B62B2D" w:rsidRDefault="00116883" w:rsidP="00245BA7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  <w:color w:val="FF0000"/>
              </w:rPr>
            </w:pPr>
            <w:r w:rsidRPr="00B62B2D">
              <w:rPr>
                <w:rFonts w:asciiTheme="minorHAnsi" w:hAnsiTheme="minorHAnsi" w:cstheme="minorHAnsi"/>
                <w:b/>
                <w:color w:val="FF0000"/>
              </w:rPr>
              <w:t xml:space="preserve">Ride on </w:t>
            </w:r>
            <w:proofErr w:type="spellStart"/>
            <w:r w:rsidRPr="00B62B2D">
              <w:rPr>
                <w:rFonts w:asciiTheme="minorHAnsi" w:hAnsiTheme="minorHAnsi" w:cstheme="minorHAnsi"/>
                <w:b/>
                <w:color w:val="FF0000"/>
              </w:rPr>
              <w:t>transpallets</w:t>
            </w:r>
            <w:proofErr w:type="spellEnd"/>
          </w:p>
          <w:p w14:paraId="68B72D95" w14:textId="77777777" w:rsidR="00116883" w:rsidRPr="00EB2F30" w:rsidRDefault="00116883" w:rsidP="00245BA7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B62B2D">
              <w:rPr>
                <w:rFonts w:asciiTheme="minorHAnsi" w:hAnsiTheme="minorHAnsi" w:cstheme="minorHAnsi"/>
                <w:b/>
                <w:color w:val="FF0000"/>
              </w:rPr>
              <w:t>Use alcohol/drugs</w:t>
            </w:r>
          </w:p>
          <w:p w14:paraId="0C9DA7C0" w14:textId="7E8A0894" w:rsidR="00EB2F30" w:rsidRPr="00EB2F30" w:rsidRDefault="00EB2F30" w:rsidP="00EB2F3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br/>
            </w:r>
            <w:r>
              <w:rPr>
                <w:rFonts w:asciiTheme="minorHAnsi" w:hAnsiTheme="minorHAnsi" w:cstheme="minorHAnsi"/>
                <w:sz w:val="20"/>
                <w:szCs w:val="20"/>
              </w:rPr>
              <w:br/>
            </w:r>
            <w:r>
              <w:rPr>
                <w:rFonts w:asciiTheme="minorHAnsi" w:hAnsiTheme="minorHAnsi" w:cstheme="minorHAnsi"/>
                <w:sz w:val="20"/>
                <w:szCs w:val="20"/>
              </w:rPr>
              <w:br/>
            </w:r>
          </w:p>
        </w:tc>
      </w:tr>
    </w:tbl>
    <w:p w14:paraId="08DBB7F7" w14:textId="77777777" w:rsidR="00A54A6D" w:rsidRPr="00B62B2D" w:rsidRDefault="00A54A6D" w:rsidP="009361CB">
      <w:pPr>
        <w:rPr>
          <w:rFonts w:asciiTheme="minorHAnsi" w:hAnsiTheme="minorHAnsi" w:cstheme="minorHAnsi"/>
          <w:sz w:val="20"/>
          <w:szCs w:val="20"/>
        </w:rPr>
      </w:pPr>
    </w:p>
    <w:sectPr w:rsidR="00A54A6D" w:rsidRPr="00B62B2D" w:rsidSect="002969BF">
      <w:headerReference w:type="default" r:id="rId28"/>
      <w:footerReference w:type="default" r:id="rId29"/>
      <w:pgSz w:w="11907" w:h="16840" w:code="9"/>
      <w:pgMar w:top="1134" w:right="1134" w:bottom="1134" w:left="1134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A6F14" w14:textId="77777777" w:rsidR="005470D1" w:rsidRDefault="005470D1">
      <w:r>
        <w:separator/>
      </w:r>
    </w:p>
  </w:endnote>
  <w:endnote w:type="continuationSeparator" w:id="0">
    <w:p w14:paraId="73E5D643" w14:textId="77777777" w:rsidR="005470D1" w:rsidRDefault="00547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B4F5C" w14:textId="56FA5DBF" w:rsidR="00403D52" w:rsidRPr="00AA1756" w:rsidRDefault="00DA42F4" w:rsidP="00EC0AFD">
    <w:pPr>
      <w:pStyle w:val="Footer"/>
      <w:pBdr>
        <w:top w:val="single" w:sz="18" w:space="6" w:color="FF0000"/>
        <w:left w:val="single" w:sz="18" w:space="4" w:color="FF0000"/>
        <w:bottom w:val="single" w:sz="18" w:space="6" w:color="FF0000"/>
        <w:right w:val="single" w:sz="18" w:space="4" w:color="FF0000"/>
      </w:pBdr>
      <w:shd w:val="clear" w:color="auto" w:fill="FF0000"/>
      <w:tabs>
        <w:tab w:val="clear" w:pos="4320"/>
        <w:tab w:val="clear" w:pos="8640"/>
        <w:tab w:val="right" w:pos="9540"/>
      </w:tabs>
      <w:ind w:right="-261" w:hanging="336"/>
      <w:rPr>
        <w:rFonts w:ascii="Calibri" w:hAnsi="Calibri" w:cs="Calibri"/>
        <w:color w:val="FFFFFF"/>
        <w:sz w:val="22"/>
        <w:szCs w:val="22"/>
      </w:rPr>
    </w:pPr>
    <w:r w:rsidRPr="00DA42F4">
      <w:rPr>
        <w:rFonts w:ascii="Calibri" w:hAnsi="Calibri" w:cs="Calibri"/>
        <w:color w:val="FFFFFF"/>
        <w:sz w:val="22"/>
        <w:szCs w:val="22"/>
      </w:rPr>
      <w:t>\</w:t>
    </w:r>
    <w:r w:rsidR="00FF435E" w:rsidRPr="00FF435E">
      <w:rPr>
        <w:rFonts w:ascii="Calibri" w:hAnsi="Calibri" w:cs="Calibri"/>
        <w:color w:val="FFFFFF"/>
        <w:sz w:val="22"/>
        <w:szCs w:val="22"/>
      </w:rPr>
      <w:t xml:space="preserve">\itglo.net\public\EMEA\BE-KI\DataShares\Share Groupe Adeo\New </w:t>
    </w:r>
    <w:proofErr w:type="spellStart"/>
    <w:r w:rsidR="00FF435E" w:rsidRPr="00FF435E">
      <w:rPr>
        <w:rFonts w:ascii="Calibri" w:hAnsi="Calibri" w:cs="Calibri"/>
        <w:color w:val="FFFFFF"/>
        <w:sz w:val="22"/>
        <w:szCs w:val="22"/>
      </w:rPr>
      <w:t>Datashare</w:t>
    </w:r>
    <w:proofErr w:type="spellEnd"/>
    <w:r w:rsidR="00FF435E" w:rsidRPr="00FF435E">
      <w:rPr>
        <w:rFonts w:ascii="Calibri" w:hAnsi="Calibri" w:cs="Calibri"/>
        <w:color w:val="FFFFFF"/>
        <w:sz w:val="22"/>
        <w:szCs w:val="22"/>
      </w:rPr>
      <w:t xml:space="preserve"> Groupe Adeo\12. ADMIN\12.34 LOGIVATIONS + LINKING\12.34.2 Multi orders </w:t>
    </w:r>
    <w:proofErr w:type="spellStart"/>
    <w:r w:rsidR="00FF435E" w:rsidRPr="00FF435E">
      <w:rPr>
        <w:rFonts w:ascii="Calibri" w:hAnsi="Calibri" w:cs="Calibri"/>
        <w:color w:val="FFFFFF"/>
        <w:sz w:val="22"/>
        <w:szCs w:val="22"/>
      </w:rPr>
      <w:t>Logivations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D8ADF" w14:textId="77777777" w:rsidR="005470D1" w:rsidRDefault="005470D1">
      <w:r>
        <w:separator/>
      </w:r>
    </w:p>
  </w:footnote>
  <w:footnote w:type="continuationSeparator" w:id="0">
    <w:p w14:paraId="04C8CA18" w14:textId="77777777" w:rsidR="005470D1" w:rsidRDefault="005470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879C2" w14:textId="491633D7" w:rsidR="00403D52" w:rsidRPr="006859E6" w:rsidRDefault="00403D52" w:rsidP="004C1921">
    <w:pPr>
      <w:pStyle w:val="Header"/>
      <w:pBdr>
        <w:top w:val="single" w:sz="18" w:space="3" w:color="FF0000"/>
        <w:left w:val="single" w:sz="18" w:space="4" w:color="FF0000"/>
        <w:bottom w:val="single" w:sz="18" w:space="3" w:color="FF0000"/>
        <w:right w:val="single" w:sz="18" w:space="4" w:color="FF0000"/>
      </w:pBdr>
      <w:shd w:val="pct40" w:color="FF0000" w:fill="FF0000"/>
      <w:tabs>
        <w:tab w:val="clear" w:pos="4320"/>
        <w:tab w:val="clear" w:pos="8640"/>
        <w:tab w:val="right" w:pos="9540"/>
      </w:tabs>
      <w:ind w:right="-261" w:hanging="266"/>
      <w:rPr>
        <w:rFonts w:ascii="Calibri" w:hAnsi="Calibri" w:cs="Calibri"/>
        <w:b/>
        <w:color w:val="FFFFFF"/>
        <w:sz w:val="40"/>
        <w:szCs w:val="40"/>
      </w:rPr>
    </w:pPr>
    <w:r w:rsidRPr="0082484D">
      <w:rPr>
        <w:rFonts w:ascii="Calibri" w:hAnsi="Calibri" w:cs="Calibri"/>
        <w:noProof/>
        <w:lang w:val="nl-BE" w:eastAsia="nl-BE"/>
      </w:rPr>
      <w:drawing>
        <wp:anchor distT="0" distB="0" distL="114300" distR="114300" simplePos="0" relativeHeight="251657728" behindDoc="0" locked="0" layoutInCell="1" allowOverlap="1" wp14:anchorId="3C879FE7" wp14:editId="3A0E3B35">
          <wp:simplePos x="0" y="0"/>
          <wp:positionH relativeFrom="column">
            <wp:posOffset>-228600</wp:posOffset>
          </wp:positionH>
          <wp:positionV relativeFrom="paragraph">
            <wp:posOffset>41275</wp:posOffset>
          </wp:positionV>
          <wp:extent cx="617220" cy="685800"/>
          <wp:effectExtent l="0" t="0" r="0" b="0"/>
          <wp:wrapNone/>
          <wp:docPr id="1" name="Picture 1" descr="KTN%20Logo%20White%20Transparent%20(_gif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TN%20Logo%20White%20Transparent%20(_gif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2484D">
      <w:rPr>
        <w:rFonts w:ascii="Calibri" w:hAnsi="Calibri" w:cs="Calibri"/>
        <w:color w:val="FFFFFF"/>
        <w:sz w:val="40"/>
        <w:szCs w:val="40"/>
      </w:rPr>
      <w:tab/>
    </w:r>
    <w:r w:rsidR="1993FD68" w:rsidRPr="3E4CD795">
      <w:rPr>
        <w:rFonts w:ascii="Calibri" w:hAnsi="Calibri" w:cs="Calibri"/>
        <w:b/>
        <w:bCs/>
        <w:color w:val="FFFFFF"/>
        <w:sz w:val="40"/>
        <w:szCs w:val="40"/>
      </w:rPr>
      <w:t xml:space="preserve">       </w:t>
    </w:r>
    <w:r w:rsidR="00B21469">
      <w:rPr>
        <w:rFonts w:ascii="Calibri" w:hAnsi="Calibri" w:cs="Calibri"/>
        <w:b/>
        <w:bCs/>
        <w:color w:val="FFFFFF"/>
        <w:sz w:val="40"/>
        <w:szCs w:val="40"/>
      </w:rPr>
      <w:t xml:space="preserve"> </w:t>
    </w:r>
    <w:r w:rsidR="1993FD68" w:rsidRPr="3E4CD795">
      <w:rPr>
        <w:rFonts w:ascii="Calibri" w:hAnsi="Calibri" w:cs="Calibri"/>
        <w:b/>
        <w:bCs/>
        <w:color w:val="FFFFFF"/>
        <w:sz w:val="28"/>
        <w:szCs w:val="28"/>
      </w:rPr>
      <w:t>Approval by:</w:t>
    </w:r>
    <w:r w:rsidR="00DE5F62">
      <w:rPr>
        <w:rFonts w:ascii="Calibri" w:hAnsi="Calibri" w:cs="Calibri"/>
        <w:b/>
        <w:bCs/>
        <w:color w:val="FFFFFF"/>
        <w:sz w:val="28"/>
        <w:szCs w:val="28"/>
      </w:rPr>
      <w:t xml:space="preserve"> </w:t>
    </w:r>
    <w:r w:rsidR="00CB7CA5">
      <w:rPr>
        <w:rFonts w:ascii="Calibri" w:hAnsi="Calibri" w:cs="Calibri"/>
        <w:b/>
        <w:color w:val="FFFFFF"/>
        <w:sz w:val="28"/>
        <w:szCs w:val="40"/>
      </w:rPr>
      <w:t>De Beukelaer Sam</w:t>
    </w:r>
    <w:r w:rsidRPr="006859E6">
      <w:rPr>
        <w:rFonts w:ascii="Calibri" w:hAnsi="Calibri" w:cs="Calibri"/>
        <w:b/>
        <w:color w:val="FFFFFF"/>
        <w:sz w:val="40"/>
        <w:szCs w:val="40"/>
      </w:rPr>
      <w:tab/>
    </w:r>
    <w:r w:rsidR="00815CDF">
      <w:rPr>
        <w:rFonts w:ascii="Calibri" w:hAnsi="Calibri" w:cs="Calibri"/>
        <w:b/>
        <w:bCs/>
        <w:color w:val="FFFFFF"/>
        <w:sz w:val="36"/>
        <w:szCs w:val="36"/>
      </w:rPr>
      <w:t>BSO</w:t>
    </w:r>
    <w:r w:rsidR="00DE5F62">
      <w:rPr>
        <w:rFonts w:ascii="Calibri" w:hAnsi="Calibri" w:cs="Calibri"/>
        <w:b/>
        <w:bCs/>
        <w:color w:val="FFFFFF"/>
        <w:sz w:val="36"/>
        <w:szCs w:val="36"/>
      </w:rPr>
      <w:t xml:space="preserve">: </w:t>
    </w:r>
    <w:r w:rsidR="00815CDF">
      <w:rPr>
        <w:rFonts w:ascii="Calibri" w:hAnsi="Calibri" w:cs="Calibri"/>
        <w:b/>
        <w:bCs/>
        <w:color w:val="FFFFFF"/>
        <w:sz w:val="36"/>
        <w:szCs w:val="36"/>
      </w:rPr>
      <w:t>TRO</w:t>
    </w:r>
    <w:r w:rsidR="00EA799D">
      <w:rPr>
        <w:rFonts w:ascii="Calibri" w:hAnsi="Calibri" w:cs="Calibri"/>
        <w:b/>
        <w:bCs/>
        <w:color w:val="FFFFFF"/>
        <w:sz w:val="36"/>
        <w:szCs w:val="36"/>
      </w:rPr>
      <w:t>-T</w:t>
    </w:r>
    <w:r w:rsidR="00815CDF">
      <w:rPr>
        <w:rFonts w:ascii="Calibri" w:hAnsi="Calibri" w:cs="Calibri"/>
        <w:b/>
        <w:bCs/>
        <w:color w:val="FFFFFF"/>
        <w:sz w:val="36"/>
        <w:szCs w:val="36"/>
      </w:rPr>
      <w:t>OOL</w:t>
    </w:r>
    <w:r w:rsidR="00EA799D">
      <w:rPr>
        <w:rFonts w:ascii="Calibri" w:hAnsi="Calibri" w:cs="Calibri"/>
        <w:b/>
        <w:bCs/>
        <w:color w:val="FFFFFF"/>
        <w:sz w:val="36"/>
        <w:szCs w:val="36"/>
      </w:rPr>
      <w:t xml:space="preserve"> Usage Script</w:t>
    </w:r>
  </w:p>
  <w:p w14:paraId="1193C5AC" w14:textId="50407E11" w:rsidR="00403D52" w:rsidRPr="006859E6" w:rsidRDefault="00403D52" w:rsidP="004C1921">
    <w:pPr>
      <w:pStyle w:val="Header"/>
      <w:pBdr>
        <w:top w:val="single" w:sz="18" w:space="3" w:color="FF0000"/>
        <w:left w:val="single" w:sz="18" w:space="4" w:color="FF0000"/>
        <w:bottom w:val="single" w:sz="18" w:space="3" w:color="FF0000"/>
        <w:right w:val="single" w:sz="18" w:space="4" w:color="FF0000"/>
      </w:pBdr>
      <w:shd w:val="pct40" w:color="FF0000" w:fill="FF0000"/>
      <w:tabs>
        <w:tab w:val="clear" w:pos="4320"/>
        <w:tab w:val="clear" w:pos="8640"/>
        <w:tab w:val="right" w:pos="9540"/>
      </w:tabs>
      <w:ind w:right="-261" w:hanging="266"/>
      <w:rPr>
        <w:rFonts w:ascii="Calibri" w:hAnsi="Calibri" w:cs="Calibri"/>
        <w:b/>
        <w:color w:val="FFFFFF"/>
        <w:sz w:val="22"/>
        <w:szCs w:val="22"/>
      </w:rPr>
    </w:pPr>
    <w:r w:rsidRPr="006859E6">
      <w:rPr>
        <w:rFonts w:ascii="Calibri" w:hAnsi="Calibri" w:cs="Calibri"/>
        <w:b/>
        <w:color w:val="FFFFFF"/>
        <w:sz w:val="40"/>
        <w:szCs w:val="40"/>
      </w:rPr>
      <w:tab/>
      <w:t xml:space="preserve">       </w:t>
    </w:r>
    <w:r w:rsidR="00B21469">
      <w:rPr>
        <w:rFonts w:ascii="Calibri" w:hAnsi="Calibri" w:cs="Calibri"/>
        <w:b/>
        <w:color w:val="FFFFFF"/>
        <w:sz w:val="40"/>
        <w:szCs w:val="40"/>
      </w:rPr>
      <w:t xml:space="preserve"> </w:t>
    </w:r>
    <w:r w:rsidR="00116883" w:rsidRPr="00116883">
      <w:rPr>
        <w:rFonts w:ascii="Calibri" w:hAnsi="Calibri" w:cs="Calibri"/>
        <w:b/>
        <w:color w:val="FFFFFF"/>
        <w:sz w:val="28"/>
        <w:szCs w:val="40"/>
      </w:rPr>
      <w:t xml:space="preserve">Created </w:t>
    </w:r>
    <w:proofErr w:type="gramStart"/>
    <w:r w:rsidR="00116883" w:rsidRPr="00116883">
      <w:rPr>
        <w:rFonts w:ascii="Calibri" w:hAnsi="Calibri" w:cs="Calibri"/>
        <w:b/>
        <w:color w:val="FFFFFF"/>
        <w:sz w:val="28"/>
        <w:szCs w:val="40"/>
      </w:rPr>
      <w:t>by:</w:t>
    </w:r>
    <w:proofErr w:type="gramEnd"/>
    <w:r w:rsidR="00116883" w:rsidRPr="00116883">
      <w:rPr>
        <w:rFonts w:ascii="Calibri" w:hAnsi="Calibri" w:cs="Calibri"/>
        <w:b/>
        <w:color w:val="FFFFFF"/>
        <w:sz w:val="28"/>
        <w:szCs w:val="40"/>
      </w:rPr>
      <w:t xml:space="preserve"> </w:t>
    </w:r>
    <w:r w:rsidR="00CB7CA5">
      <w:rPr>
        <w:rFonts w:ascii="Calibri" w:hAnsi="Calibri" w:cs="Calibri"/>
        <w:b/>
        <w:color w:val="FFFFFF"/>
        <w:sz w:val="28"/>
        <w:szCs w:val="40"/>
      </w:rPr>
      <w:t>Alfaro B. Eduardo</w:t>
    </w:r>
    <w:r w:rsidR="00B21469">
      <w:rPr>
        <w:rFonts w:ascii="Calibri" w:hAnsi="Calibri" w:cs="Calibri"/>
        <w:b/>
        <w:color w:val="FFFFFF"/>
        <w:sz w:val="28"/>
        <w:szCs w:val="40"/>
      </w:rPr>
      <w:br/>
    </w:r>
    <w:r w:rsidR="00EB2F30">
      <w:rPr>
        <w:rFonts w:ascii="Calibri" w:hAnsi="Calibri" w:cs="Calibri"/>
        <w:b/>
        <w:color w:val="FFFFFF"/>
        <w:sz w:val="22"/>
        <w:szCs w:val="22"/>
      </w:rPr>
      <w:t xml:space="preserve">               </w:t>
    </w:r>
    <w:r w:rsidR="00EB2F30" w:rsidRPr="00EB2F30">
      <w:rPr>
        <w:rFonts w:ascii="Calibri" w:hAnsi="Calibri" w:cs="Calibri"/>
        <w:bCs/>
        <w:color w:val="FFFFFF"/>
        <w:sz w:val="28"/>
        <w:szCs w:val="28"/>
      </w:rPr>
      <w:t>Last Updated: 23/09/2021</w:t>
    </w:r>
    <w:r w:rsidRPr="006859E6">
      <w:rPr>
        <w:rFonts w:ascii="Calibri" w:hAnsi="Calibri" w:cs="Calibri"/>
        <w:b/>
        <w:color w:val="FFFFFF"/>
        <w:sz w:val="22"/>
        <w:szCs w:val="22"/>
      </w:rPr>
      <w:tab/>
    </w:r>
    <w:r w:rsidR="00D026AD">
      <w:rPr>
        <w:rFonts w:ascii="Calibri" w:hAnsi="Calibri" w:cs="Calibri"/>
        <w:b/>
        <w:color w:val="FFFFFF"/>
        <w:sz w:val="22"/>
        <w:szCs w:val="22"/>
      </w:rPr>
      <w:t xml:space="preserve">              </w:t>
    </w:r>
  </w:p>
  <w:p w14:paraId="6D1301D1" w14:textId="77777777" w:rsidR="00403D52" w:rsidRPr="006859E6" w:rsidRDefault="00403D52" w:rsidP="00AA1756">
    <w:pPr>
      <w:pStyle w:val="Header"/>
      <w:pBdr>
        <w:top w:val="single" w:sz="18" w:space="3" w:color="FF0000"/>
        <w:left w:val="single" w:sz="18" w:space="4" w:color="FF0000"/>
        <w:bottom w:val="single" w:sz="18" w:space="3" w:color="FF0000"/>
        <w:right w:val="single" w:sz="18" w:space="4" w:color="FF0000"/>
      </w:pBdr>
      <w:shd w:val="pct40" w:color="FF0000" w:fill="FF0000"/>
      <w:tabs>
        <w:tab w:val="clear" w:pos="4320"/>
        <w:tab w:val="clear" w:pos="8640"/>
        <w:tab w:val="left" w:pos="945"/>
        <w:tab w:val="right" w:pos="9540"/>
      </w:tabs>
      <w:ind w:right="-261" w:hanging="266"/>
      <w:rPr>
        <w:rFonts w:ascii="Calibri" w:hAnsi="Calibri" w:cs="Calibri"/>
        <w:b/>
        <w:color w:val="FFFFFF"/>
      </w:rPr>
    </w:pPr>
    <w:r w:rsidRPr="006859E6">
      <w:rPr>
        <w:rFonts w:ascii="Calibri" w:hAnsi="Calibri" w:cs="Calibri"/>
        <w:b/>
        <w:color w:val="FFFFFF"/>
        <w:sz w:val="22"/>
        <w:szCs w:val="22"/>
      </w:rPr>
      <w:tab/>
      <w:t xml:space="preserve">                </w:t>
    </w:r>
    <w:r>
      <w:rPr>
        <w:rFonts w:ascii="Calibri" w:hAnsi="Calibri" w:cs="Calibri"/>
        <w:b/>
        <w:color w:val="FFFFFF"/>
        <w:sz w:val="22"/>
        <w:szCs w:val="22"/>
      </w:rPr>
      <w:tab/>
    </w:r>
    <w:r w:rsidRPr="006859E6">
      <w:rPr>
        <w:rFonts w:ascii="Calibri" w:hAnsi="Calibri" w:cs="Calibri"/>
        <w:b/>
        <w:color w:val="FFFFFF"/>
        <w:sz w:val="22"/>
        <w:szCs w:val="22"/>
      </w:rPr>
      <w:tab/>
    </w:r>
    <w:r w:rsidRPr="006859E6">
      <w:rPr>
        <w:rFonts w:ascii="Calibri" w:hAnsi="Calibri" w:cs="Calibri"/>
        <w:b/>
        <w:color w:val="FFFFFF"/>
      </w:rPr>
      <w:t xml:space="preserve">Page </w:t>
    </w:r>
    <w:r w:rsidRPr="006859E6">
      <w:rPr>
        <w:rFonts w:ascii="Calibri" w:hAnsi="Calibri" w:cs="Calibri"/>
        <w:b/>
        <w:color w:val="FFFFFF"/>
        <w:lang w:val="fr-FR"/>
      </w:rPr>
      <w:fldChar w:fldCharType="begin"/>
    </w:r>
    <w:r w:rsidRPr="006859E6">
      <w:rPr>
        <w:rFonts w:ascii="Calibri" w:hAnsi="Calibri" w:cs="Calibri"/>
        <w:b/>
        <w:color w:val="FFFFFF"/>
      </w:rPr>
      <w:instrText xml:space="preserve"> PAGE </w:instrText>
    </w:r>
    <w:r w:rsidRPr="006859E6">
      <w:rPr>
        <w:rFonts w:ascii="Calibri" w:hAnsi="Calibri" w:cs="Calibri"/>
        <w:b/>
        <w:color w:val="FFFFFF"/>
        <w:lang w:val="fr-FR"/>
      </w:rPr>
      <w:fldChar w:fldCharType="separate"/>
    </w:r>
    <w:r w:rsidR="005959BE">
      <w:rPr>
        <w:rFonts w:ascii="Calibri" w:hAnsi="Calibri" w:cs="Calibri"/>
        <w:b/>
        <w:noProof/>
        <w:color w:val="FFFFFF"/>
      </w:rPr>
      <w:t>5</w:t>
    </w:r>
    <w:r w:rsidRPr="006859E6">
      <w:rPr>
        <w:rFonts w:ascii="Calibri" w:hAnsi="Calibri" w:cs="Calibri"/>
        <w:b/>
        <w:color w:val="FFFFFF"/>
        <w:lang w:val="fr-FR"/>
      </w:rPr>
      <w:fldChar w:fldCharType="end"/>
    </w:r>
    <w:r w:rsidRPr="006859E6">
      <w:rPr>
        <w:rFonts w:ascii="Calibri" w:hAnsi="Calibri" w:cs="Calibri"/>
        <w:b/>
        <w:color w:val="FFFFFF"/>
      </w:rPr>
      <w:t xml:space="preserve"> of </w:t>
    </w:r>
    <w:r w:rsidRPr="006859E6">
      <w:rPr>
        <w:rFonts w:ascii="Calibri" w:hAnsi="Calibri" w:cs="Calibri"/>
        <w:b/>
        <w:color w:val="FFFFFF"/>
        <w:lang w:val="fr-FR"/>
      </w:rPr>
      <w:fldChar w:fldCharType="begin"/>
    </w:r>
    <w:r w:rsidRPr="006859E6">
      <w:rPr>
        <w:rFonts w:ascii="Calibri" w:hAnsi="Calibri" w:cs="Calibri"/>
        <w:b/>
        <w:color w:val="FFFFFF"/>
      </w:rPr>
      <w:instrText xml:space="preserve"> NUMPAGES </w:instrText>
    </w:r>
    <w:r w:rsidRPr="006859E6">
      <w:rPr>
        <w:rFonts w:ascii="Calibri" w:hAnsi="Calibri" w:cs="Calibri"/>
        <w:b/>
        <w:color w:val="FFFFFF"/>
        <w:lang w:val="fr-FR"/>
      </w:rPr>
      <w:fldChar w:fldCharType="separate"/>
    </w:r>
    <w:r w:rsidR="005959BE">
      <w:rPr>
        <w:rFonts w:ascii="Calibri" w:hAnsi="Calibri" w:cs="Calibri"/>
        <w:b/>
        <w:noProof/>
        <w:color w:val="FFFFFF"/>
      </w:rPr>
      <w:t>6</w:t>
    </w:r>
    <w:r w:rsidRPr="006859E6">
      <w:rPr>
        <w:rFonts w:ascii="Calibri" w:hAnsi="Calibri" w:cs="Calibri"/>
        <w:b/>
        <w:color w:val="FFFFFF"/>
        <w:lang w:val="fr-F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143A9"/>
    <w:multiLevelType w:val="hybridMultilevel"/>
    <w:tmpl w:val="9E78E9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B7BB4"/>
    <w:multiLevelType w:val="hybridMultilevel"/>
    <w:tmpl w:val="814CD9F8"/>
    <w:lvl w:ilvl="0" w:tplc="8272D0A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002A7A"/>
    <w:multiLevelType w:val="hybridMultilevel"/>
    <w:tmpl w:val="5E80AE5E"/>
    <w:lvl w:ilvl="0" w:tplc="79701B42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407228"/>
    <w:multiLevelType w:val="hybridMultilevel"/>
    <w:tmpl w:val="82187A7A"/>
    <w:lvl w:ilvl="0" w:tplc="3AAE86DC">
      <w:start w:val="1"/>
      <w:numFmt w:val="bullet"/>
      <w:lvlText w:val=""/>
      <w:lvlJc w:val="left"/>
      <w:pPr>
        <w:tabs>
          <w:tab w:val="num" w:pos="916"/>
        </w:tabs>
        <w:ind w:left="502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0EED581F"/>
    <w:multiLevelType w:val="hybridMultilevel"/>
    <w:tmpl w:val="BB762398"/>
    <w:lvl w:ilvl="0" w:tplc="428A211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B46CB"/>
    <w:multiLevelType w:val="hybridMultilevel"/>
    <w:tmpl w:val="53462CD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F15C2"/>
    <w:multiLevelType w:val="hybridMultilevel"/>
    <w:tmpl w:val="F7B44EA4"/>
    <w:lvl w:ilvl="0" w:tplc="79701B42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756A70"/>
    <w:multiLevelType w:val="hybridMultilevel"/>
    <w:tmpl w:val="5DB2CEC4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F563D"/>
    <w:multiLevelType w:val="hybridMultilevel"/>
    <w:tmpl w:val="5142A932"/>
    <w:lvl w:ilvl="0" w:tplc="9868606A">
      <w:start w:val="1"/>
      <w:numFmt w:val="decimal"/>
      <w:lvlText w:val="%1."/>
      <w:lvlJc w:val="left"/>
      <w:pPr>
        <w:ind w:left="720" w:hanging="360"/>
      </w:pPr>
    </w:lvl>
    <w:lvl w:ilvl="1" w:tplc="2D0C77D2">
      <w:start w:val="1"/>
      <w:numFmt w:val="lowerLetter"/>
      <w:lvlText w:val="%2."/>
      <w:lvlJc w:val="left"/>
      <w:pPr>
        <w:ind w:left="1440" w:hanging="360"/>
      </w:pPr>
    </w:lvl>
    <w:lvl w:ilvl="2" w:tplc="2A2AD038">
      <w:start w:val="1"/>
      <w:numFmt w:val="lowerRoman"/>
      <w:lvlText w:val="%3."/>
      <w:lvlJc w:val="right"/>
      <w:pPr>
        <w:ind w:left="2160" w:hanging="180"/>
      </w:pPr>
    </w:lvl>
    <w:lvl w:ilvl="3" w:tplc="A4E8DAB0">
      <w:start w:val="1"/>
      <w:numFmt w:val="decimal"/>
      <w:lvlText w:val="%4."/>
      <w:lvlJc w:val="left"/>
      <w:pPr>
        <w:ind w:left="2880" w:hanging="360"/>
      </w:pPr>
    </w:lvl>
    <w:lvl w:ilvl="4" w:tplc="21C612A8">
      <w:start w:val="1"/>
      <w:numFmt w:val="lowerLetter"/>
      <w:lvlText w:val="%5."/>
      <w:lvlJc w:val="left"/>
      <w:pPr>
        <w:ind w:left="3600" w:hanging="360"/>
      </w:pPr>
    </w:lvl>
    <w:lvl w:ilvl="5" w:tplc="2080311E">
      <w:start w:val="1"/>
      <w:numFmt w:val="lowerRoman"/>
      <w:lvlText w:val="%6."/>
      <w:lvlJc w:val="right"/>
      <w:pPr>
        <w:ind w:left="4320" w:hanging="180"/>
      </w:pPr>
    </w:lvl>
    <w:lvl w:ilvl="6" w:tplc="9A5438EA">
      <w:start w:val="1"/>
      <w:numFmt w:val="decimal"/>
      <w:lvlText w:val="%7."/>
      <w:lvlJc w:val="left"/>
      <w:pPr>
        <w:ind w:left="5040" w:hanging="360"/>
      </w:pPr>
    </w:lvl>
    <w:lvl w:ilvl="7" w:tplc="EAD8F0F8">
      <w:start w:val="1"/>
      <w:numFmt w:val="lowerLetter"/>
      <w:lvlText w:val="%8."/>
      <w:lvlJc w:val="left"/>
      <w:pPr>
        <w:ind w:left="5760" w:hanging="360"/>
      </w:pPr>
    </w:lvl>
    <w:lvl w:ilvl="8" w:tplc="FC06173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BF6DB0"/>
    <w:multiLevelType w:val="hybridMultilevel"/>
    <w:tmpl w:val="A13878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728B7"/>
    <w:multiLevelType w:val="hybridMultilevel"/>
    <w:tmpl w:val="41EA25A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545243"/>
    <w:multiLevelType w:val="hybridMultilevel"/>
    <w:tmpl w:val="1C5E9474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C0226"/>
    <w:multiLevelType w:val="hybridMultilevel"/>
    <w:tmpl w:val="14F8DE98"/>
    <w:lvl w:ilvl="0" w:tplc="4DDA1716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140" w:hanging="360"/>
      </w:pPr>
    </w:lvl>
    <w:lvl w:ilvl="2" w:tplc="0813001B" w:tentative="1">
      <w:start w:val="1"/>
      <w:numFmt w:val="lowerRoman"/>
      <w:lvlText w:val="%3."/>
      <w:lvlJc w:val="right"/>
      <w:pPr>
        <w:ind w:left="1860" w:hanging="180"/>
      </w:pPr>
    </w:lvl>
    <w:lvl w:ilvl="3" w:tplc="0813000F" w:tentative="1">
      <w:start w:val="1"/>
      <w:numFmt w:val="decimal"/>
      <w:lvlText w:val="%4."/>
      <w:lvlJc w:val="left"/>
      <w:pPr>
        <w:ind w:left="2580" w:hanging="360"/>
      </w:pPr>
    </w:lvl>
    <w:lvl w:ilvl="4" w:tplc="08130019" w:tentative="1">
      <w:start w:val="1"/>
      <w:numFmt w:val="lowerLetter"/>
      <w:lvlText w:val="%5."/>
      <w:lvlJc w:val="left"/>
      <w:pPr>
        <w:ind w:left="3300" w:hanging="360"/>
      </w:pPr>
    </w:lvl>
    <w:lvl w:ilvl="5" w:tplc="0813001B" w:tentative="1">
      <w:start w:val="1"/>
      <w:numFmt w:val="lowerRoman"/>
      <w:lvlText w:val="%6."/>
      <w:lvlJc w:val="right"/>
      <w:pPr>
        <w:ind w:left="4020" w:hanging="180"/>
      </w:pPr>
    </w:lvl>
    <w:lvl w:ilvl="6" w:tplc="0813000F" w:tentative="1">
      <w:start w:val="1"/>
      <w:numFmt w:val="decimal"/>
      <w:lvlText w:val="%7."/>
      <w:lvlJc w:val="left"/>
      <w:pPr>
        <w:ind w:left="4740" w:hanging="360"/>
      </w:pPr>
    </w:lvl>
    <w:lvl w:ilvl="7" w:tplc="08130019" w:tentative="1">
      <w:start w:val="1"/>
      <w:numFmt w:val="lowerLetter"/>
      <w:lvlText w:val="%8."/>
      <w:lvlJc w:val="left"/>
      <w:pPr>
        <w:ind w:left="5460" w:hanging="360"/>
      </w:pPr>
    </w:lvl>
    <w:lvl w:ilvl="8" w:tplc="0813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27B638C9"/>
    <w:multiLevelType w:val="hybridMultilevel"/>
    <w:tmpl w:val="36E44C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7606E"/>
    <w:multiLevelType w:val="hybridMultilevel"/>
    <w:tmpl w:val="2222DBF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737BE"/>
    <w:multiLevelType w:val="hybridMultilevel"/>
    <w:tmpl w:val="6F464036"/>
    <w:lvl w:ilvl="0" w:tplc="0813000B">
      <w:start w:val="1"/>
      <w:numFmt w:val="bullet"/>
      <w:lvlText w:val=""/>
      <w:lvlJc w:val="left"/>
      <w:pPr>
        <w:tabs>
          <w:tab w:val="num" w:pos="916"/>
        </w:tabs>
        <w:ind w:left="502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2DA54595"/>
    <w:multiLevelType w:val="hybridMultilevel"/>
    <w:tmpl w:val="71622EE4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D2F6C"/>
    <w:multiLevelType w:val="hybridMultilevel"/>
    <w:tmpl w:val="C6867D2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5B3816"/>
    <w:multiLevelType w:val="hybridMultilevel"/>
    <w:tmpl w:val="67AE121A"/>
    <w:lvl w:ilvl="0" w:tplc="0F9E756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435214"/>
    <w:multiLevelType w:val="hybridMultilevel"/>
    <w:tmpl w:val="E228AEC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057D5"/>
    <w:multiLevelType w:val="hybridMultilevel"/>
    <w:tmpl w:val="9B302F7E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2297A"/>
    <w:multiLevelType w:val="hybridMultilevel"/>
    <w:tmpl w:val="9150402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D74EFB"/>
    <w:multiLevelType w:val="hybridMultilevel"/>
    <w:tmpl w:val="6122CBE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EB56A67"/>
    <w:multiLevelType w:val="hybridMultilevel"/>
    <w:tmpl w:val="6596C29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514802"/>
    <w:multiLevelType w:val="hybridMultilevel"/>
    <w:tmpl w:val="A36A9286"/>
    <w:lvl w:ilvl="0" w:tplc="8B76ABA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89012A"/>
    <w:multiLevelType w:val="hybridMultilevel"/>
    <w:tmpl w:val="402ADECA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9D6DCC"/>
    <w:multiLevelType w:val="hybridMultilevel"/>
    <w:tmpl w:val="028C28DC"/>
    <w:lvl w:ilvl="0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FC74DD1"/>
    <w:multiLevelType w:val="hybridMultilevel"/>
    <w:tmpl w:val="2B1AD07A"/>
    <w:lvl w:ilvl="0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2F970E6"/>
    <w:multiLevelType w:val="hybridMultilevel"/>
    <w:tmpl w:val="DE1C6124"/>
    <w:lvl w:ilvl="0" w:tplc="0813000B">
      <w:start w:val="1"/>
      <w:numFmt w:val="bullet"/>
      <w:lvlText w:val=""/>
      <w:lvlJc w:val="left"/>
      <w:pPr>
        <w:tabs>
          <w:tab w:val="num" w:pos="916"/>
        </w:tabs>
        <w:ind w:left="502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435340F"/>
    <w:multiLevelType w:val="hybridMultilevel"/>
    <w:tmpl w:val="EBC6C18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AF3EAC"/>
    <w:multiLevelType w:val="hybridMultilevel"/>
    <w:tmpl w:val="B0067396"/>
    <w:lvl w:ilvl="0" w:tplc="08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1C2761"/>
    <w:multiLevelType w:val="hybridMultilevel"/>
    <w:tmpl w:val="FD04117E"/>
    <w:lvl w:ilvl="0" w:tplc="0813000B">
      <w:start w:val="1"/>
      <w:numFmt w:val="bullet"/>
      <w:lvlText w:val=""/>
      <w:lvlJc w:val="left"/>
      <w:pPr>
        <w:tabs>
          <w:tab w:val="num" w:pos="916"/>
        </w:tabs>
        <w:ind w:left="502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32" w15:restartNumberingAfterBreak="0">
    <w:nsid w:val="622E3BC1"/>
    <w:multiLevelType w:val="hybridMultilevel"/>
    <w:tmpl w:val="1444B2B8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811A3A"/>
    <w:multiLevelType w:val="hybridMultilevel"/>
    <w:tmpl w:val="D7266602"/>
    <w:lvl w:ilvl="0" w:tplc="3F7CF522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4281CE3"/>
    <w:multiLevelType w:val="hybridMultilevel"/>
    <w:tmpl w:val="0F56B7DC"/>
    <w:lvl w:ilvl="0" w:tplc="83CE1370">
      <w:start w:val="1"/>
      <w:numFmt w:val="decimal"/>
      <w:lvlText w:val="%1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C542EA4"/>
    <w:multiLevelType w:val="hybridMultilevel"/>
    <w:tmpl w:val="E570BF7C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7C2AA9"/>
    <w:multiLevelType w:val="hybridMultilevel"/>
    <w:tmpl w:val="AE1E2882"/>
    <w:lvl w:ilvl="0" w:tplc="08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332EB1"/>
    <w:multiLevelType w:val="hybridMultilevel"/>
    <w:tmpl w:val="363A9748"/>
    <w:lvl w:ilvl="0" w:tplc="40DA3BC8">
      <w:start w:val="1"/>
      <w:numFmt w:val="upperLetter"/>
      <w:lvlText w:val="%1."/>
      <w:lvlJc w:val="left"/>
      <w:pPr>
        <w:ind w:left="360" w:hanging="360"/>
      </w:pPr>
      <w:rPr>
        <w:rFonts w:hint="default"/>
        <w:u w:val="none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8CB58EA"/>
    <w:multiLevelType w:val="hybridMultilevel"/>
    <w:tmpl w:val="1744053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1712EC"/>
    <w:multiLevelType w:val="hybridMultilevel"/>
    <w:tmpl w:val="4F90DF04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79440C"/>
    <w:multiLevelType w:val="hybridMultilevel"/>
    <w:tmpl w:val="D366808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03388B"/>
    <w:multiLevelType w:val="hybridMultilevel"/>
    <w:tmpl w:val="A7C6E6D0"/>
    <w:lvl w:ilvl="0" w:tplc="08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23"/>
  </w:num>
  <w:num w:numId="5">
    <w:abstractNumId w:val="13"/>
  </w:num>
  <w:num w:numId="6">
    <w:abstractNumId w:val="5"/>
  </w:num>
  <w:num w:numId="7">
    <w:abstractNumId w:val="37"/>
  </w:num>
  <w:num w:numId="8">
    <w:abstractNumId w:val="22"/>
  </w:num>
  <w:num w:numId="9">
    <w:abstractNumId w:val="28"/>
  </w:num>
  <w:num w:numId="10">
    <w:abstractNumId w:val="31"/>
  </w:num>
  <w:num w:numId="11">
    <w:abstractNumId w:val="15"/>
  </w:num>
  <w:num w:numId="12">
    <w:abstractNumId w:val="32"/>
  </w:num>
  <w:num w:numId="13">
    <w:abstractNumId w:val="1"/>
  </w:num>
  <w:num w:numId="14">
    <w:abstractNumId w:val="39"/>
  </w:num>
  <w:num w:numId="15">
    <w:abstractNumId w:val="16"/>
  </w:num>
  <w:num w:numId="16">
    <w:abstractNumId w:val="11"/>
  </w:num>
  <w:num w:numId="17">
    <w:abstractNumId w:val="20"/>
  </w:num>
  <w:num w:numId="18">
    <w:abstractNumId w:val="26"/>
  </w:num>
  <w:num w:numId="19">
    <w:abstractNumId w:val="35"/>
  </w:num>
  <w:num w:numId="20">
    <w:abstractNumId w:val="27"/>
  </w:num>
  <w:num w:numId="21">
    <w:abstractNumId w:val="25"/>
  </w:num>
  <w:num w:numId="22">
    <w:abstractNumId w:val="12"/>
  </w:num>
  <w:num w:numId="23">
    <w:abstractNumId w:val="36"/>
  </w:num>
  <w:num w:numId="24">
    <w:abstractNumId w:val="40"/>
  </w:num>
  <w:num w:numId="25">
    <w:abstractNumId w:val="7"/>
  </w:num>
  <w:num w:numId="26">
    <w:abstractNumId w:val="33"/>
  </w:num>
  <w:num w:numId="27">
    <w:abstractNumId w:val="24"/>
  </w:num>
  <w:num w:numId="28">
    <w:abstractNumId w:val="19"/>
  </w:num>
  <w:num w:numId="29">
    <w:abstractNumId w:val="4"/>
  </w:num>
  <w:num w:numId="30">
    <w:abstractNumId w:val="18"/>
  </w:num>
  <w:num w:numId="31">
    <w:abstractNumId w:val="34"/>
  </w:num>
  <w:num w:numId="32">
    <w:abstractNumId w:val="14"/>
  </w:num>
  <w:num w:numId="33">
    <w:abstractNumId w:val="30"/>
  </w:num>
  <w:num w:numId="34">
    <w:abstractNumId w:val="21"/>
  </w:num>
  <w:num w:numId="35">
    <w:abstractNumId w:val="6"/>
  </w:num>
  <w:num w:numId="36">
    <w:abstractNumId w:val="2"/>
  </w:num>
  <w:num w:numId="37">
    <w:abstractNumId w:val="41"/>
  </w:num>
  <w:num w:numId="38">
    <w:abstractNumId w:val="17"/>
  </w:num>
  <w:num w:numId="39">
    <w:abstractNumId w:val="9"/>
  </w:num>
  <w:num w:numId="40">
    <w:abstractNumId w:val="29"/>
  </w:num>
  <w:num w:numId="41">
    <w:abstractNumId w:val="38"/>
  </w:num>
  <w:num w:numId="4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B46"/>
    <w:rsid w:val="00003ECF"/>
    <w:rsid w:val="00007A7F"/>
    <w:rsid w:val="000179F9"/>
    <w:rsid w:val="000201B6"/>
    <w:rsid w:val="00021307"/>
    <w:rsid w:val="00021A59"/>
    <w:rsid w:val="00023C05"/>
    <w:rsid w:val="00026F83"/>
    <w:rsid w:val="00027BC1"/>
    <w:rsid w:val="00030C17"/>
    <w:rsid w:val="00030EEB"/>
    <w:rsid w:val="000336E2"/>
    <w:rsid w:val="00043AAA"/>
    <w:rsid w:val="00044A1D"/>
    <w:rsid w:val="0005163F"/>
    <w:rsid w:val="000529BB"/>
    <w:rsid w:val="000568F7"/>
    <w:rsid w:val="00060AEF"/>
    <w:rsid w:val="00071873"/>
    <w:rsid w:val="00072377"/>
    <w:rsid w:val="000726C1"/>
    <w:rsid w:val="00073738"/>
    <w:rsid w:val="00075D4B"/>
    <w:rsid w:val="00076AED"/>
    <w:rsid w:val="0008103D"/>
    <w:rsid w:val="00081180"/>
    <w:rsid w:val="00081650"/>
    <w:rsid w:val="00082AB4"/>
    <w:rsid w:val="0008334B"/>
    <w:rsid w:val="0008539D"/>
    <w:rsid w:val="0008712D"/>
    <w:rsid w:val="00090909"/>
    <w:rsid w:val="00092ADC"/>
    <w:rsid w:val="0009544B"/>
    <w:rsid w:val="000A1E77"/>
    <w:rsid w:val="000A6BEE"/>
    <w:rsid w:val="000B058D"/>
    <w:rsid w:val="000B0BAA"/>
    <w:rsid w:val="000B1D98"/>
    <w:rsid w:val="000B2C01"/>
    <w:rsid w:val="000B2C78"/>
    <w:rsid w:val="000B54DC"/>
    <w:rsid w:val="000B5D6B"/>
    <w:rsid w:val="000B6105"/>
    <w:rsid w:val="000B78EC"/>
    <w:rsid w:val="000C0015"/>
    <w:rsid w:val="000C0570"/>
    <w:rsid w:val="000C2C95"/>
    <w:rsid w:val="000C4EE6"/>
    <w:rsid w:val="000C5B58"/>
    <w:rsid w:val="000C62DA"/>
    <w:rsid w:val="000E0712"/>
    <w:rsid w:val="000E3A35"/>
    <w:rsid w:val="000E4818"/>
    <w:rsid w:val="000E7821"/>
    <w:rsid w:val="000E7D12"/>
    <w:rsid w:val="000E7FF3"/>
    <w:rsid w:val="000F1666"/>
    <w:rsid w:val="000F18FD"/>
    <w:rsid w:val="000F1D83"/>
    <w:rsid w:val="000F51DD"/>
    <w:rsid w:val="000F5793"/>
    <w:rsid w:val="000F57AC"/>
    <w:rsid w:val="00101262"/>
    <w:rsid w:val="00104D88"/>
    <w:rsid w:val="00106A4B"/>
    <w:rsid w:val="00106F34"/>
    <w:rsid w:val="00110376"/>
    <w:rsid w:val="00113123"/>
    <w:rsid w:val="00116883"/>
    <w:rsid w:val="00121847"/>
    <w:rsid w:val="00123E69"/>
    <w:rsid w:val="00135195"/>
    <w:rsid w:val="0013619C"/>
    <w:rsid w:val="00137120"/>
    <w:rsid w:val="001374C4"/>
    <w:rsid w:val="0014263D"/>
    <w:rsid w:val="00151293"/>
    <w:rsid w:val="00156F5C"/>
    <w:rsid w:val="00156F9F"/>
    <w:rsid w:val="00165B03"/>
    <w:rsid w:val="00170A00"/>
    <w:rsid w:val="00170C2E"/>
    <w:rsid w:val="0017729A"/>
    <w:rsid w:val="001875D0"/>
    <w:rsid w:val="001926BC"/>
    <w:rsid w:val="00193ABD"/>
    <w:rsid w:val="00194750"/>
    <w:rsid w:val="00197B21"/>
    <w:rsid w:val="001A30B8"/>
    <w:rsid w:val="001A3459"/>
    <w:rsid w:val="001A3CD6"/>
    <w:rsid w:val="001A7938"/>
    <w:rsid w:val="001B3D5F"/>
    <w:rsid w:val="001B4C76"/>
    <w:rsid w:val="001B4E57"/>
    <w:rsid w:val="001B5A2C"/>
    <w:rsid w:val="001B75C1"/>
    <w:rsid w:val="001C0396"/>
    <w:rsid w:val="001C38EE"/>
    <w:rsid w:val="001C5D3E"/>
    <w:rsid w:val="001C63B2"/>
    <w:rsid w:val="001C7216"/>
    <w:rsid w:val="001D33CD"/>
    <w:rsid w:val="001D6D64"/>
    <w:rsid w:val="001E77E0"/>
    <w:rsid w:val="001E7D14"/>
    <w:rsid w:val="001F179F"/>
    <w:rsid w:val="002005CE"/>
    <w:rsid w:val="002042CC"/>
    <w:rsid w:val="00211B85"/>
    <w:rsid w:val="002157CC"/>
    <w:rsid w:val="00224B6C"/>
    <w:rsid w:val="002374A4"/>
    <w:rsid w:val="002401B1"/>
    <w:rsid w:val="00245BA7"/>
    <w:rsid w:val="00246345"/>
    <w:rsid w:val="00246F86"/>
    <w:rsid w:val="002479D5"/>
    <w:rsid w:val="00254D85"/>
    <w:rsid w:val="00254E37"/>
    <w:rsid w:val="0025549F"/>
    <w:rsid w:val="00257A0F"/>
    <w:rsid w:val="00260F8B"/>
    <w:rsid w:val="00261153"/>
    <w:rsid w:val="00261A56"/>
    <w:rsid w:val="00261EE3"/>
    <w:rsid w:val="00265344"/>
    <w:rsid w:val="00265B0D"/>
    <w:rsid w:val="00267335"/>
    <w:rsid w:val="00275A06"/>
    <w:rsid w:val="00277B02"/>
    <w:rsid w:val="0029387D"/>
    <w:rsid w:val="00293A23"/>
    <w:rsid w:val="00294B18"/>
    <w:rsid w:val="002969BF"/>
    <w:rsid w:val="002A0504"/>
    <w:rsid w:val="002A559D"/>
    <w:rsid w:val="002B0B2C"/>
    <w:rsid w:val="002B197A"/>
    <w:rsid w:val="002B42E9"/>
    <w:rsid w:val="002B4511"/>
    <w:rsid w:val="002B776C"/>
    <w:rsid w:val="002C38A1"/>
    <w:rsid w:val="002C3980"/>
    <w:rsid w:val="002C4C32"/>
    <w:rsid w:val="002D355D"/>
    <w:rsid w:val="002E03CE"/>
    <w:rsid w:val="002E0812"/>
    <w:rsid w:val="002E20FF"/>
    <w:rsid w:val="002E269F"/>
    <w:rsid w:val="002E4F42"/>
    <w:rsid w:val="002E64F9"/>
    <w:rsid w:val="002E6B2F"/>
    <w:rsid w:val="002F031D"/>
    <w:rsid w:val="002F0C2D"/>
    <w:rsid w:val="002F531E"/>
    <w:rsid w:val="0030406F"/>
    <w:rsid w:val="00304D48"/>
    <w:rsid w:val="0031172C"/>
    <w:rsid w:val="003134DD"/>
    <w:rsid w:val="003150C6"/>
    <w:rsid w:val="0031752B"/>
    <w:rsid w:val="00317D75"/>
    <w:rsid w:val="00320A86"/>
    <w:rsid w:val="00321080"/>
    <w:rsid w:val="0032661C"/>
    <w:rsid w:val="003275BB"/>
    <w:rsid w:val="00330CBE"/>
    <w:rsid w:val="00333A5F"/>
    <w:rsid w:val="00334DA0"/>
    <w:rsid w:val="0033788B"/>
    <w:rsid w:val="00344EBB"/>
    <w:rsid w:val="0034559B"/>
    <w:rsid w:val="00346034"/>
    <w:rsid w:val="00347229"/>
    <w:rsid w:val="00351964"/>
    <w:rsid w:val="00354B08"/>
    <w:rsid w:val="003627FA"/>
    <w:rsid w:val="00362D61"/>
    <w:rsid w:val="00362EC5"/>
    <w:rsid w:val="00367A05"/>
    <w:rsid w:val="00370760"/>
    <w:rsid w:val="00372469"/>
    <w:rsid w:val="003728D4"/>
    <w:rsid w:val="00380215"/>
    <w:rsid w:val="00383C98"/>
    <w:rsid w:val="00390901"/>
    <w:rsid w:val="00391A00"/>
    <w:rsid w:val="003930E3"/>
    <w:rsid w:val="00397D65"/>
    <w:rsid w:val="003A5335"/>
    <w:rsid w:val="003A5B1B"/>
    <w:rsid w:val="003B0623"/>
    <w:rsid w:val="003B1B04"/>
    <w:rsid w:val="003B44BA"/>
    <w:rsid w:val="003B5CF1"/>
    <w:rsid w:val="003C02E0"/>
    <w:rsid w:val="003C0691"/>
    <w:rsid w:val="003C4994"/>
    <w:rsid w:val="003C5F84"/>
    <w:rsid w:val="003E01F2"/>
    <w:rsid w:val="003E2A27"/>
    <w:rsid w:val="003E37D0"/>
    <w:rsid w:val="003E4213"/>
    <w:rsid w:val="003E6824"/>
    <w:rsid w:val="003F3463"/>
    <w:rsid w:val="003F6928"/>
    <w:rsid w:val="003F6C5F"/>
    <w:rsid w:val="00403392"/>
    <w:rsid w:val="00403D52"/>
    <w:rsid w:val="00406CDE"/>
    <w:rsid w:val="00421728"/>
    <w:rsid w:val="00421D09"/>
    <w:rsid w:val="00422004"/>
    <w:rsid w:val="004221DE"/>
    <w:rsid w:val="0042465A"/>
    <w:rsid w:val="00431317"/>
    <w:rsid w:val="00432127"/>
    <w:rsid w:val="00433A4E"/>
    <w:rsid w:val="00440506"/>
    <w:rsid w:val="00444E15"/>
    <w:rsid w:val="00445258"/>
    <w:rsid w:val="00453600"/>
    <w:rsid w:val="004546C5"/>
    <w:rsid w:val="00455C7C"/>
    <w:rsid w:val="00463017"/>
    <w:rsid w:val="004633B8"/>
    <w:rsid w:val="00464B27"/>
    <w:rsid w:val="00466084"/>
    <w:rsid w:val="00467645"/>
    <w:rsid w:val="00484427"/>
    <w:rsid w:val="00490648"/>
    <w:rsid w:val="00490F87"/>
    <w:rsid w:val="004A084D"/>
    <w:rsid w:val="004B20ED"/>
    <w:rsid w:val="004B3272"/>
    <w:rsid w:val="004B4BDB"/>
    <w:rsid w:val="004B6E76"/>
    <w:rsid w:val="004C0210"/>
    <w:rsid w:val="004C1921"/>
    <w:rsid w:val="004C2F42"/>
    <w:rsid w:val="004C31A6"/>
    <w:rsid w:val="004C3FD8"/>
    <w:rsid w:val="004D267B"/>
    <w:rsid w:val="004D2A60"/>
    <w:rsid w:val="004E05B8"/>
    <w:rsid w:val="004E1A86"/>
    <w:rsid w:val="004E4B8C"/>
    <w:rsid w:val="004F0018"/>
    <w:rsid w:val="004F0AB0"/>
    <w:rsid w:val="004F2475"/>
    <w:rsid w:val="004F3D39"/>
    <w:rsid w:val="004F431F"/>
    <w:rsid w:val="004F4525"/>
    <w:rsid w:val="004F5590"/>
    <w:rsid w:val="004F5968"/>
    <w:rsid w:val="004F770D"/>
    <w:rsid w:val="004F79AF"/>
    <w:rsid w:val="00500F73"/>
    <w:rsid w:val="00501E1E"/>
    <w:rsid w:val="0050286A"/>
    <w:rsid w:val="00503785"/>
    <w:rsid w:val="00505917"/>
    <w:rsid w:val="00507ED8"/>
    <w:rsid w:val="005109FF"/>
    <w:rsid w:val="00513F8F"/>
    <w:rsid w:val="00531CAF"/>
    <w:rsid w:val="00533CD9"/>
    <w:rsid w:val="0054382E"/>
    <w:rsid w:val="005444D4"/>
    <w:rsid w:val="00544C65"/>
    <w:rsid w:val="005470D1"/>
    <w:rsid w:val="005529AC"/>
    <w:rsid w:val="0055389B"/>
    <w:rsid w:val="00553FEC"/>
    <w:rsid w:val="005542DA"/>
    <w:rsid w:val="00554739"/>
    <w:rsid w:val="00563E2F"/>
    <w:rsid w:val="00565BE2"/>
    <w:rsid w:val="00573546"/>
    <w:rsid w:val="0057554E"/>
    <w:rsid w:val="00576268"/>
    <w:rsid w:val="005832F4"/>
    <w:rsid w:val="00585EEE"/>
    <w:rsid w:val="00590209"/>
    <w:rsid w:val="00592186"/>
    <w:rsid w:val="00593009"/>
    <w:rsid w:val="005959BE"/>
    <w:rsid w:val="005A04FE"/>
    <w:rsid w:val="005A502A"/>
    <w:rsid w:val="005A6DF0"/>
    <w:rsid w:val="005A7EE7"/>
    <w:rsid w:val="005B327B"/>
    <w:rsid w:val="005C27E5"/>
    <w:rsid w:val="005C2D9E"/>
    <w:rsid w:val="005C610F"/>
    <w:rsid w:val="005C66FA"/>
    <w:rsid w:val="005C70B1"/>
    <w:rsid w:val="005D0886"/>
    <w:rsid w:val="005D61EA"/>
    <w:rsid w:val="005D6CE8"/>
    <w:rsid w:val="005D70FB"/>
    <w:rsid w:val="005E245F"/>
    <w:rsid w:val="005E5D24"/>
    <w:rsid w:val="005E60EF"/>
    <w:rsid w:val="005E72D9"/>
    <w:rsid w:val="005E7CE8"/>
    <w:rsid w:val="005F008E"/>
    <w:rsid w:val="00602A8C"/>
    <w:rsid w:val="00611EE3"/>
    <w:rsid w:val="006236FC"/>
    <w:rsid w:val="00625297"/>
    <w:rsid w:val="006253A0"/>
    <w:rsid w:val="006264FB"/>
    <w:rsid w:val="0063529C"/>
    <w:rsid w:val="00647AA8"/>
    <w:rsid w:val="0065495C"/>
    <w:rsid w:val="00662042"/>
    <w:rsid w:val="00663919"/>
    <w:rsid w:val="00666EC9"/>
    <w:rsid w:val="00671A20"/>
    <w:rsid w:val="00672A88"/>
    <w:rsid w:val="00676870"/>
    <w:rsid w:val="0067721F"/>
    <w:rsid w:val="00677A6D"/>
    <w:rsid w:val="00681791"/>
    <w:rsid w:val="00682263"/>
    <w:rsid w:val="00684546"/>
    <w:rsid w:val="006859E6"/>
    <w:rsid w:val="006861EF"/>
    <w:rsid w:val="0069193E"/>
    <w:rsid w:val="00694556"/>
    <w:rsid w:val="006A526C"/>
    <w:rsid w:val="006B341F"/>
    <w:rsid w:val="006B3DFD"/>
    <w:rsid w:val="006B56DB"/>
    <w:rsid w:val="006B603C"/>
    <w:rsid w:val="006B6E99"/>
    <w:rsid w:val="006C7EEC"/>
    <w:rsid w:val="006D0854"/>
    <w:rsid w:val="006D176E"/>
    <w:rsid w:val="006D3E3B"/>
    <w:rsid w:val="006E2647"/>
    <w:rsid w:val="006E6E26"/>
    <w:rsid w:val="006E7F0C"/>
    <w:rsid w:val="006F1052"/>
    <w:rsid w:val="006F2E0C"/>
    <w:rsid w:val="006F4EDD"/>
    <w:rsid w:val="006F6999"/>
    <w:rsid w:val="006F6EBD"/>
    <w:rsid w:val="00703D36"/>
    <w:rsid w:val="00704915"/>
    <w:rsid w:val="00707CFD"/>
    <w:rsid w:val="00715EE8"/>
    <w:rsid w:val="0072011A"/>
    <w:rsid w:val="00720649"/>
    <w:rsid w:val="007213CB"/>
    <w:rsid w:val="0072164A"/>
    <w:rsid w:val="007238EF"/>
    <w:rsid w:val="00733517"/>
    <w:rsid w:val="00733F4D"/>
    <w:rsid w:val="007343A6"/>
    <w:rsid w:val="00741FED"/>
    <w:rsid w:val="00752F4A"/>
    <w:rsid w:val="007534C3"/>
    <w:rsid w:val="007539A2"/>
    <w:rsid w:val="0075623F"/>
    <w:rsid w:val="00760411"/>
    <w:rsid w:val="00766514"/>
    <w:rsid w:val="00767565"/>
    <w:rsid w:val="00773431"/>
    <w:rsid w:val="00773F58"/>
    <w:rsid w:val="00774278"/>
    <w:rsid w:val="00776E54"/>
    <w:rsid w:val="00780EB7"/>
    <w:rsid w:val="00781532"/>
    <w:rsid w:val="0078239A"/>
    <w:rsid w:val="00792680"/>
    <w:rsid w:val="00797666"/>
    <w:rsid w:val="007978A8"/>
    <w:rsid w:val="00797EE7"/>
    <w:rsid w:val="007A378D"/>
    <w:rsid w:val="007A3EA1"/>
    <w:rsid w:val="007A7C0F"/>
    <w:rsid w:val="007B1299"/>
    <w:rsid w:val="007B2978"/>
    <w:rsid w:val="007B3110"/>
    <w:rsid w:val="007B54AF"/>
    <w:rsid w:val="007B7A5B"/>
    <w:rsid w:val="007C4BB2"/>
    <w:rsid w:val="007C739A"/>
    <w:rsid w:val="007D5CF8"/>
    <w:rsid w:val="007D5D4D"/>
    <w:rsid w:val="007E3950"/>
    <w:rsid w:val="007E7BE6"/>
    <w:rsid w:val="007F1BEC"/>
    <w:rsid w:val="007F48EB"/>
    <w:rsid w:val="007F55AE"/>
    <w:rsid w:val="007F59A5"/>
    <w:rsid w:val="008022C7"/>
    <w:rsid w:val="00805F02"/>
    <w:rsid w:val="008113A8"/>
    <w:rsid w:val="00814AFB"/>
    <w:rsid w:val="00815CDF"/>
    <w:rsid w:val="0082002D"/>
    <w:rsid w:val="0082484D"/>
    <w:rsid w:val="00827679"/>
    <w:rsid w:val="00830AD4"/>
    <w:rsid w:val="00832197"/>
    <w:rsid w:val="008331D0"/>
    <w:rsid w:val="008339BF"/>
    <w:rsid w:val="00833E96"/>
    <w:rsid w:val="008342CD"/>
    <w:rsid w:val="008402C5"/>
    <w:rsid w:val="00840405"/>
    <w:rsid w:val="0084064A"/>
    <w:rsid w:val="00843189"/>
    <w:rsid w:val="008449C0"/>
    <w:rsid w:val="0084681D"/>
    <w:rsid w:val="008512C0"/>
    <w:rsid w:val="00851B86"/>
    <w:rsid w:val="00852CE4"/>
    <w:rsid w:val="00853B35"/>
    <w:rsid w:val="00853D88"/>
    <w:rsid w:val="00854D4E"/>
    <w:rsid w:val="00856E75"/>
    <w:rsid w:val="00857BEE"/>
    <w:rsid w:val="00857ECA"/>
    <w:rsid w:val="00862EE7"/>
    <w:rsid w:val="00864B22"/>
    <w:rsid w:val="00864F88"/>
    <w:rsid w:val="00873F98"/>
    <w:rsid w:val="00876223"/>
    <w:rsid w:val="00876CDD"/>
    <w:rsid w:val="0088154A"/>
    <w:rsid w:val="008834FA"/>
    <w:rsid w:val="00884C51"/>
    <w:rsid w:val="008A1AB0"/>
    <w:rsid w:val="008A37BD"/>
    <w:rsid w:val="008A692C"/>
    <w:rsid w:val="008A7524"/>
    <w:rsid w:val="008B229F"/>
    <w:rsid w:val="008B6227"/>
    <w:rsid w:val="008B730F"/>
    <w:rsid w:val="008B752E"/>
    <w:rsid w:val="008C0AB0"/>
    <w:rsid w:val="008C0DE3"/>
    <w:rsid w:val="008C52BC"/>
    <w:rsid w:val="008C6638"/>
    <w:rsid w:val="008D06BE"/>
    <w:rsid w:val="008D2C90"/>
    <w:rsid w:val="008D51C2"/>
    <w:rsid w:val="008D702A"/>
    <w:rsid w:val="008E3991"/>
    <w:rsid w:val="008E4140"/>
    <w:rsid w:val="008E51B8"/>
    <w:rsid w:val="008F5E96"/>
    <w:rsid w:val="008F618B"/>
    <w:rsid w:val="008F6B30"/>
    <w:rsid w:val="008F71C0"/>
    <w:rsid w:val="009026C6"/>
    <w:rsid w:val="00902AB2"/>
    <w:rsid w:val="00910810"/>
    <w:rsid w:val="00910CC2"/>
    <w:rsid w:val="00915C45"/>
    <w:rsid w:val="00916C6A"/>
    <w:rsid w:val="00921290"/>
    <w:rsid w:val="00925C7B"/>
    <w:rsid w:val="009317A8"/>
    <w:rsid w:val="009351B1"/>
    <w:rsid w:val="00935694"/>
    <w:rsid w:val="009361CB"/>
    <w:rsid w:val="00941FA7"/>
    <w:rsid w:val="00943C81"/>
    <w:rsid w:val="00945C81"/>
    <w:rsid w:val="009460FE"/>
    <w:rsid w:val="009479A1"/>
    <w:rsid w:val="00947F2D"/>
    <w:rsid w:val="009535FB"/>
    <w:rsid w:val="0096101B"/>
    <w:rsid w:val="009614F7"/>
    <w:rsid w:val="009617DE"/>
    <w:rsid w:val="00962A11"/>
    <w:rsid w:val="00964EC5"/>
    <w:rsid w:val="00965CA0"/>
    <w:rsid w:val="00966DDE"/>
    <w:rsid w:val="00972861"/>
    <w:rsid w:val="00974814"/>
    <w:rsid w:val="00976212"/>
    <w:rsid w:val="009842A9"/>
    <w:rsid w:val="009876DB"/>
    <w:rsid w:val="00995F05"/>
    <w:rsid w:val="009967AB"/>
    <w:rsid w:val="00997E2A"/>
    <w:rsid w:val="00997ED5"/>
    <w:rsid w:val="009A01A4"/>
    <w:rsid w:val="009A2E88"/>
    <w:rsid w:val="009A303E"/>
    <w:rsid w:val="009A5435"/>
    <w:rsid w:val="009A68D3"/>
    <w:rsid w:val="009B24D1"/>
    <w:rsid w:val="009B2D14"/>
    <w:rsid w:val="009B456B"/>
    <w:rsid w:val="009C0CE2"/>
    <w:rsid w:val="009C63F3"/>
    <w:rsid w:val="009C7C5D"/>
    <w:rsid w:val="009D0AA1"/>
    <w:rsid w:val="009D5349"/>
    <w:rsid w:val="009D632F"/>
    <w:rsid w:val="009E1FA0"/>
    <w:rsid w:val="009E20DD"/>
    <w:rsid w:val="009E2A95"/>
    <w:rsid w:val="009F1D3E"/>
    <w:rsid w:val="00A0042C"/>
    <w:rsid w:val="00A0247D"/>
    <w:rsid w:val="00A02648"/>
    <w:rsid w:val="00A06105"/>
    <w:rsid w:val="00A2323C"/>
    <w:rsid w:val="00A25630"/>
    <w:rsid w:val="00A303FA"/>
    <w:rsid w:val="00A30EA5"/>
    <w:rsid w:val="00A33B9D"/>
    <w:rsid w:val="00A35B46"/>
    <w:rsid w:val="00A366DD"/>
    <w:rsid w:val="00A414C8"/>
    <w:rsid w:val="00A41B22"/>
    <w:rsid w:val="00A4464F"/>
    <w:rsid w:val="00A446A4"/>
    <w:rsid w:val="00A45F4A"/>
    <w:rsid w:val="00A468CC"/>
    <w:rsid w:val="00A4772B"/>
    <w:rsid w:val="00A50A12"/>
    <w:rsid w:val="00A52501"/>
    <w:rsid w:val="00A54A6D"/>
    <w:rsid w:val="00A5503F"/>
    <w:rsid w:val="00A60FF1"/>
    <w:rsid w:val="00A623C9"/>
    <w:rsid w:val="00A62C9A"/>
    <w:rsid w:val="00A66BCE"/>
    <w:rsid w:val="00A7030B"/>
    <w:rsid w:val="00A724A6"/>
    <w:rsid w:val="00A73ED9"/>
    <w:rsid w:val="00A8028F"/>
    <w:rsid w:val="00A87614"/>
    <w:rsid w:val="00A87BB7"/>
    <w:rsid w:val="00A91A8B"/>
    <w:rsid w:val="00AA027A"/>
    <w:rsid w:val="00AA1756"/>
    <w:rsid w:val="00AA1A27"/>
    <w:rsid w:val="00AA6A43"/>
    <w:rsid w:val="00AB4A7B"/>
    <w:rsid w:val="00AB6856"/>
    <w:rsid w:val="00AC0F07"/>
    <w:rsid w:val="00AC5BC0"/>
    <w:rsid w:val="00AC5C2C"/>
    <w:rsid w:val="00AD34E4"/>
    <w:rsid w:val="00AD3550"/>
    <w:rsid w:val="00AD6077"/>
    <w:rsid w:val="00AD6942"/>
    <w:rsid w:val="00AE3ECE"/>
    <w:rsid w:val="00AE4CC9"/>
    <w:rsid w:val="00AE4E68"/>
    <w:rsid w:val="00AF1648"/>
    <w:rsid w:val="00AF4091"/>
    <w:rsid w:val="00AF4F8D"/>
    <w:rsid w:val="00B02BD0"/>
    <w:rsid w:val="00B04358"/>
    <w:rsid w:val="00B05875"/>
    <w:rsid w:val="00B134EE"/>
    <w:rsid w:val="00B1445E"/>
    <w:rsid w:val="00B1771E"/>
    <w:rsid w:val="00B21469"/>
    <w:rsid w:val="00B217B1"/>
    <w:rsid w:val="00B22AB6"/>
    <w:rsid w:val="00B24ABD"/>
    <w:rsid w:val="00B24F09"/>
    <w:rsid w:val="00B400C6"/>
    <w:rsid w:val="00B42963"/>
    <w:rsid w:val="00B42CFC"/>
    <w:rsid w:val="00B45982"/>
    <w:rsid w:val="00B4677C"/>
    <w:rsid w:val="00B46F0A"/>
    <w:rsid w:val="00B52A5F"/>
    <w:rsid w:val="00B53304"/>
    <w:rsid w:val="00B55C80"/>
    <w:rsid w:val="00B574A7"/>
    <w:rsid w:val="00B577F9"/>
    <w:rsid w:val="00B61BF5"/>
    <w:rsid w:val="00B62B2D"/>
    <w:rsid w:val="00B754AB"/>
    <w:rsid w:val="00B75E10"/>
    <w:rsid w:val="00B8526D"/>
    <w:rsid w:val="00B8773E"/>
    <w:rsid w:val="00B93394"/>
    <w:rsid w:val="00BA0995"/>
    <w:rsid w:val="00BA4438"/>
    <w:rsid w:val="00BA4CB4"/>
    <w:rsid w:val="00BB2266"/>
    <w:rsid w:val="00BB302F"/>
    <w:rsid w:val="00BB7032"/>
    <w:rsid w:val="00BB78A7"/>
    <w:rsid w:val="00BB7F8E"/>
    <w:rsid w:val="00BC2B21"/>
    <w:rsid w:val="00BC72AA"/>
    <w:rsid w:val="00BD3B3D"/>
    <w:rsid w:val="00BE0F15"/>
    <w:rsid w:val="00BF2964"/>
    <w:rsid w:val="00BF380F"/>
    <w:rsid w:val="00BF3950"/>
    <w:rsid w:val="00BF48E1"/>
    <w:rsid w:val="00BF4F39"/>
    <w:rsid w:val="00BF771E"/>
    <w:rsid w:val="00C06A1C"/>
    <w:rsid w:val="00C07BB6"/>
    <w:rsid w:val="00C128F7"/>
    <w:rsid w:val="00C13222"/>
    <w:rsid w:val="00C21D3C"/>
    <w:rsid w:val="00C23E7F"/>
    <w:rsid w:val="00C319B9"/>
    <w:rsid w:val="00C34B42"/>
    <w:rsid w:val="00C376A0"/>
    <w:rsid w:val="00C4052E"/>
    <w:rsid w:val="00C4292B"/>
    <w:rsid w:val="00C42B22"/>
    <w:rsid w:val="00C4498C"/>
    <w:rsid w:val="00C44BDA"/>
    <w:rsid w:val="00C529E5"/>
    <w:rsid w:val="00C60029"/>
    <w:rsid w:val="00C60AB9"/>
    <w:rsid w:val="00C622D6"/>
    <w:rsid w:val="00C64D22"/>
    <w:rsid w:val="00C67B18"/>
    <w:rsid w:val="00C755E8"/>
    <w:rsid w:val="00C75C36"/>
    <w:rsid w:val="00C835A5"/>
    <w:rsid w:val="00C857A2"/>
    <w:rsid w:val="00C8762F"/>
    <w:rsid w:val="00C915F5"/>
    <w:rsid w:val="00C975FB"/>
    <w:rsid w:val="00CA5047"/>
    <w:rsid w:val="00CA69B1"/>
    <w:rsid w:val="00CB7CA5"/>
    <w:rsid w:val="00CC057B"/>
    <w:rsid w:val="00CC7A30"/>
    <w:rsid w:val="00CD3BF7"/>
    <w:rsid w:val="00CE0AFA"/>
    <w:rsid w:val="00CE14C1"/>
    <w:rsid w:val="00CE334D"/>
    <w:rsid w:val="00CE3D07"/>
    <w:rsid w:val="00CF35E0"/>
    <w:rsid w:val="00CF6415"/>
    <w:rsid w:val="00D026AD"/>
    <w:rsid w:val="00D02865"/>
    <w:rsid w:val="00D05A14"/>
    <w:rsid w:val="00D0669E"/>
    <w:rsid w:val="00D1139E"/>
    <w:rsid w:val="00D11B80"/>
    <w:rsid w:val="00D121FE"/>
    <w:rsid w:val="00D14C1C"/>
    <w:rsid w:val="00D14DA0"/>
    <w:rsid w:val="00D1537A"/>
    <w:rsid w:val="00D204F0"/>
    <w:rsid w:val="00D20887"/>
    <w:rsid w:val="00D26812"/>
    <w:rsid w:val="00D3370A"/>
    <w:rsid w:val="00D3458F"/>
    <w:rsid w:val="00D4329B"/>
    <w:rsid w:val="00D46FBB"/>
    <w:rsid w:val="00D51ADC"/>
    <w:rsid w:val="00D5710D"/>
    <w:rsid w:val="00D62B14"/>
    <w:rsid w:val="00D645A7"/>
    <w:rsid w:val="00D66BCA"/>
    <w:rsid w:val="00D67FF3"/>
    <w:rsid w:val="00D727FD"/>
    <w:rsid w:val="00D769D2"/>
    <w:rsid w:val="00D771FA"/>
    <w:rsid w:val="00D83A12"/>
    <w:rsid w:val="00D84FE9"/>
    <w:rsid w:val="00D915B4"/>
    <w:rsid w:val="00D94FCF"/>
    <w:rsid w:val="00D95A9D"/>
    <w:rsid w:val="00DA001B"/>
    <w:rsid w:val="00DA131C"/>
    <w:rsid w:val="00DA2F59"/>
    <w:rsid w:val="00DA3076"/>
    <w:rsid w:val="00DA42F4"/>
    <w:rsid w:val="00DA5100"/>
    <w:rsid w:val="00DA6C9B"/>
    <w:rsid w:val="00DB2C25"/>
    <w:rsid w:val="00DB5669"/>
    <w:rsid w:val="00DB66C9"/>
    <w:rsid w:val="00DB7722"/>
    <w:rsid w:val="00DC04AE"/>
    <w:rsid w:val="00DC2620"/>
    <w:rsid w:val="00DC2C44"/>
    <w:rsid w:val="00DC5F3A"/>
    <w:rsid w:val="00DD06A3"/>
    <w:rsid w:val="00DD0ADE"/>
    <w:rsid w:val="00DD1EE9"/>
    <w:rsid w:val="00DD6EB4"/>
    <w:rsid w:val="00DE5F62"/>
    <w:rsid w:val="00DF06AE"/>
    <w:rsid w:val="00DF16F5"/>
    <w:rsid w:val="00DF3AA5"/>
    <w:rsid w:val="00DF3E19"/>
    <w:rsid w:val="00DF660B"/>
    <w:rsid w:val="00DF7F19"/>
    <w:rsid w:val="00E03326"/>
    <w:rsid w:val="00E06FC9"/>
    <w:rsid w:val="00E07E5C"/>
    <w:rsid w:val="00E117E5"/>
    <w:rsid w:val="00E13257"/>
    <w:rsid w:val="00E14832"/>
    <w:rsid w:val="00E15148"/>
    <w:rsid w:val="00E172A7"/>
    <w:rsid w:val="00E205E2"/>
    <w:rsid w:val="00E20718"/>
    <w:rsid w:val="00E22344"/>
    <w:rsid w:val="00E22FA8"/>
    <w:rsid w:val="00E2550D"/>
    <w:rsid w:val="00E26F3A"/>
    <w:rsid w:val="00E32192"/>
    <w:rsid w:val="00E33064"/>
    <w:rsid w:val="00E34159"/>
    <w:rsid w:val="00E3663C"/>
    <w:rsid w:val="00E36B6F"/>
    <w:rsid w:val="00E374C7"/>
    <w:rsid w:val="00E41C83"/>
    <w:rsid w:val="00E41E70"/>
    <w:rsid w:val="00E420DC"/>
    <w:rsid w:val="00E4299D"/>
    <w:rsid w:val="00E44F90"/>
    <w:rsid w:val="00E4742A"/>
    <w:rsid w:val="00E47C2C"/>
    <w:rsid w:val="00E57314"/>
    <w:rsid w:val="00E60C38"/>
    <w:rsid w:val="00E66D20"/>
    <w:rsid w:val="00E72F48"/>
    <w:rsid w:val="00E73FEB"/>
    <w:rsid w:val="00E76C4E"/>
    <w:rsid w:val="00E8043B"/>
    <w:rsid w:val="00E83190"/>
    <w:rsid w:val="00E8372B"/>
    <w:rsid w:val="00E91FDF"/>
    <w:rsid w:val="00E9379F"/>
    <w:rsid w:val="00E947A8"/>
    <w:rsid w:val="00E9549F"/>
    <w:rsid w:val="00E97890"/>
    <w:rsid w:val="00EA5CA1"/>
    <w:rsid w:val="00EA6E1B"/>
    <w:rsid w:val="00EA7892"/>
    <w:rsid w:val="00EA799D"/>
    <w:rsid w:val="00EB2F30"/>
    <w:rsid w:val="00EB4047"/>
    <w:rsid w:val="00EB501A"/>
    <w:rsid w:val="00EB5F46"/>
    <w:rsid w:val="00EC0AFD"/>
    <w:rsid w:val="00EC26BA"/>
    <w:rsid w:val="00EC2AA9"/>
    <w:rsid w:val="00EC609C"/>
    <w:rsid w:val="00EC6111"/>
    <w:rsid w:val="00EC6E66"/>
    <w:rsid w:val="00ED0B1A"/>
    <w:rsid w:val="00ED0F67"/>
    <w:rsid w:val="00ED2354"/>
    <w:rsid w:val="00ED6D8C"/>
    <w:rsid w:val="00EE224B"/>
    <w:rsid w:val="00EE44BD"/>
    <w:rsid w:val="00EF1983"/>
    <w:rsid w:val="00EF56DB"/>
    <w:rsid w:val="00F01A56"/>
    <w:rsid w:val="00F10435"/>
    <w:rsid w:val="00F1636C"/>
    <w:rsid w:val="00F1771A"/>
    <w:rsid w:val="00F204B4"/>
    <w:rsid w:val="00F31A07"/>
    <w:rsid w:val="00F31ACE"/>
    <w:rsid w:val="00F34B6B"/>
    <w:rsid w:val="00F355D1"/>
    <w:rsid w:val="00F416A1"/>
    <w:rsid w:val="00F45159"/>
    <w:rsid w:val="00F453B6"/>
    <w:rsid w:val="00F50FF4"/>
    <w:rsid w:val="00F520A8"/>
    <w:rsid w:val="00F52D22"/>
    <w:rsid w:val="00F54AF4"/>
    <w:rsid w:val="00F55D50"/>
    <w:rsid w:val="00F570A8"/>
    <w:rsid w:val="00F653FC"/>
    <w:rsid w:val="00F65A41"/>
    <w:rsid w:val="00F66295"/>
    <w:rsid w:val="00F67487"/>
    <w:rsid w:val="00F737DD"/>
    <w:rsid w:val="00F80E10"/>
    <w:rsid w:val="00F91669"/>
    <w:rsid w:val="00F93347"/>
    <w:rsid w:val="00F966A9"/>
    <w:rsid w:val="00F96DD0"/>
    <w:rsid w:val="00F972EA"/>
    <w:rsid w:val="00F97ACB"/>
    <w:rsid w:val="00FA05D4"/>
    <w:rsid w:val="00FA2F9D"/>
    <w:rsid w:val="00FA57D2"/>
    <w:rsid w:val="00FB03D2"/>
    <w:rsid w:val="00FB4159"/>
    <w:rsid w:val="00FB58FE"/>
    <w:rsid w:val="00FB59CD"/>
    <w:rsid w:val="00FB778B"/>
    <w:rsid w:val="00FC0E89"/>
    <w:rsid w:val="00FC1A12"/>
    <w:rsid w:val="00FC59EA"/>
    <w:rsid w:val="00FD3FCC"/>
    <w:rsid w:val="00FD72D0"/>
    <w:rsid w:val="00FD7C55"/>
    <w:rsid w:val="00FE0328"/>
    <w:rsid w:val="00FE21EF"/>
    <w:rsid w:val="00FE4EC2"/>
    <w:rsid w:val="00FF435E"/>
    <w:rsid w:val="00FF4372"/>
    <w:rsid w:val="00FF703A"/>
    <w:rsid w:val="00FF7F14"/>
    <w:rsid w:val="064D7FE4"/>
    <w:rsid w:val="0970B657"/>
    <w:rsid w:val="0AFD441F"/>
    <w:rsid w:val="0C521ABB"/>
    <w:rsid w:val="0F1B3810"/>
    <w:rsid w:val="134FAAD3"/>
    <w:rsid w:val="1809F399"/>
    <w:rsid w:val="1993FD68"/>
    <w:rsid w:val="1BE60B5C"/>
    <w:rsid w:val="1CF35EA7"/>
    <w:rsid w:val="1DD8AB3A"/>
    <w:rsid w:val="1F47B543"/>
    <w:rsid w:val="25EB7C2D"/>
    <w:rsid w:val="2A313634"/>
    <w:rsid w:val="2B5F9A74"/>
    <w:rsid w:val="2C181AA5"/>
    <w:rsid w:val="36A7B527"/>
    <w:rsid w:val="3E4CD795"/>
    <w:rsid w:val="3F7A9643"/>
    <w:rsid w:val="40BB60DF"/>
    <w:rsid w:val="42F9AFC0"/>
    <w:rsid w:val="4AE30271"/>
    <w:rsid w:val="4C1B8D45"/>
    <w:rsid w:val="55655CAD"/>
    <w:rsid w:val="574C0B35"/>
    <w:rsid w:val="5BD9FB06"/>
    <w:rsid w:val="61335DF8"/>
    <w:rsid w:val="61D185A2"/>
    <w:rsid w:val="622AB758"/>
    <w:rsid w:val="6B38CEC9"/>
    <w:rsid w:val="6F0AA832"/>
    <w:rsid w:val="70B4B414"/>
    <w:rsid w:val="7248C8A8"/>
    <w:rsid w:val="75FEA084"/>
    <w:rsid w:val="774071EB"/>
    <w:rsid w:val="789CA0D6"/>
    <w:rsid w:val="7BAF584A"/>
    <w:rsid w:val="7C42B586"/>
    <w:rsid w:val="7CC257FE"/>
    <w:rsid w:val="7D629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376A26"/>
  <w15:chartTrackingRefBased/>
  <w15:docId w15:val="{AFA22ADA-4B25-420A-8264-0FD95D1C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587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2C7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val="nl-B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70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468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468C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B043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A3C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A3CD6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E41C83"/>
    <w:rPr>
      <w:i/>
      <w:iCs/>
    </w:rPr>
  </w:style>
  <w:style w:type="character" w:styleId="Hyperlink">
    <w:name w:val="Hyperlink"/>
    <w:rsid w:val="00AA175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45A7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8022C7"/>
    <w:rPr>
      <w:rFonts w:ascii="Cambria" w:hAnsi="Cambria"/>
      <w:b/>
      <w:bCs/>
      <w:color w:val="365F91"/>
      <w:sz w:val="28"/>
      <w:szCs w:val="28"/>
      <w:lang w:eastAsia="en-US"/>
    </w:rPr>
  </w:style>
  <w:style w:type="character" w:styleId="CommentReference">
    <w:name w:val="annotation reference"/>
    <w:rsid w:val="003E2A27"/>
    <w:rPr>
      <w:sz w:val="16"/>
      <w:szCs w:val="16"/>
    </w:rPr>
  </w:style>
  <w:style w:type="paragraph" w:styleId="CommentText">
    <w:name w:val="annotation text"/>
    <w:basedOn w:val="Normal"/>
    <w:link w:val="CommentTextChar"/>
    <w:rsid w:val="003E2A27"/>
    <w:rPr>
      <w:sz w:val="20"/>
      <w:szCs w:val="20"/>
    </w:rPr>
  </w:style>
  <w:style w:type="character" w:customStyle="1" w:styleId="CommentTextChar">
    <w:name w:val="Comment Text Char"/>
    <w:link w:val="CommentText"/>
    <w:rsid w:val="003E2A2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E2A27"/>
    <w:rPr>
      <w:b/>
      <w:bCs/>
    </w:rPr>
  </w:style>
  <w:style w:type="character" w:customStyle="1" w:styleId="CommentSubjectChar">
    <w:name w:val="Comment Subject Char"/>
    <w:link w:val="CommentSubject"/>
    <w:rsid w:val="003E2A27"/>
    <w:rPr>
      <w:b/>
      <w:bCs/>
      <w:lang w:val="en-US" w:eastAsia="en-US"/>
    </w:rPr>
  </w:style>
  <w:style w:type="character" w:styleId="FollowedHyperlink">
    <w:name w:val="FollowedHyperlink"/>
    <w:rsid w:val="00E44F90"/>
    <w:rPr>
      <w:color w:val="954F72"/>
      <w:u w:val="single"/>
    </w:rPr>
  </w:style>
  <w:style w:type="character" w:customStyle="1" w:styleId="FooterChar">
    <w:name w:val="Footer Char"/>
    <w:basedOn w:val="DefaultParagraphFont"/>
    <w:link w:val="Footer"/>
    <w:rsid w:val="00EC0AFD"/>
    <w:rPr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semiHidden/>
    <w:rsid w:val="008D702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8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7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52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86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25573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75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73110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552351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549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5920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16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823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413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B8903312974408995660955253437" ma:contentTypeVersion="11" ma:contentTypeDescription="Create a new document." ma:contentTypeScope="" ma:versionID="0159b7c62c527927c68cd398f44a8639">
  <xsd:schema xmlns:xsd="http://www.w3.org/2001/XMLSchema" xmlns:xs="http://www.w3.org/2001/XMLSchema" xmlns:p="http://schemas.microsoft.com/office/2006/metadata/properties" xmlns:ns2="14397f29-bbec-4457-9015-415008dca02b" xmlns:ns3="cfbc8b89-8033-460e-a77a-84453700574e" targetNamespace="http://schemas.microsoft.com/office/2006/metadata/properties" ma:root="true" ma:fieldsID="b5e800f1b473b4fe45c15b1156d08440" ns2:_="" ns3:_="">
    <xsd:import namespace="14397f29-bbec-4457-9015-415008dca02b"/>
    <xsd:import namespace="cfbc8b89-8033-460e-a77a-8445370057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97f29-bbec-4457-9015-415008dca0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c8b89-8033-460e-a77a-84453700574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2791E-A2CF-47C0-AD3A-27B3ED1DCF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2E8101-420A-40AC-A6B0-0D91707E8E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1C019A-37FF-43F8-857E-9B0416C8F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397f29-bbec-4457-9015-415008dca02b"/>
    <ds:schemaRef ds:uri="cfbc8b89-8033-460e-a77a-8445370057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79C1D0-1C27-46E7-8D45-97622269F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8</Pages>
  <Words>878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SONJA NV</Company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Dierickx</dc:creator>
  <cp:keywords/>
  <dc:description/>
  <cp:lastModifiedBy>Alfaro B, Eduardo</cp:lastModifiedBy>
  <cp:revision>54</cp:revision>
  <cp:lastPrinted>2021-09-23T15:11:00Z</cp:lastPrinted>
  <dcterms:created xsi:type="dcterms:W3CDTF">2021-07-29T05:29:00Z</dcterms:created>
  <dcterms:modified xsi:type="dcterms:W3CDTF">2021-09-23T15:11:00Z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0x010100FCAB8903312974408995660955253437</vt:lpwstr>
  </property>
</Properties>
</file>