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DD45" w14:textId="6F4C667B" w:rsidR="003E1A65" w:rsidRDefault="003E1A65" w:rsidP="003E1A65">
      <w:pPr>
        <w:jc w:val="center"/>
        <w:rPr>
          <w:b/>
          <w:bCs/>
        </w:rPr>
      </w:pPr>
      <w:r w:rsidRPr="00AC79D9">
        <w:rPr>
          <w:rFonts w:ascii="Segoe UI Emoji" w:hAnsi="Segoe UI Emoji" w:cs="Segoe UI Emoji"/>
          <w:b/>
          <w:bCs/>
        </w:rPr>
        <w:t>✅</w:t>
      </w:r>
      <w:r w:rsidRPr="00AC79D9">
        <w:rPr>
          <w:b/>
          <w:bCs/>
        </w:rPr>
        <w:t xml:space="preserve"> TeXstudio</w:t>
      </w:r>
      <w:r>
        <w:rPr>
          <w:b/>
          <w:bCs/>
        </w:rPr>
        <w:t xml:space="preserve"> Template V2.0</w:t>
      </w:r>
    </w:p>
    <w:p w14:paraId="07FF9183" w14:textId="7FD9B497" w:rsidR="003E1A65" w:rsidRDefault="003E1A65" w:rsidP="003E1A65">
      <w:pPr>
        <w:jc w:val="center"/>
        <w:rPr>
          <w:b/>
          <w:bCs/>
        </w:rPr>
      </w:pPr>
      <w:r>
        <w:rPr>
          <w:b/>
          <w:bCs/>
        </w:rPr>
        <w:t>Jocelyne Smith, 202</w:t>
      </w:r>
      <w:r>
        <w:rPr>
          <w:b/>
          <w:bCs/>
        </w:rPr>
        <w:t>6</w:t>
      </w:r>
    </w:p>
    <w:p w14:paraId="5E536440" w14:textId="77777777" w:rsidR="003E1A65" w:rsidRPr="007B770B" w:rsidRDefault="003E1A65" w:rsidP="003E1A65">
      <w:r>
        <w:pict w14:anchorId="000F198A">
          <v:rect id="_x0000_i1029" style="width:0;height:1.5pt" o:hralign="center" o:hrstd="t" o:hr="t" fillcolor="#a0a0a0" stroked="f"/>
        </w:pict>
      </w:r>
    </w:p>
    <w:p w14:paraId="4A51E394" w14:textId="51A40E3F" w:rsidR="003E1A65" w:rsidRDefault="003E1A65" w:rsidP="003E1A65">
      <w:r w:rsidRPr="007B770B">
        <w:rPr>
          <w:rFonts w:ascii="Segoe UI Emoji" w:hAnsi="Segoe UI Emoji" w:cs="Segoe UI Emoji"/>
        </w:rPr>
        <w:t>✅</w:t>
      </w:r>
      <w:r w:rsidRPr="007B770B">
        <w:t xml:space="preserve"> </w:t>
      </w:r>
      <w:r w:rsidRPr="007B770B">
        <w:rPr>
          <w:b/>
          <w:bCs/>
        </w:rPr>
        <w:t xml:space="preserve">Before </w:t>
      </w:r>
      <w:r w:rsidRPr="003E1A65">
        <w:rPr>
          <w:b/>
          <w:bCs/>
        </w:rPr>
        <w:t>using this template, please ensure that:</w:t>
      </w:r>
    </w:p>
    <w:p w14:paraId="03874EF0" w14:textId="7F3580C3" w:rsidR="003E1A65" w:rsidRPr="003E1A65" w:rsidRDefault="003E1A65" w:rsidP="003E1A65">
      <w:pPr>
        <w:pStyle w:val="ListParagraph"/>
        <w:numPr>
          <w:ilvl w:val="0"/>
          <w:numId w:val="10"/>
        </w:numPr>
      </w:pPr>
      <w:r w:rsidRPr="003E1A65">
        <w:t xml:space="preserve">You have followed the </w:t>
      </w:r>
      <w:r w:rsidRPr="003E1A65">
        <w:rPr>
          <w:b/>
          <w:bCs/>
        </w:rPr>
        <w:t>installation guide</w:t>
      </w:r>
      <w:r w:rsidRPr="003E1A65">
        <w:t xml:space="preserve"> provided with the template. This ensures that </w:t>
      </w:r>
      <w:r w:rsidRPr="003E1A65">
        <w:rPr>
          <w:b/>
          <w:bCs/>
        </w:rPr>
        <w:t>TeX Live</w:t>
      </w:r>
      <w:r w:rsidRPr="003E1A65">
        <w:t xml:space="preserve"> and </w:t>
      </w:r>
      <w:r w:rsidRPr="003E1A65">
        <w:rPr>
          <w:b/>
          <w:bCs/>
        </w:rPr>
        <w:t>TeXstudio</w:t>
      </w:r>
      <w:r w:rsidRPr="003E1A65">
        <w:t xml:space="preserve"> are correctly installed and configured.</w:t>
      </w:r>
    </w:p>
    <w:p w14:paraId="78EBF6B2" w14:textId="2B2030D8" w:rsidR="003E1A65" w:rsidRDefault="003E1A65" w:rsidP="003E1A65">
      <w:pPr>
        <w:pStyle w:val="ListParagraph"/>
        <w:numPr>
          <w:ilvl w:val="0"/>
          <w:numId w:val="10"/>
        </w:numPr>
      </w:pPr>
      <w:r w:rsidRPr="003E1A65">
        <w:t xml:space="preserve">You have read </w:t>
      </w:r>
      <w:r w:rsidRPr="003E1A65">
        <w:rPr>
          <w:b/>
          <w:bCs/>
        </w:rPr>
        <w:t>Getting Started with Your Research Proposal Template in LaTeX</w:t>
      </w:r>
      <w:r w:rsidRPr="003E1A65">
        <w:t>, which provides general guidance on using the template.</w:t>
      </w:r>
    </w:p>
    <w:p w14:paraId="271CCA9D" w14:textId="16ADE56B" w:rsidR="003E1A65" w:rsidRPr="003E1A65" w:rsidRDefault="003E1A65" w:rsidP="003E1A65">
      <w:r w:rsidRPr="003E1A65">
        <w:rPr>
          <w:rFonts w:ascii="Segoe UI Emoji" w:hAnsi="Segoe UI Emoji" w:cs="Segoe UI Emoji"/>
        </w:rPr>
        <w:t>⚠️</w:t>
      </w:r>
      <w:r w:rsidRPr="003E1A65">
        <w:rPr>
          <w:b/>
          <w:bCs/>
          <w:color w:val="FF0000"/>
        </w:rPr>
        <w:t>This document only describes changes and usage specific to Version 2.0 of the template.</w:t>
      </w:r>
    </w:p>
    <w:p w14:paraId="0E2C963A" w14:textId="77777777" w:rsidR="003E1A65" w:rsidRDefault="003E1A65" w:rsidP="003E1A65">
      <w:r>
        <w:pict w14:anchorId="420E4742">
          <v:rect id="_x0000_i1048" style="width:0;height:1.5pt" o:hralign="center" o:bullet="t" o:hrstd="t" o:hr="t" fillcolor="#a0a0a0" stroked="f"/>
        </w:pict>
      </w:r>
    </w:p>
    <w:p w14:paraId="62B5CE80" w14:textId="37107A32" w:rsidR="003E1A65" w:rsidRDefault="003E1A65" w:rsidP="003E1A65">
      <w:pPr>
        <w:rPr>
          <w:b/>
          <w:bCs/>
        </w:rPr>
      </w:pPr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 xml:space="preserve">1. </w:t>
      </w:r>
      <w:r w:rsidRPr="003E1A65">
        <w:rPr>
          <w:b/>
          <w:bCs/>
        </w:rPr>
        <w:t xml:space="preserve">The Role of </w:t>
      </w:r>
      <w:r w:rsidRPr="003E1A65">
        <w:rPr>
          <w:rFonts w:ascii="Cascadia Code" w:hAnsi="Cascadia Code" w:cs="Cascadia Code"/>
        </w:rPr>
        <w:t>main.tex</w:t>
      </w:r>
      <w:r w:rsidRPr="003E1A65">
        <w:rPr>
          <w:b/>
          <w:bCs/>
        </w:rPr>
        <w:t xml:space="preserve"> (Always Compile This)</w:t>
      </w:r>
    </w:p>
    <w:p w14:paraId="21355590" w14:textId="072ACA0B" w:rsidR="003E1A65" w:rsidRDefault="003E1A65" w:rsidP="003E1A65">
      <w:r w:rsidRPr="003E1A65">
        <w:rPr>
          <w:rFonts w:ascii="Cascadia Code" w:hAnsi="Cascadia Code" w:cs="Cascadia Code"/>
        </w:rPr>
        <w:t>main.tex</w:t>
      </w:r>
      <w:r w:rsidRPr="003E1A65">
        <w:rPr>
          <w:b/>
          <w:bCs/>
        </w:rPr>
        <w:t xml:space="preserve"> is the master file.</w:t>
      </w:r>
      <w:r w:rsidRPr="003E1A65">
        <w:br/>
        <w:t xml:space="preserve">You should </w:t>
      </w:r>
      <w:r w:rsidRPr="003E1A65">
        <w:rPr>
          <w:b/>
          <w:bCs/>
        </w:rPr>
        <w:t>always compile from main.tex</w:t>
      </w:r>
      <w:r w:rsidRPr="003E1A65">
        <w:t>, never from chapter files or packages.</w:t>
      </w:r>
    </w:p>
    <w:p w14:paraId="6F728962" w14:textId="4A120F8A" w:rsidR="003E1A65" w:rsidRPr="003E1A65" w:rsidRDefault="003E1A65" w:rsidP="003E1A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B108D" wp14:editId="4AEB1380">
                <wp:simplePos x="0" y="0"/>
                <wp:positionH relativeFrom="column">
                  <wp:posOffset>1914525</wp:posOffset>
                </wp:positionH>
                <wp:positionV relativeFrom="paragraph">
                  <wp:posOffset>1791335</wp:posOffset>
                </wp:positionV>
                <wp:extent cx="1123950" cy="304800"/>
                <wp:effectExtent l="19050" t="19050" r="19050" b="19050"/>
                <wp:wrapNone/>
                <wp:docPr id="747557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564EE" id="Rectangle 1" o:spid="_x0000_s1026" style="position:absolute;margin-left:150.75pt;margin-top:141.05pt;width:88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" filled="f" strokecolor="red" strokeweight="3pt"/>
            </w:pict>
          </mc:Fallback>
        </mc:AlternateContent>
      </w:r>
      <w:r w:rsidRPr="003E1A65">
        <w:drawing>
          <wp:inline distT="0" distB="0" distL="0" distR="0" wp14:anchorId="0788A89C" wp14:editId="144A2B09">
            <wp:extent cx="1867161" cy="2438740"/>
            <wp:effectExtent l="19050" t="19050" r="19050" b="19050"/>
            <wp:docPr id="17816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43874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5D0F7" w14:textId="77777777" w:rsidR="003E1A65" w:rsidRPr="003E1A65" w:rsidRDefault="003E1A65" w:rsidP="003E1A65">
      <w:r w:rsidRPr="003E1A65">
        <w:t>Why this matters:</w:t>
      </w:r>
    </w:p>
    <w:p w14:paraId="25DE72AB" w14:textId="77777777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loads the document class, packages, and global settings.</w:t>
      </w:r>
    </w:p>
    <w:p w14:paraId="61E1C2EA" w14:textId="77777777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controls page layout, fonts, spacing, and numbering.</w:t>
      </w:r>
    </w:p>
    <w:p w14:paraId="3F9F9BFC" w14:textId="7908028A" w:rsidR="003E1A65" w:rsidRPr="003E1A65" w:rsidRDefault="003E1A65" w:rsidP="003E1A65">
      <w:pPr>
        <w:pStyle w:val="ListParagraph"/>
        <w:numPr>
          <w:ilvl w:val="0"/>
          <w:numId w:val="3"/>
        </w:numPr>
      </w:pPr>
      <w:r w:rsidRPr="003E1A65">
        <w:t>It ensures cross-references, citations, and the table of contents work correctly</w:t>
      </w:r>
      <w:r>
        <w:t>.</w:t>
      </w:r>
    </w:p>
    <w:p w14:paraId="60BABD3D" w14:textId="77777777" w:rsidR="003E1A65" w:rsidRPr="003E1A65" w:rsidRDefault="003E1A65" w:rsidP="003E1A65">
      <w:r w:rsidRPr="003E1A65">
        <w:rPr>
          <w:rFonts w:ascii="Segoe UI Emoji" w:hAnsi="Segoe UI Emoji" w:cs="Segoe UI Emoji"/>
        </w:rPr>
        <w:t>✅</w:t>
      </w:r>
      <w:r w:rsidRPr="003E1A65">
        <w:t xml:space="preserve"> Even if you are editing Chapter 3 or the cover page, you still compile </w:t>
      </w:r>
      <w:r w:rsidRPr="003E1A65">
        <w:rPr>
          <w:b/>
          <w:bCs/>
        </w:rPr>
        <w:t xml:space="preserve">from </w:t>
      </w:r>
      <w:r w:rsidRPr="003E1A65">
        <w:rPr>
          <w:rFonts w:ascii="Cascadia Code" w:hAnsi="Cascadia Code" w:cs="Cascadia Code"/>
        </w:rPr>
        <w:t>main.tex</w:t>
      </w:r>
      <w:r w:rsidRPr="003E1A65">
        <w:t>.</w:t>
      </w:r>
    </w:p>
    <w:p w14:paraId="5D86C599" w14:textId="77777777" w:rsidR="003E1A65" w:rsidRDefault="003E1A65" w:rsidP="003E1A65">
      <w:r>
        <w:pict w14:anchorId="74D654F9">
          <v:rect id="_x0000_i1051" style="width:0;height:1.5pt" o:hralign="center" o:bullet="t" o:hrstd="t" o:hr="t" fillcolor="#a0a0a0" stroked="f"/>
        </w:pict>
      </w:r>
    </w:p>
    <w:p w14:paraId="27126DB3" w14:textId="77777777" w:rsidR="003E1A65" w:rsidRPr="007B770B" w:rsidRDefault="003E1A65" w:rsidP="003E1A65"/>
    <w:p w14:paraId="0C698B3F" w14:textId="418F45DE" w:rsidR="003E1A65" w:rsidRDefault="003E1A65" w:rsidP="003E1A65">
      <w:r w:rsidRPr="007B770B">
        <w:rPr>
          <w:rFonts w:ascii="Segoe UI Emoji" w:hAnsi="Segoe UI Emoji" w:cs="Segoe UI Emoji"/>
          <w:b/>
          <w:bCs/>
        </w:rPr>
        <w:lastRenderedPageBreak/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>2.</w:t>
      </w:r>
      <w:r>
        <w:rPr>
          <w:b/>
          <w:bCs/>
        </w:rPr>
        <w:t xml:space="preserve"> </w:t>
      </w:r>
      <w:r w:rsidRPr="003E1A65">
        <w:rPr>
          <w:b/>
          <w:bCs/>
        </w:rPr>
        <w:t xml:space="preserve">Editing Content: </w:t>
      </w:r>
      <w:r w:rsidRPr="003E1A65">
        <w:rPr>
          <w:rFonts w:ascii="Cascadia Code" w:hAnsi="Cascadia Code" w:cs="Cascadia Code"/>
        </w:rPr>
        <w:t>“Go to Source”</w:t>
      </w:r>
    </w:p>
    <w:p w14:paraId="3B541E31" w14:textId="77777777" w:rsidR="003E1A65" w:rsidRPr="003E1A65" w:rsidRDefault="003E1A65" w:rsidP="003E1A65">
      <w:r w:rsidRPr="003E1A65">
        <w:t xml:space="preserve">Each chapter, appendix, or major section is stored in its </w:t>
      </w:r>
      <w:r w:rsidRPr="003E1A65">
        <w:rPr>
          <w:b/>
          <w:bCs/>
        </w:rPr>
        <w:t>own</w:t>
      </w:r>
      <w:r w:rsidRPr="003E1A65">
        <w:rPr>
          <w:rFonts w:ascii="Cascadia Code" w:hAnsi="Cascadia Code" w:cs="Cascadia Code"/>
        </w:rPr>
        <w:t xml:space="preserve"> .tex</w:t>
      </w:r>
      <w:r w:rsidRPr="003E1A65">
        <w:rPr>
          <w:b/>
          <w:bCs/>
        </w:rPr>
        <w:t xml:space="preserve"> file</w:t>
      </w:r>
      <w:r w:rsidRPr="003E1A65">
        <w:t>.</w:t>
      </w:r>
    </w:p>
    <w:p w14:paraId="2517116C" w14:textId="77777777" w:rsidR="003E1A65" w:rsidRPr="003E1A65" w:rsidRDefault="003E1A65" w:rsidP="003E1A65">
      <w:r w:rsidRPr="003E1A65">
        <w:t>To edit a section:</w:t>
      </w:r>
    </w:p>
    <w:p w14:paraId="01042AFD" w14:textId="77777777" w:rsidR="003E1A65" w:rsidRPr="003E1A65" w:rsidRDefault="003E1A65" w:rsidP="003E1A65">
      <w:pPr>
        <w:numPr>
          <w:ilvl w:val="0"/>
          <w:numId w:val="4"/>
        </w:numPr>
      </w:pPr>
      <w:r w:rsidRPr="003E1A65">
        <w:rPr>
          <w:b/>
          <w:bCs/>
        </w:rPr>
        <w:t>Left-click</w:t>
      </w:r>
      <w:r w:rsidRPr="003E1A65">
        <w:t xml:space="preserve"> inside the section in the PDF preview or editor</w:t>
      </w:r>
    </w:p>
    <w:p w14:paraId="17F1DBB8" w14:textId="77777777" w:rsidR="003E1A65" w:rsidRPr="003E1A65" w:rsidRDefault="003E1A65" w:rsidP="003E1A65">
      <w:pPr>
        <w:numPr>
          <w:ilvl w:val="0"/>
          <w:numId w:val="4"/>
        </w:numPr>
        <w:rPr>
          <w:rFonts w:ascii="Cascadia Code" w:hAnsi="Cascadia Code" w:cs="Cascadia Code"/>
        </w:rPr>
      </w:pPr>
      <w:r w:rsidRPr="003E1A65">
        <w:t xml:space="preserve">Choose </w:t>
      </w:r>
      <w:r w:rsidRPr="003E1A65">
        <w:rPr>
          <w:rFonts w:ascii="Cascadia Code" w:hAnsi="Cascadia Code" w:cs="Cascadia Code"/>
        </w:rPr>
        <w:t>“Go to Source”</w:t>
      </w:r>
    </w:p>
    <w:p w14:paraId="3486D0FA" w14:textId="77777777" w:rsidR="003E1A65" w:rsidRDefault="003E1A65" w:rsidP="003E1A65">
      <w:pPr>
        <w:numPr>
          <w:ilvl w:val="0"/>
          <w:numId w:val="4"/>
        </w:numPr>
      </w:pPr>
      <w:r w:rsidRPr="003E1A65">
        <w:t xml:space="preserve">The correct file will </w:t>
      </w:r>
      <w:r w:rsidRPr="003E1A65">
        <w:rPr>
          <w:b/>
          <w:bCs/>
        </w:rPr>
        <w:t>open automatically</w:t>
      </w:r>
      <w:r w:rsidRPr="003E1A65">
        <w:t xml:space="preserve"> at the right location</w:t>
      </w:r>
    </w:p>
    <w:p w14:paraId="6BB11099" w14:textId="1D5A93CC" w:rsidR="003E1A65" w:rsidRPr="003E1A65" w:rsidRDefault="003E1A65" w:rsidP="003E1A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157A82" wp14:editId="75356B19">
                <wp:simplePos x="0" y="0"/>
                <wp:positionH relativeFrom="column">
                  <wp:posOffset>3700401</wp:posOffset>
                </wp:positionH>
                <wp:positionV relativeFrom="paragraph">
                  <wp:posOffset>1577868</wp:posOffset>
                </wp:positionV>
                <wp:extent cx="574716" cy="165017"/>
                <wp:effectExtent l="19050" t="19050" r="15875" b="26035"/>
                <wp:wrapNone/>
                <wp:docPr id="867424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16" cy="1650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FFD47" id="Rectangle 1" o:spid="_x0000_s1026" style="position:absolute;margin-left:291.35pt;margin-top:124.25pt;width:45.2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" filled="f" strokecolor="red" strokeweight="3pt"/>
            </w:pict>
          </mc:Fallback>
        </mc:AlternateContent>
      </w:r>
      <w:r w:rsidRPr="003E1A65">
        <w:drawing>
          <wp:inline distT="0" distB="0" distL="0" distR="0" wp14:anchorId="4C184708" wp14:editId="43FE78D2">
            <wp:extent cx="5731510" cy="4093845"/>
            <wp:effectExtent l="19050" t="19050" r="21590" b="20955"/>
            <wp:docPr id="12718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BCF77" w14:textId="77777777" w:rsidR="003E1A65" w:rsidRPr="003E1A65" w:rsidRDefault="003E1A65" w:rsidP="003E1A65">
      <w:r w:rsidRPr="003E1A65">
        <w:t>This prevents:</w:t>
      </w:r>
    </w:p>
    <w:p w14:paraId="6722D2BF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Editing the wrong file</w:t>
      </w:r>
    </w:p>
    <w:p w14:paraId="3DFBC8A9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Accidentally breaking global formatting</w:t>
      </w:r>
    </w:p>
    <w:p w14:paraId="7F4DC053" w14:textId="77777777" w:rsidR="003E1A65" w:rsidRPr="003E1A65" w:rsidRDefault="003E1A65" w:rsidP="003E1A65">
      <w:pPr>
        <w:numPr>
          <w:ilvl w:val="0"/>
          <w:numId w:val="5"/>
        </w:numPr>
      </w:pPr>
      <w:r w:rsidRPr="003E1A65">
        <w:t>Confusion about where content lives</w:t>
      </w:r>
    </w:p>
    <w:p w14:paraId="64D8348C" w14:textId="77777777" w:rsidR="003E1A65" w:rsidRPr="003E1A65" w:rsidRDefault="003E1A65" w:rsidP="003E1A65">
      <w:pPr>
        <w:rPr>
          <w:b/>
          <w:bCs/>
          <w:color w:val="FF0000"/>
          <w:sz w:val="28"/>
          <w:szCs w:val="28"/>
        </w:rPr>
      </w:pPr>
      <w:r w:rsidRPr="003E1A65">
        <w:rPr>
          <w:b/>
          <w:bCs/>
          <w:color w:val="FF0000"/>
          <w:sz w:val="28"/>
          <w:szCs w:val="28"/>
        </w:rPr>
        <w:t>You do not need to search for files manually.</w:t>
      </w:r>
    </w:p>
    <w:p w14:paraId="7C29EA83" w14:textId="77777777" w:rsidR="003E1A65" w:rsidRPr="007B770B" w:rsidRDefault="003E1A65" w:rsidP="003E1A65">
      <w:r>
        <w:pict w14:anchorId="79CB0273">
          <v:rect id="_x0000_i1036" style="width:0;height:1.5pt" o:hralign="center" o:hrstd="t" o:hr="t" fillcolor="#a0a0a0" stroked="f"/>
        </w:pict>
      </w:r>
    </w:p>
    <w:p w14:paraId="6F16A3CA" w14:textId="3A4EECB1" w:rsidR="003E1A65" w:rsidRDefault="003E1A65" w:rsidP="003E1A65"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3E1A65">
        <w:rPr>
          <w:b/>
          <w:bCs/>
        </w:rPr>
        <w:t>Separation of Responsibilities</w:t>
      </w:r>
    </w:p>
    <w:p w14:paraId="028270BA" w14:textId="77777777" w:rsidR="003E1A65" w:rsidRPr="003E1A65" w:rsidRDefault="003E1A65" w:rsidP="003E1A65">
      <w:r w:rsidRPr="003E1A65">
        <w:t>The template follows a strict separation: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3845"/>
      </w:tblGrid>
      <w:tr w:rsidR="003E1A65" w:rsidRPr="003E1A65" w14:paraId="3D5B6EBE" w14:textId="77777777" w:rsidTr="003E1A65">
        <w:trPr>
          <w:jc w:val="center"/>
        </w:trPr>
        <w:tc>
          <w:tcPr>
            <w:tcW w:w="0" w:type="auto"/>
            <w:hideMark/>
          </w:tcPr>
          <w:p w14:paraId="612B4C56" w14:textId="5520907E" w:rsidR="003E1A65" w:rsidRPr="003E1A65" w:rsidRDefault="003E1A65" w:rsidP="003E1A65">
            <w:pPr>
              <w:spacing w:after="160" w:line="278" w:lineRule="auto"/>
              <w:rPr>
                <w:b/>
                <w:bCs/>
              </w:rPr>
            </w:pPr>
            <w:r w:rsidRPr="003E1A65">
              <w:rPr>
                <w:b/>
                <w:bCs/>
              </w:rPr>
              <w:lastRenderedPageBreak/>
              <w:t>File type</w:t>
            </w:r>
          </w:p>
        </w:tc>
        <w:tc>
          <w:tcPr>
            <w:tcW w:w="0" w:type="auto"/>
            <w:hideMark/>
          </w:tcPr>
          <w:p w14:paraId="551C64FF" w14:textId="77777777" w:rsidR="003E1A65" w:rsidRPr="003E1A65" w:rsidRDefault="003E1A65" w:rsidP="003E1A65">
            <w:pPr>
              <w:spacing w:after="160" w:line="278" w:lineRule="auto"/>
              <w:rPr>
                <w:b/>
                <w:bCs/>
              </w:rPr>
            </w:pPr>
            <w:r w:rsidRPr="003E1A65">
              <w:rPr>
                <w:b/>
                <w:bCs/>
              </w:rPr>
              <w:t>Purpose</w:t>
            </w:r>
          </w:p>
        </w:tc>
      </w:tr>
      <w:tr w:rsidR="003E1A65" w:rsidRPr="003E1A65" w14:paraId="3BDA6DEA" w14:textId="77777777" w:rsidTr="003E1A65">
        <w:trPr>
          <w:jc w:val="center"/>
        </w:trPr>
        <w:tc>
          <w:tcPr>
            <w:tcW w:w="0" w:type="auto"/>
            <w:hideMark/>
          </w:tcPr>
          <w:p w14:paraId="77B43C45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main.tex</w:t>
            </w:r>
          </w:p>
        </w:tc>
        <w:tc>
          <w:tcPr>
            <w:tcW w:w="0" w:type="auto"/>
            <w:hideMark/>
          </w:tcPr>
          <w:p w14:paraId="58792DAF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Controls structure and compilation</w:t>
            </w:r>
          </w:p>
        </w:tc>
      </w:tr>
      <w:tr w:rsidR="003E1A65" w:rsidRPr="003E1A65" w14:paraId="3B786DBA" w14:textId="77777777" w:rsidTr="003E1A65">
        <w:trPr>
          <w:jc w:val="center"/>
        </w:trPr>
        <w:tc>
          <w:tcPr>
            <w:tcW w:w="0" w:type="auto"/>
            <w:hideMark/>
          </w:tcPr>
          <w:p w14:paraId="45B76D98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.sty / .cls files</w:t>
            </w:r>
          </w:p>
        </w:tc>
        <w:tc>
          <w:tcPr>
            <w:tcW w:w="0" w:type="auto"/>
            <w:hideMark/>
          </w:tcPr>
          <w:p w14:paraId="28F433EA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Styling, layout, commands</w:t>
            </w:r>
          </w:p>
        </w:tc>
      </w:tr>
      <w:tr w:rsidR="003E1A65" w:rsidRPr="003E1A65" w14:paraId="64EEC1AF" w14:textId="77777777" w:rsidTr="003E1A65">
        <w:trPr>
          <w:jc w:val="center"/>
        </w:trPr>
        <w:tc>
          <w:tcPr>
            <w:tcW w:w="0" w:type="auto"/>
            <w:hideMark/>
          </w:tcPr>
          <w:p w14:paraId="16164A9F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Chapter .tex files</w:t>
            </w:r>
          </w:p>
        </w:tc>
        <w:tc>
          <w:tcPr>
            <w:tcW w:w="0" w:type="auto"/>
            <w:hideMark/>
          </w:tcPr>
          <w:p w14:paraId="70396543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Content only</w:t>
            </w:r>
          </w:p>
        </w:tc>
      </w:tr>
      <w:tr w:rsidR="003E1A65" w:rsidRPr="003E1A65" w14:paraId="65A497D5" w14:textId="77777777" w:rsidTr="003E1A65">
        <w:trPr>
          <w:jc w:val="center"/>
        </w:trPr>
        <w:tc>
          <w:tcPr>
            <w:tcW w:w="0" w:type="auto"/>
            <w:hideMark/>
          </w:tcPr>
          <w:p w14:paraId="36894AA4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Cover page package</w:t>
            </w:r>
          </w:p>
        </w:tc>
        <w:tc>
          <w:tcPr>
            <w:tcW w:w="0" w:type="auto"/>
            <w:hideMark/>
          </w:tcPr>
          <w:p w14:paraId="4C0136EA" w14:textId="77777777" w:rsidR="003E1A65" w:rsidRPr="003E1A65" w:rsidRDefault="003E1A65" w:rsidP="003E1A65">
            <w:pPr>
              <w:spacing w:after="160" w:line="278" w:lineRule="auto"/>
            </w:pPr>
            <w:r w:rsidRPr="003E1A65">
              <w:t>Title page logic only</w:t>
            </w:r>
          </w:p>
        </w:tc>
      </w:tr>
    </w:tbl>
    <w:p w14:paraId="2654D505" w14:textId="77777777" w:rsidR="003E1A65" w:rsidRDefault="003E1A65" w:rsidP="003E1A65">
      <w:pPr>
        <w:rPr>
          <w:b/>
          <w:bCs/>
        </w:rPr>
      </w:pPr>
    </w:p>
    <w:p w14:paraId="7661A4A3" w14:textId="0464B3DD" w:rsidR="003E1A65" w:rsidRPr="003E1A65" w:rsidRDefault="003E1A65" w:rsidP="003E1A65">
      <w:r w:rsidRPr="003E1A65">
        <w:rPr>
          <w:b/>
          <w:bCs/>
        </w:rPr>
        <w:t>Rule of thumb:</w:t>
      </w:r>
    </w:p>
    <w:p w14:paraId="04EB9AAC" w14:textId="48907544" w:rsidR="003E1A65" w:rsidRDefault="003E1A65" w:rsidP="003E1A65">
      <w:r w:rsidRPr="003E1A65">
        <w:rPr>
          <w:rFonts w:ascii="Segoe UI Emoji" w:hAnsi="Segoe UI Emoji" w:cs="Segoe UI Emoji"/>
        </w:rPr>
        <w:t>✏️</w:t>
      </w:r>
      <w:r w:rsidRPr="003E1A65">
        <w:t xml:space="preserve"> </w:t>
      </w:r>
      <w:r w:rsidRPr="003E1A65">
        <w:rPr>
          <w:i/>
          <w:iCs/>
        </w:rPr>
        <w:t>If you’re writing text → edit a chapter file</w:t>
      </w:r>
      <w:r w:rsidRPr="003E1A65">
        <w:br/>
      </w:r>
      <w:r w:rsidRPr="003E1A65">
        <w:rPr>
          <w:rFonts w:ascii="Segoe UI Emoji" w:hAnsi="Segoe UI Emoji" w:cs="Segoe UI Emoji"/>
        </w:rPr>
        <w:t>⚙️</w:t>
      </w:r>
      <w:r w:rsidRPr="003E1A65">
        <w:t xml:space="preserve"> </w:t>
      </w:r>
      <w:r w:rsidRPr="003E1A65">
        <w:rPr>
          <w:i/>
          <w:iCs/>
        </w:rPr>
        <w:t>If you’re changing layout → edit a style or class file</w:t>
      </w:r>
    </w:p>
    <w:p w14:paraId="5BD75DA9" w14:textId="77777777" w:rsidR="003E1A65" w:rsidRPr="007B770B" w:rsidRDefault="003E1A65" w:rsidP="003E1A65">
      <w:r>
        <w:pict w14:anchorId="3EFF1BB9">
          <v:rect id="_x0000_i1038" style="width:0;height:1.5pt" o:hralign="center" o:hrstd="t" o:hr="t" fillcolor="#a0a0a0" stroked="f"/>
        </w:pict>
      </w:r>
    </w:p>
    <w:p w14:paraId="7C25122B" w14:textId="635D29B5" w:rsidR="003E1A65" w:rsidRDefault="003E1A65" w:rsidP="003E1A65">
      <w:r w:rsidRPr="007B770B">
        <w:rPr>
          <w:rFonts w:ascii="Segoe UI Emoji" w:hAnsi="Segoe UI Emoji" w:cs="Segoe UI Emoji"/>
          <w:b/>
          <w:bCs/>
        </w:rPr>
        <w:t>🔹</w:t>
      </w:r>
      <w:r w:rsidRPr="007B770B">
        <w:rPr>
          <w:b/>
          <w:bCs/>
        </w:rPr>
        <w:t xml:space="preserve"> 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Pr="003E1A65">
        <w:rPr>
          <w:b/>
          <w:bCs/>
        </w:rPr>
        <w:t>Faster Compilation with \includeonly</w:t>
      </w:r>
    </w:p>
    <w:p w14:paraId="1A2F5754" w14:textId="77777777" w:rsidR="003E1A65" w:rsidRPr="003E1A65" w:rsidRDefault="003E1A65" w:rsidP="003E1A65">
      <w:r w:rsidRPr="003E1A65">
        <w:t>Large documents compile slowly. To speed things up while working, use:</w:t>
      </w:r>
    </w:p>
    <w:p w14:paraId="2535DEB3" w14:textId="77777777" w:rsidR="003E1A65" w:rsidRPr="003E1A65" w:rsidRDefault="003E1A65" w:rsidP="003E1A65">
      <w:pPr>
        <w:rPr>
          <w:rFonts w:ascii="Cascadia Code" w:hAnsi="Cascadia Code" w:cs="Cascadia Code"/>
        </w:rPr>
      </w:pPr>
      <w:r w:rsidRPr="003E1A65">
        <w:rPr>
          <w:rFonts w:ascii="Cascadia Code" w:hAnsi="Cascadia Code" w:cs="Cascadia Code"/>
        </w:rPr>
        <w:t>\includeonly{chapters/chapter3}</w:t>
      </w:r>
    </w:p>
    <w:p w14:paraId="1B1D856E" w14:textId="6BFBD3D9" w:rsidR="0064076E" w:rsidRDefault="003E1A65" w:rsidP="003E1A65">
      <w:pPr>
        <w:rPr>
          <w:rFonts w:ascii="Cascadia Code" w:hAnsi="Cascadia Code" w:cs="Cascadia Code"/>
        </w:rPr>
      </w:pPr>
      <w:r w:rsidRPr="003E1A65">
        <w:t xml:space="preserve">This goes in </w:t>
      </w:r>
      <w:r w:rsidRPr="003E1A65">
        <w:rPr>
          <w:b/>
          <w:bCs/>
        </w:rPr>
        <w:t>main.tex</w:t>
      </w:r>
      <w:r w:rsidRPr="003E1A65">
        <w:t xml:space="preserve">, before </w:t>
      </w:r>
      <w:r w:rsidRPr="003E1A65">
        <w:rPr>
          <w:rFonts w:ascii="Cascadia Code" w:hAnsi="Cascadia Code" w:cs="Cascadia Code"/>
        </w:rPr>
        <w:t>\begin{document}.</w:t>
      </w:r>
    </w:p>
    <w:p w14:paraId="4381D1F1" w14:textId="6EC06D2D" w:rsidR="0064076E" w:rsidRPr="003E1A65" w:rsidRDefault="0064076E" w:rsidP="0064076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93F0C" wp14:editId="4601E33B">
                <wp:simplePos x="0" y="0"/>
                <wp:positionH relativeFrom="column">
                  <wp:posOffset>1092938</wp:posOffset>
                </wp:positionH>
                <wp:positionV relativeFrom="paragraph">
                  <wp:posOffset>844786</wp:posOffset>
                </wp:positionV>
                <wp:extent cx="3170718" cy="246764"/>
                <wp:effectExtent l="19050" t="19050" r="10795" b="20320"/>
                <wp:wrapNone/>
                <wp:docPr id="790959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0718" cy="2467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B95FF" id="Rectangle 1" o:spid="_x0000_s1026" style="position:absolute;margin-left:86.05pt;margin-top:66.5pt;width:249.65pt;height:1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" filled="f" strokecolor="red" strokeweight="3pt"/>
            </w:pict>
          </mc:Fallback>
        </mc:AlternateContent>
      </w:r>
      <w:r w:rsidRPr="0064076E">
        <w:drawing>
          <wp:inline distT="0" distB="0" distL="0" distR="0" wp14:anchorId="4654830A" wp14:editId="6075A74D">
            <wp:extent cx="3895416" cy="1392747"/>
            <wp:effectExtent l="19050" t="19050" r="10160" b="17145"/>
            <wp:docPr id="4320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9795" name=""/>
                    <pic:cNvPicPr/>
                  </pic:nvPicPr>
                  <pic:blipFill rotWithShape="1">
                    <a:blip r:embed="rId7"/>
                    <a:srcRect t="5774" b="10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269" cy="139305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C1F7C" w14:textId="77777777" w:rsidR="003E1A65" w:rsidRPr="003E1A65" w:rsidRDefault="003E1A65" w:rsidP="003E1A65">
      <w:r w:rsidRPr="003E1A65">
        <w:t>What this does:</w:t>
      </w:r>
    </w:p>
    <w:p w14:paraId="3B70D388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 xml:space="preserve">Compiles </w:t>
      </w:r>
      <w:r w:rsidRPr="003E1A65">
        <w:rPr>
          <w:b/>
          <w:bCs/>
        </w:rPr>
        <w:t>only the selected chapter</w:t>
      </w:r>
    </w:p>
    <w:p w14:paraId="726FC911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>Keeps page numbers, references, and formatting consistent</w:t>
      </w:r>
    </w:p>
    <w:p w14:paraId="45818803" w14:textId="77777777" w:rsidR="003E1A65" w:rsidRPr="003E1A65" w:rsidRDefault="003E1A65" w:rsidP="003E1A65">
      <w:pPr>
        <w:numPr>
          <w:ilvl w:val="0"/>
          <w:numId w:val="6"/>
        </w:numPr>
      </w:pPr>
      <w:r w:rsidRPr="003E1A65">
        <w:t>Dramatically reduces compile time</w:t>
      </w:r>
    </w:p>
    <w:p w14:paraId="154BB83B" w14:textId="77777777" w:rsidR="003E1A65" w:rsidRPr="003E1A65" w:rsidRDefault="003E1A65" w:rsidP="003E1A65">
      <w:r w:rsidRPr="003E1A65">
        <w:t>When finished:</w:t>
      </w:r>
    </w:p>
    <w:p w14:paraId="14E75A72" w14:textId="77777777" w:rsidR="003E1A65" w:rsidRPr="003E1A65" w:rsidRDefault="003E1A65" w:rsidP="003E1A65">
      <w:pPr>
        <w:numPr>
          <w:ilvl w:val="0"/>
          <w:numId w:val="7"/>
        </w:numPr>
      </w:pPr>
      <w:r w:rsidRPr="003E1A65">
        <w:rPr>
          <w:b/>
          <w:bCs/>
        </w:rPr>
        <w:t>Remove or comment out</w:t>
      </w:r>
      <w:r w:rsidRPr="003E1A65">
        <w:rPr>
          <w:rFonts w:ascii="Cascadia Code" w:hAnsi="Cascadia Code" w:cs="Cascadia Code"/>
        </w:rPr>
        <w:t xml:space="preserve"> \includeonly</w:t>
      </w:r>
    </w:p>
    <w:p w14:paraId="0A8584EF" w14:textId="77777777" w:rsidR="003E1A65" w:rsidRPr="003E1A65" w:rsidRDefault="003E1A65" w:rsidP="003E1A65">
      <w:pPr>
        <w:numPr>
          <w:ilvl w:val="0"/>
          <w:numId w:val="7"/>
        </w:numPr>
      </w:pPr>
      <w:r w:rsidRPr="003E1A65">
        <w:t>Compile the full document again</w:t>
      </w:r>
    </w:p>
    <w:p w14:paraId="3F497D2C" w14:textId="77777777" w:rsidR="003E1A65" w:rsidRPr="003E1A65" w:rsidRDefault="003E1A65" w:rsidP="003E1A65">
      <w:r w:rsidRPr="003E1A65">
        <w:rPr>
          <w:rFonts w:ascii="Segoe UI Emoji" w:hAnsi="Segoe UI Emoji" w:cs="Segoe UI Emoji"/>
        </w:rPr>
        <w:t>✅</w:t>
      </w:r>
      <w:r w:rsidRPr="003E1A65">
        <w:t xml:space="preserve"> This is safe and recommended for day-to-day writing.</w:t>
      </w:r>
    </w:p>
    <w:p w14:paraId="30DF088A" w14:textId="7121AD1C" w:rsidR="003E1A65" w:rsidRDefault="003E1A65" w:rsidP="003E1A65">
      <w:pPr>
        <w:rPr>
          <w:b/>
          <w:bCs/>
        </w:rPr>
      </w:pPr>
      <w:r>
        <w:pict w14:anchorId="7757749D">
          <v:rect id="_x0000_i1040" style="width:0;height:1.5pt" o:hralign="center" o:hrstd="t" o:hr="t" fillcolor="#a0a0a0" stroked="f"/>
        </w:pict>
      </w:r>
    </w:p>
    <w:p w14:paraId="2E8FB00E" w14:textId="2DD2A57B" w:rsidR="003E1A65" w:rsidRPr="003E1A65" w:rsidRDefault="0064076E" w:rsidP="0064076E">
      <w:pPr>
        <w:jc w:val="center"/>
        <w:rPr>
          <w:b/>
          <w:bCs/>
        </w:rPr>
      </w:pPr>
      <w:r>
        <w:rPr>
          <w:b/>
          <w:bCs/>
        </w:rPr>
        <w:br w:type="page"/>
      </w:r>
      <w:r w:rsidR="003E1A65" w:rsidRPr="003E1A65">
        <w:rPr>
          <w:b/>
          <w:bCs/>
        </w:rPr>
        <w:lastRenderedPageBreak/>
        <w:t>Summary Rules (Keep This in Mind)</w:t>
      </w:r>
    </w:p>
    <w:p w14:paraId="5961D609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Always compile from </w:t>
      </w:r>
      <w:r w:rsidRPr="003E1A65">
        <w:rPr>
          <w:rFonts w:ascii="Cascadia Code" w:hAnsi="Cascadia Code" w:cs="Cascadia Code"/>
        </w:rPr>
        <w:t>main.tex</w:t>
      </w:r>
    </w:p>
    <w:p w14:paraId="195D0604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Edit content via </w:t>
      </w:r>
      <w:r w:rsidRPr="003E1A65">
        <w:rPr>
          <w:rFonts w:ascii="Cascadia Code" w:hAnsi="Cascadia Code" w:cs="Cascadia Code"/>
        </w:rPr>
        <w:t>“Go to Source”</w:t>
      </w:r>
    </w:p>
    <w:p w14:paraId="20BC8CC4" w14:textId="1F6436CB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✅</w:t>
      </w:r>
      <w:r w:rsidRPr="003E1A65">
        <w:t xml:space="preserve"> Use </w:t>
      </w:r>
      <w:r w:rsidRPr="003E1A65">
        <w:rPr>
          <w:rFonts w:ascii="Cascadia Code" w:hAnsi="Cascadia Code" w:cs="Cascadia Code"/>
        </w:rPr>
        <w:t>\includeonly</w:t>
      </w:r>
      <w:r w:rsidR="0064076E">
        <w:t xml:space="preserve"> t</w:t>
      </w:r>
      <w:r w:rsidRPr="003E1A65">
        <w:t>o work faster</w:t>
      </w:r>
    </w:p>
    <w:p w14:paraId="7C70EF5A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❌</w:t>
      </w:r>
      <w:r w:rsidRPr="003E1A65">
        <w:t xml:space="preserve"> Do not compile chapter files directly</w:t>
      </w:r>
    </w:p>
    <w:p w14:paraId="139B39B9" w14:textId="77777777" w:rsidR="003E1A65" w:rsidRPr="003E1A65" w:rsidRDefault="003E1A65" w:rsidP="003E1A65">
      <w:pPr>
        <w:numPr>
          <w:ilvl w:val="0"/>
          <w:numId w:val="8"/>
        </w:numPr>
      </w:pPr>
      <w:r w:rsidRPr="003E1A65">
        <w:rPr>
          <w:rFonts w:ascii="Segoe UI Emoji" w:hAnsi="Segoe UI Emoji" w:cs="Segoe UI Emoji"/>
        </w:rPr>
        <w:t>❌</w:t>
      </w:r>
      <w:r w:rsidRPr="003E1A65">
        <w:t xml:space="preserve"> Do not mix content and styling</w:t>
      </w:r>
    </w:p>
    <w:p w14:paraId="45022295" w14:textId="77777777" w:rsidR="003E1A65" w:rsidRPr="003E1A65" w:rsidRDefault="003E1A65" w:rsidP="003E1A65">
      <w:r w:rsidRPr="003E1A65">
        <w:t xml:space="preserve">This structure keeps the document </w:t>
      </w:r>
      <w:r w:rsidRPr="003E1A65">
        <w:rPr>
          <w:b/>
          <w:bCs/>
        </w:rPr>
        <w:t>stable, professional, and easy to maintain</w:t>
      </w:r>
      <w:r w:rsidRPr="003E1A65">
        <w:t>, even as it grows large.</w:t>
      </w:r>
    </w:p>
    <w:p w14:paraId="09AAFA31" w14:textId="47785CA6" w:rsidR="003E1A65" w:rsidRDefault="003E1A65" w:rsidP="003E1A65">
      <w:r>
        <w:pict w14:anchorId="175F633B">
          <v:rect id="_x0000_i1044" style="width:0;height:1.5pt" o:hralign="center" o:bullet="t" o:hrstd="t" o:hr="t" fillcolor="#a0a0a0" stroked="f"/>
        </w:pict>
      </w:r>
    </w:p>
    <w:p w14:paraId="0877F42B" w14:textId="74C78E93" w:rsidR="003E1A65" w:rsidRPr="0064076E" w:rsidRDefault="0064076E" w:rsidP="0064076E">
      <w:pPr>
        <w:jc w:val="center"/>
        <w:rPr>
          <w:b/>
          <w:bCs/>
          <w:sz w:val="28"/>
          <w:szCs w:val="28"/>
        </w:rPr>
      </w:pPr>
      <w:r w:rsidRPr="0064076E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64076E">
        <w:rPr>
          <w:b/>
          <w:bCs/>
          <w:sz w:val="28"/>
          <w:szCs w:val="28"/>
        </w:rPr>
        <w:t xml:space="preserve"> </w:t>
      </w:r>
      <w:r w:rsidRPr="0064076E">
        <w:rPr>
          <w:b/>
          <w:bCs/>
          <w:sz w:val="28"/>
          <w:szCs w:val="28"/>
        </w:rPr>
        <w:t xml:space="preserve">Good luck and happy writing - </w:t>
      </w:r>
      <w:r w:rsidRPr="0064076E">
        <w:rPr>
          <w:b/>
          <w:bCs/>
          <w:sz w:val="28"/>
          <w:szCs w:val="28"/>
        </w:rPr>
        <w:t>You’ve got this!</w:t>
      </w:r>
    </w:p>
    <w:sectPr w:rsidR="003E1A65" w:rsidRPr="0064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BB01FA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0104"/>
    <w:multiLevelType w:val="multilevel"/>
    <w:tmpl w:val="5C02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66467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014A7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07DE0"/>
    <w:multiLevelType w:val="hybridMultilevel"/>
    <w:tmpl w:val="A4608F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54225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6FF1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32FF4"/>
    <w:multiLevelType w:val="hybridMultilevel"/>
    <w:tmpl w:val="BFC46F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27794"/>
    <w:multiLevelType w:val="multilevel"/>
    <w:tmpl w:val="06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408D"/>
    <w:multiLevelType w:val="multilevel"/>
    <w:tmpl w:val="4142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209026">
    <w:abstractNumId w:val="1"/>
  </w:num>
  <w:num w:numId="2" w16cid:durableId="828717401">
    <w:abstractNumId w:val="2"/>
  </w:num>
  <w:num w:numId="3" w16cid:durableId="1100417916">
    <w:abstractNumId w:val="6"/>
  </w:num>
  <w:num w:numId="4" w16cid:durableId="971907153">
    <w:abstractNumId w:val="9"/>
  </w:num>
  <w:num w:numId="5" w16cid:durableId="1289554046">
    <w:abstractNumId w:val="8"/>
  </w:num>
  <w:num w:numId="6" w16cid:durableId="1495950329">
    <w:abstractNumId w:val="5"/>
  </w:num>
  <w:num w:numId="7" w16cid:durableId="2000695513">
    <w:abstractNumId w:val="0"/>
  </w:num>
  <w:num w:numId="8" w16cid:durableId="238637299">
    <w:abstractNumId w:val="3"/>
  </w:num>
  <w:num w:numId="9" w16cid:durableId="1795368069">
    <w:abstractNumId w:val="4"/>
  </w:num>
  <w:num w:numId="10" w16cid:durableId="1065490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65"/>
    <w:rsid w:val="003E1A65"/>
    <w:rsid w:val="00564140"/>
    <w:rsid w:val="0064076E"/>
    <w:rsid w:val="007B7B59"/>
    <w:rsid w:val="00C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FF65"/>
  <w15:chartTrackingRefBased/>
  <w15:docId w15:val="{9008A617-0D27-4B52-8A47-01AF598D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A65"/>
  </w:style>
  <w:style w:type="paragraph" w:styleId="Heading1">
    <w:name w:val="heading 1"/>
    <w:basedOn w:val="Normal"/>
    <w:next w:val="Normal"/>
    <w:link w:val="Heading1Char"/>
    <w:uiPriority w:val="9"/>
    <w:qFormat/>
    <w:rsid w:val="003E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Jocelyne Smith</dc:creator>
  <cp:keywords/>
  <dc:description/>
  <cp:lastModifiedBy>Jocelyne Smith</cp:lastModifiedBy>
  <cp:revision>1</cp:revision>
  <dcterms:created xsi:type="dcterms:W3CDTF">2026-01-22T10:13:00Z</dcterms:created>
  <dcterms:modified xsi:type="dcterms:W3CDTF">2026-01-22T10:29:00Z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7a8d4345-bc12-4127-8c52-1e53037a2b92</vt:lpwstr>
  </property>
</Properties>
</file>