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Jornada: Cadastro e Ativação de Prestador</w:t>
      </w:r>
    </w:p>
    <w:p>
      <w:pPr>
        <w:spacing w:before="0"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Persona: Edson — Socorrista Ágil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Touchpoint: Definir área de atendimento e localização no mapa + disponibilizar contato direto</w:t>
      </w:r>
    </w:p>
    <w:p>
      <w:pPr>
        <w:pBdr>
          <w:bottom w:val="single" w:color="1F3864" w:sz="8" w:space="1"/>
        </w:pBdr>
        <w:spacing w:before="0"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História de Usuário</w:t>
      </w:r>
    </w:p>
    <w:p>
      <w:pPr>
        <w:spacing w:before="40" w:after="4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História de Usuário (Narrativa)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</w:t>
      </w:r>
      <w:r>
        <w:rPr>
          <w:rFonts w:ascii="Arial" w:cs="Arial" w:eastAsia="Arial" w:hAnsi="Arial"/>
          <w:sz w:val="22"/>
          <w:szCs w:val="22"/>
        </w:rPr>
        <w:t xml:space="preserve">Edson — Socorrista Ágil, prestador de serviços de guincho e borracharia que concluiu o cadastro básico na plataforma e agora precisa configurar onde e como quer receber chamados emergenciais de motoristas.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Eu quero </w:t>
      </w:r>
      <w:r>
        <w:rPr>
          <w:rFonts w:ascii="Arial" w:cs="Arial" w:eastAsia="Arial" w:hAnsi="Arial"/>
          <w:sz w:val="22"/>
          <w:szCs w:val="22"/>
        </w:rPr>
        <w:t xml:space="preserve">acessar uma tela dedicada onde eu possa marcar minha localização no mapa (via GPS ou seleção manual), definir o raio de atendimento em quilômetros que estou disposto a cobrir, e cadastrar meu número de telefone e WhatsApp para que motoristas possam me contatar diretamente.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</w:t>
      </w:r>
      <w:r>
        <w:rPr>
          <w:rFonts w:ascii="Arial" w:cs="Arial" w:eastAsia="Arial" w:hAnsi="Arial"/>
          <w:sz w:val="22"/>
          <w:szCs w:val="22"/>
        </w:rPr>
        <w:t xml:space="preserve">aparecer nos resultados do mapa para motoristas que estejam dentro da minha área de cobertura e em situação de emergência, garantindo que só recebo chamados que eu consiga atender geograficamente e que o motorista tenha um canal direto e rápido para me acionar.</w:t>
      </w:r>
    </w:p>
    <w:p>
      <w:pPr>
        <w:spacing w:before="40" w:after="4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Detalhes da Tela (Informações na Tela e Protótipo Conceitual)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Esta tela deve ser projetada para que o prestador conclua a configuração de área e contato com o menor atrito possível, aproveitando recursos nativos do celular (GPS) e fornecendo feedback visual imediato (círculo de cobertura no mapa). A hierarquia da interface deve conduzir o olhar do mapa para os ajustes de raio e, em seguida, para os campos de contato, finalizando no botão de ação fixo no rodapé.</w:t>
      </w:r>
    </w:p>
    <w:p>
      <w:pPr>
        <w:spacing w:before="40" w:after="4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4A87"/>
          <w:sz w:val="24"/>
          <w:szCs w:val="24"/>
        </w:rPr>
        <w:t xml:space="preserve">Título e Subtítulo da Tela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Título: </w:t>
      </w:r>
      <w:r>
        <w:rPr>
          <w:rFonts w:ascii="Arial" w:cs="Arial" w:eastAsia="Arial" w:hAnsi="Arial"/>
          <w:sz w:val="22"/>
          <w:szCs w:val="22"/>
        </w:rPr>
        <w:t xml:space="preserve">Definir Área de Atendimento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Subtítulo: </w:t>
      </w:r>
      <w:r>
        <w:rPr>
          <w:rFonts w:ascii="Arial" w:cs="Arial" w:eastAsia="Arial" w:hAnsi="Arial"/>
          <w:sz w:val="22"/>
          <w:szCs w:val="22"/>
        </w:rPr>
        <w:t xml:space="preserve">Configure onde seu serviço estará disponível e como os motoristas podem entrar em contato</w:t>
      </w:r>
    </w:p>
    <w:p>
      <w:pPr>
        <w:spacing w:before="40" w:after="4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4A87"/>
          <w:sz w:val="24"/>
          <w:szCs w:val="24"/>
        </w:rPr>
        <w:t xml:space="preserve">Campos da Tela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Localização no mapa: </w:t>
      </w:r>
      <w:r>
        <w:rPr>
          <w:rFonts w:ascii="Arial" w:cs="Arial" w:eastAsia="Arial" w:hAnsi="Arial"/>
          <w:sz w:val="22"/>
          <w:szCs w:val="22"/>
        </w:rPr>
        <w:t xml:space="preserve">componente de mapa interativo com pin arastável. O prestador pode tocar no mapa para posicionar o ponto ou acionar o botão “Usar GPS” para captura automática. O círculo de raio de cobertura é exibido em tempo real sobre o mapa.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Raio de atendimento (km): </w:t>
      </w:r>
      <w:r>
        <w:rPr>
          <w:rFonts w:ascii="Arial" w:cs="Arial" w:eastAsia="Arial" w:hAnsi="Arial"/>
          <w:sz w:val="22"/>
          <w:szCs w:val="22"/>
        </w:rPr>
        <w:t xml:space="preserve">slider de 1 a 50 km com valor padrão de 10 km. Ao mover o slider, o círculo no mapa se atualiza instantaneamente para que Edson visualize a área coberta.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Endereço: </w:t>
      </w:r>
      <w:r>
        <w:rPr>
          <w:rFonts w:ascii="Arial" w:cs="Arial" w:eastAsia="Arial" w:hAnsi="Arial"/>
          <w:sz w:val="22"/>
          <w:szCs w:val="22"/>
        </w:rPr>
        <w:t xml:space="preserve">campo de texto preenchido automaticamente por geocoding reverso a partir do ponto marcado no mapa. Editável manualmente caso o prestador precise de ajuste fino.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Telefone: </w:t>
      </w:r>
      <w:r>
        <w:rPr>
          <w:rFonts w:ascii="Arial" w:cs="Arial" w:eastAsia="Arial" w:hAnsi="Arial"/>
          <w:sz w:val="22"/>
          <w:szCs w:val="22"/>
        </w:rPr>
        <w:t xml:space="preserve">campo obrigatório com máscara de formatação brasileira e validação em tempo real.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WhatsApp: </w:t>
      </w:r>
      <w:r>
        <w:rPr>
          <w:rFonts w:ascii="Arial" w:cs="Arial" w:eastAsia="Arial" w:hAnsi="Arial"/>
          <w:sz w:val="22"/>
          <w:szCs w:val="22"/>
        </w:rPr>
        <w:t xml:space="preserve">campo recomendado. Inclui opção “Usar o mesmo número do telefone” via checkbox para evitar redigitação.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Botão principal — Salvar / Continuar: </w:t>
      </w:r>
      <w:r>
        <w:rPr>
          <w:rFonts w:ascii="Arial" w:cs="Arial" w:eastAsia="Arial" w:hAnsi="Arial"/>
          <w:sz w:val="22"/>
          <w:szCs w:val="22"/>
        </w:rPr>
        <w:t xml:space="preserve">fixo no rodapé, largura total, em destaque. Ativado somente após a localização estar definida e ao menos um campo de contato válido preenchido.</w:t>
      </w:r>
    </w:p>
    <w:p>
      <w:pPr>
        <w:spacing w:before="40" w:after="4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4A87"/>
          <w:sz w:val="24"/>
          <w:szCs w:val="24"/>
        </w:rPr>
        <w:t xml:space="preserve">Estrutura Visual Otimizada para Mobile (Top–Down)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Topo: </w:t>
      </w:r>
      <w:r>
        <w:rPr>
          <w:rFonts w:ascii="Arial" w:cs="Arial" w:eastAsia="Arial" w:hAnsi="Arial"/>
          <w:sz w:val="22"/>
          <w:szCs w:val="22"/>
        </w:rPr>
        <w:t xml:space="preserve">barra de navegação com botão Voltar, título da tela, indicador de progresso da jornada (ex: Passo 3 de 4) e barra de progresso linear.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Cabeçalho: </w:t>
      </w:r>
      <w:r>
        <w:rPr>
          <w:rFonts w:ascii="Arial" w:cs="Arial" w:eastAsia="Arial" w:hAnsi="Arial"/>
          <w:sz w:val="22"/>
          <w:szCs w:val="22"/>
        </w:rPr>
        <w:t xml:space="preserve">título principal e subtítulo orientador, abaixo da barra de navegação.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Meio — Mapa interativo: </w:t>
      </w:r>
      <w:r>
        <w:rPr>
          <w:rFonts w:ascii="Arial" w:cs="Arial" w:eastAsia="Arial" w:hAnsi="Arial"/>
          <w:sz w:val="22"/>
          <w:szCs w:val="22"/>
        </w:rPr>
        <w:t xml:space="preserve">ocupa a maior área da tela. Exibe o pin de localização e o círculo de raio. Botão “Usar GPS” flutuante no canto inferior do mapa.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Abaixo do mapa — Localização e Raio: </w:t>
      </w:r>
      <w:r>
        <w:rPr>
          <w:rFonts w:ascii="Arial" w:cs="Arial" w:eastAsia="Arial" w:hAnsi="Arial"/>
          <w:sz w:val="22"/>
          <w:szCs w:val="22"/>
        </w:rPr>
        <w:t xml:space="preserve">campo de endereço auto-preenchido (editável) e slider de raio com rótulo mostrando o valor em km.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inferior — Contato direto: </w:t>
      </w:r>
      <w:r>
        <w:rPr>
          <w:rFonts w:ascii="Arial" w:cs="Arial" w:eastAsia="Arial" w:hAnsi="Arial"/>
          <w:sz w:val="22"/>
          <w:szCs w:val="22"/>
        </w:rPr>
        <w:t xml:space="preserve">campo de telefone, campo de WhatsApp com checkbox de número igual, agrupados em card visual.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Rodapé fixo: </w:t>
      </w:r>
      <w:r>
        <w:rPr>
          <w:rFonts w:ascii="Arial" w:cs="Arial" w:eastAsia="Arial" w:hAnsi="Arial"/>
          <w:sz w:val="22"/>
          <w:szCs w:val="22"/>
        </w:rPr>
        <w:t xml:space="preserve">botão “Salvar / Continuar” com estado desabilitado (cinza) enquanto os campos obrigatórios não estiverem válidos e estado ativo (laranja) após validação.</w:t>
      </w:r>
    </w:p>
    <w:p>
      <w:pPr>
        <w:spacing w:before="40" w:after="4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Critérios de Aceitação (BDD — Behavior Driven Development)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4A87"/>
          <w:sz w:val="24"/>
          <w:szCs w:val="24"/>
        </w:rPr>
        <w:t xml:space="preserve">Cenário 1: Configuração completa de área e contato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 que </w:t>
      </w:r>
      <w:r>
        <w:rPr>
          <w:rFonts w:ascii="Arial" w:cs="Arial" w:eastAsia="Arial" w:hAnsi="Arial"/>
          <w:sz w:val="22"/>
          <w:szCs w:val="22"/>
        </w:rPr>
        <w:t xml:space="preserve">Edson está com o perfil em edição no painel “Meu Serviço” e acessa a etapa de configuração de área de atendimento.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</w:t>
      </w:r>
      <w:r>
        <w:rPr>
          <w:rFonts w:ascii="Arial" w:cs="Arial" w:eastAsia="Arial" w:hAnsi="Arial"/>
          <w:sz w:val="22"/>
          <w:szCs w:val="22"/>
        </w:rPr>
        <w:t xml:space="preserve">ele posiciona o pin de localização no mapa (via GPS ou toque manual), ajusta o raio de cobertura no slider e preenche ao menos um campo de contato (telefone ou WhatsApp) com número válido.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</w:t>
      </w:r>
      <w:r>
        <w:rPr>
          <w:rFonts w:ascii="Arial" w:cs="Arial" w:eastAsia="Arial" w:hAnsi="Arial"/>
          <w:sz w:val="22"/>
          <w:szCs w:val="22"/>
        </w:rPr>
        <w:t xml:space="preserve">clica no botão “Salvar / Continuar”.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Então </w:t>
      </w:r>
      <w:r>
        <w:rPr>
          <w:rFonts w:ascii="Arial" w:cs="Arial" w:eastAsia="Arial" w:hAnsi="Arial"/>
          <w:sz w:val="22"/>
          <w:szCs w:val="22"/>
        </w:rPr>
        <w:t xml:space="preserve">o perfil é atualizado com sucesso, o serviço fica imediatamente visível para motoristas dentro do raio configurado, e Edson recebe uma confirmação visual com resumo da área coberta e dos contatos cadastrados.</w:t>
      </w:r>
    </w:p>
    <w:p>
      <w:pPr>
        <w:spacing w:before="40" w:after="4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4A87"/>
          <w:sz w:val="24"/>
          <w:szCs w:val="24"/>
        </w:rPr>
        <w:t xml:space="preserve">Cenário 2: GPS negado pelo dispositivo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 que </w:t>
      </w:r>
      <w:r>
        <w:rPr>
          <w:rFonts w:ascii="Arial" w:cs="Arial" w:eastAsia="Arial" w:hAnsi="Arial"/>
          <w:sz w:val="22"/>
          <w:szCs w:val="22"/>
        </w:rPr>
        <w:t xml:space="preserve">Edson está na tela de configuração de área de atendimento.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</w:t>
      </w:r>
      <w:r>
        <w:rPr>
          <w:rFonts w:ascii="Arial" w:cs="Arial" w:eastAsia="Arial" w:hAnsi="Arial"/>
          <w:sz w:val="22"/>
          <w:szCs w:val="22"/>
        </w:rPr>
        <w:t xml:space="preserve">ele toca em “Usar GPS” e o sistema operacional nega a permissão de localização.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Então </w:t>
      </w:r>
      <w:r>
        <w:rPr>
          <w:rFonts w:ascii="Arial" w:cs="Arial" w:eastAsia="Arial" w:hAnsi="Arial"/>
          <w:sz w:val="22"/>
          <w:szCs w:val="22"/>
        </w:rPr>
        <w:t xml:space="preserve">o aplicativo exibe uma mensagem orientando a ativação manual nas configurações do celular e habilita o campo de busca por endereço como alternativa, sem bloquear o fluxo.</w:t>
      </w:r>
    </w:p>
    <w:p>
      <w:pPr>
        <w:spacing w:before="40" w:after="4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4A87"/>
          <w:sz w:val="24"/>
          <w:szCs w:val="24"/>
        </w:rPr>
        <w:t xml:space="preserve">Cenário 3: Tentativa de salvar com campos inválidos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 que </w:t>
      </w:r>
      <w:r>
        <w:rPr>
          <w:rFonts w:ascii="Arial" w:cs="Arial" w:eastAsia="Arial" w:hAnsi="Arial"/>
          <w:sz w:val="22"/>
          <w:szCs w:val="22"/>
        </w:rPr>
        <w:t xml:space="preserve">Edson está na tela de configuração e o campo de telefone contém um número em formato inválido.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</w:t>
      </w:r>
      <w:r>
        <w:rPr>
          <w:rFonts w:ascii="Arial" w:cs="Arial" w:eastAsia="Arial" w:hAnsi="Arial"/>
          <w:sz w:val="22"/>
          <w:szCs w:val="22"/>
        </w:rPr>
        <w:t xml:space="preserve">ele tenta clicar em “Salvar / Continuar”.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Então </w:t>
      </w:r>
      <w:r>
        <w:rPr>
          <w:rFonts w:ascii="Arial" w:cs="Arial" w:eastAsia="Arial" w:hAnsi="Arial"/>
          <w:sz w:val="22"/>
          <w:szCs w:val="22"/>
        </w:rPr>
        <w:t xml:space="preserve">o botão permanece desabilitado e uma mensagem de erro é exibida inline abaixo do campo com o formato esperado, sem avançar para a próxima etapa.</w:t>
      </w:r>
    </w:p>
    <w:p>
      <w:pPr>
        <w:spacing w:before="40" w:after="4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4A87"/>
          <w:sz w:val="24"/>
          <w:szCs w:val="24"/>
        </w:rPr>
        <w:t xml:space="preserve">Cenário 4: Falha de conexão ao salvar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 que </w:t>
      </w:r>
      <w:r>
        <w:rPr>
          <w:rFonts w:ascii="Arial" w:cs="Arial" w:eastAsia="Arial" w:hAnsi="Arial"/>
          <w:sz w:val="22"/>
          <w:szCs w:val="22"/>
        </w:rPr>
        <w:t xml:space="preserve">Edson preencheu todos os campos corretamente e clicou em “Salvar / Continuar”.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</w:t>
      </w:r>
      <w:r>
        <w:rPr>
          <w:rFonts w:ascii="Arial" w:cs="Arial" w:eastAsia="Arial" w:hAnsi="Arial"/>
          <w:sz w:val="22"/>
          <w:szCs w:val="22"/>
        </w:rPr>
        <w:t xml:space="preserve">a conexão com a internet falha no momento do envio.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Então </w:t>
      </w:r>
      <w:r>
        <w:rPr>
          <w:rFonts w:ascii="Arial" w:cs="Arial" w:eastAsia="Arial" w:hAnsi="Arial"/>
          <w:sz w:val="22"/>
          <w:szCs w:val="22"/>
        </w:rPr>
        <w:t xml:space="preserve">os dados são armazenados localmente no dispositivo, uma mensagem informa que a sincronização será realizada assim que a conexão for restabelecida, e Edson pode continuar para o próximo passo sem perder o que configurou.</w:t>
      </w:r>
    </w:p>
    <w:p>
      <w:pPr>
        <w:spacing w:before="40" w:after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4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2026-03-16T23:19:53.365Z</dcterms:created>
  <dcterms:modified xsi:type="dcterms:W3CDTF">2026-03-16T23:19:53.366Z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