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23D9" w14:textId="77777777" w:rsidR="007C1E6F" w:rsidRDefault="007C1E6F" w:rsidP="007C1E6F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P1. Repeat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PyMC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following experiment from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  <w:lang w:val="en-US"/>
        </w:rPr>
        <w:instrText>ADDIN CSL_CITATION {"citationItems":[{"id":"ITEM-1","itemData":{"author":[{"dropping-particle":"","family":"Murphy","given":"Kevin P.","non-dropping-particle":"","parse-names":false,"suffix":""}],"id":"ITEM-1","issued":{"date-parts":[["2012"]]},"publisher":"The MIT Press","publisher-place":"Cambridge","title":"Machine Learning: A Probabilistic Perspective","type":"book"},"uris":["http://www.mendeley.com/documents/?uuid=9b87e2ee-54ce-42d6-bccb-3226ed5155d5"]}],"mendeley":{"formattedCitation":"(Murphy, 2012)","manualFormatting":"Murphy (2012)","plainTextFormattedCitation":"(Murphy, 2012)","previouslyFormattedCitation":"(Murphy, 2012)"},"properties":{"noteIndex":0},"schema":"https://github.com/citation-style-language/schema/raw/master/csl-citation.json"}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sz w:val="24"/>
          <w:szCs w:val="24"/>
          <w:lang w:val="en-US"/>
        </w:rPr>
        <w:t>Murphy (2012)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E0ECFD" w14:textId="77777777" w:rsidR="007C1E6F" w:rsidRDefault="007C1E6F" w:rsidP="007C1E6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7F05F61" w14:textId="77777777" w:rsidR="007C1E6F" w:rsidRDefault="007C1E6F" w:rsidP="007C1E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Mixture of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multinoullis</w:t>
      </w:r>
      <w:proofErr w:type="spellEnd"/>
    </w:p>
    <w:p w14:paraId="3B87F24B" w14:textId="77777777" w:rsidR="007C1E6F" w:rsidRDefault="007C1E6F" w:rsidP="007C1E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can use mixture models to define density models on many kinds of data. For example, suppose our data consist of D-dimensional bit vectors. In this case, an appropriate class-conditional density is a product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Bernoullis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966E9DB" w14:textId="77777777" w:rsidR="007C1E6F" w:rsidRDefault="007C1E6F" w:rsidP="007C1E6F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=k,θ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Ber(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ij</m:t>
              </m:r>
            </m:sub>
          </m:sSub>
          <m:d>
            <m:dPr>
              <m:beg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jk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jk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ij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jk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ij</m:t>
                      </m:r>
                    </m:sub>
                  </m:sSub>
                </m:sup>
              </m:sSup>
            </m:e>
          </m:nary>
        </m:oMath>
      </m:oMathPara>
    </w:p>
    <w:p w14:paraId="2C2662C2" w14:textId="77777777" w:rsidR="007C1E6F" w:rsidRDefault="007C1E6F" w:rsidP="007C1E6F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=”the probability that bit j turns on in cluster k” (p. 340)</m:t>
          </m:r>
        </m:oMath>
      </m:oMathPara>
    </w:p>
    <w:p w14:paraId="57A76B0A" w14:textId="77777777" w:rsidR="007C1E6F" w:rsidRDefault="007C1E6F" w:rsidP="007C1E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an example of clustering binary data, consider a binarized version of the MNIST handwriting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ten digit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dataset (see Figure1.5(a)), where we ignore the class labels. We can fit a mixture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Bernoullis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 this, using K=10, and then visualize the resulting centroids,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en-US"/>
        </w:rPr>
        <w:t>, as shown in Figure 11.5” (pp. 341-342).</w:t>
      </w:r>
    </w:p>
    <w:p w14:paraId="4CC2522C" w14:textId="77777777" w:rsidR="007C1E6F" w:rsidRDefault="007C1E6F" w:rsidP="007C1E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Extras from (Murphy, 2012, p. 7):</w:t>
      </w:r>
    </w:p>
    <w:p w14:paraId="55D73F45" w14:textId="751D14A3" w:rsidR="007C1E6F" w:rsidRDefault="007C1E6F" w:rsidP="007C1E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E0807D" wp14:editId="4735C6EC">
            <wp:extent cx="57531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31960" w14:textId="094847E9" w:rsidR="007C1E6F" w:rsidRDefault="007C1E6F" w:rsidP="007C1E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3AE18C6" wp14:editId="6F00B5B8">
            <wp:extent cx="5762625" cy="287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5383" w14:textId="77777777" w:rsidR="007C1E6F" w:rsidRDefault="007C1E6F" w:rsidP="007C1E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DA80C" w14:textId="77777777" w:rsidR="007C1E6F" w:rsidRDefault="007C1E6F" w:rsidP="007C1E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P2. </w:t>
      </w:r>
    </w:p>
    <w:p w14:paraId="2AE4BDEF" w14:textId="77777777" w:rsidR="007C1E6F" w:rsidRDefault="007C1E6F" w:rsidP="007C1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the program connected_waxman.py to generate 1000 random Waxman graphs (with alpha = 0.5 and beta = 0.1)</w:t>
      </w:r>
    </w:p>
    <w:p w14:paraId="2457511E" w14:textId="77777777" w:rsidR="007C1E6F" w:rsidRDefault="007C1E6F" w:rsidP="007C1E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these graphs to infer alpha and beta. Comment the results.</w:t>
      </w:r>
    </w:p>
    <w:p w14:paraId="44CFB6D4" w14:textId="77777777" w:rsidR="007C1E6F" w:rsidRDefault="007C1E6F" w:rsidP="007C1E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A5AF11" w14:textId="77777777" w:rsidR="007C1E6F" w:rsidRDefault="007C1E6F" w:rsidP="007C1E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3A0707" w14:textId="77777777" w:rsidR="007C1E6F" w:rsidRDefault="007C1E6F" w:rsidP="007C1E6F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Cited works:</w:t>
      </w:r>
    </w:p>
    <w:p w14:paraId="472C6817" w14:textId="77777777" w:rsidR="007C1E6F" w:rsidRDefault="007C1E6F" w:rsidP="007C1E6F">
      <w:pPr>
        <w:widowControl w:val="0"/>
        <w:autoSpaceDE w:val="0"/>
        <w:autoSpaceDN w:val="0"/>
        <w:adjustRightInd w:val="0"/>
        <w:spacing w:after="200"/>
        <w:ind w:left="48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Murphy, K. P. (2012).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Machine Learning: A Probabilistic Perspective</w:t>
      </w:r>
      <w:r>
        <w:rPr>
          <w:rFonts w:ascii="Times New Roman" w:hAnsi="Times New Roman" w:cs="Times New Roman"/>
          <w:sz w:val="24"/>
          <w:szCs w:val="24"/>
          <w:lang w:val="en-US"/>
        </w:rPr>
        <w:t>. Cambridge: The MIT Press.</w:t>
      </w:r>
    </w:p>
    <w:p w14:paraId="0DA21E50" w14:textId="77777777" w:rsidR="007C1E6F" w:rsidRDefault="007C1E6F" w:rsidP="007C1E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1F71A261" w14:textId="77777777" w:rsidR="007C1E6F" w:rsidRDefault="007C1E6F" w:rsidP="007C1E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6F295F" w14:textId="77777777" w:rsidR="007C1E6F" w:rsidRDefault="007C1E6F" w:rsidP="007C1E6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</w:p>
    <w:p w14:paraId="0A5F4414" w14:textId="77777777" w:rsidR="008E582F" w:rsidRDefault="008E582F"/>
    <w:sectPr w:rsidR="008E5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412ED"/>
    <w:multiLevelType w:val="hybridMultilevel"/>
    <w:tmpl w:val="646611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114E2"/>
    <w:multiLevelType w:val="hybridMultilevel"/>
    <w:tmpl w:val="A1BE70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3547D"/>
    <w:multiLevelType w:val="hybridMultilevel"/>
    <w:tmpl w:val="38A20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AB"/>
    <w:rsid w:val="00146FCA"/>
    <w:rsid w:val="003D14AB"/>
    <w:rsid w:val="003F7A6B"/>
    <w:rsid w:val="007C1E6F"/>
    <w:rsid w:val="008E582F"/>
    <w:rsid w:val="00B71EE0"/>
    <w:rsid w:val="00FC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2F32"/>
  <w15:chartTrackingRefBased/>
  <w15:docId w15:val="{07E9654E-EDD3-4BC0-9338-DAA3B7BF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4AB"/>
    <w:pPr>
      <w:spacing w:after="0" w:line="240" w:lineRule="auto"/>
      <w:jc w:val="both"/>
    </w:pPr>
    <w:rPr>
      <w:rFonts w:eastAsiaTheme="minorEastAsia"/>
      <w:sz w:val="20"/>
      <w:szCs w:val="20"/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14AB"/>
    <w:pPr>
      <w:jc w:val="left"/>
      <w:outlineLvl w:val="0"/>
    </w:pPr>
    <w:rPr>
      <w:smallCaps/>
      <w:spacing w:val="5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4AB"/>
    <w:rPr>
      <w:rFonts w:eastAsiaTheme="minorEastAsia"/>
      <w:smallCaps/>
      <w:spacing w:val="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14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4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1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5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Popescu</dc:creator>
  <cp:keywords/>
  <dc:description/>
  <cp:lastModifiedBy>Marius Popescu</cp:lastModifiedBy>
  <cp:revision>3</cp:revision>
  <dcterms:created xsi:type="dcterms:W3CDTF">2019-10-14T07:32:00Z</dcterms:created>
  <dcterms:modified xsi:type="dcterms:W3CDTF">2019-11-04T11:10:00Z</dcterms:modified>
</cp:coreProperties>
</file>