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7B9F" w:rsidRDefault="00000000">
      <w:r>
        <w:tab/>
        <w:t xml:space="preserve"> </w:t>
      </w:r>
      <w:r>
        <w:tab/>
      </w:r>
    </w:p>
    <w:p w14:paraId="00000002" w14:textId="77777777" w:rsidR="00D97B9F" w:rsidRDefault="00000000">
      <w:r>
        <w:tab/>
        <w:t xml:space="preserve"> </w:t>
      </w:r>
      <w:r>
        <w:tab/>
      </w:r>
    </w:p>
    <w:p w14:paraId="00000003" w14:textId="77777777" w:rsidR="00D97B9F" w:rsidRDefault="00000000">
      <w:pPr>
        <w:spacing w:before="240"/>
      </w:pPr>
      <w:r>
        <w:tab/>
        <w:t xml:space="preserve"> </w:t>
      </w:r>
      <w:r>
        <w:tab/>
      </w:r>
    </w:p>
    <w:p w14:paraId="00000004" w14:textId="77777777" w:rsidR="00D97B9F" w:rsidRDefault="00000000">
      <w:pPr>
        <w:spacing w:before="240"/>
      </w:pPr>
      <w:r>
        <w:tab/>
        <w:t xml:space="preserve"> </w:t>
      </w:r>
      <w:r>
        <w:tab/>
      </w:r>
    </w:p>
    <w:p w14:paraId="00000005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NEWSLETTER 29/9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ASUNTO:</w:t>
      </w:r>
    </w:p>
    <w:p w14:paraId="00000006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Noticias </w:t>
      </w:r>
      <w:proofErr w:type="spellStart"/>
      <w:r>
        <w:rPr>
          <w:b/>
          <w:bCs/>
          <w:sz w:val="24"/>
          <w:szCs w:val="24"/>
        </w:rPr>
        <w:t>Spainhabitat</w:t>
      </w:r>
      <w:proofErr w:type="spellEnd"/>
      <w:r>
        <w:rPr>
          <w:b/>
          <w:bCs/>
          <w:sz w:val="24"/>
          <w:szCs w:val="24"/>
        </w:rPr>
        <w:t xml:space="preserve">: El hábitat vive semana grande en Valencia, razones para no perderte Congreso Hábitat y tendencias </w:t>
      </w:r>
      <w:proofErr w:type="spellStart"/>
      <w:r>
        <w:rPr>
          <w:b/>
          <w:bCs/>
          <w:sz w:val="24"/>
          <w:szCs w:val="24"/>
        </w:rPr>
        <w:t>deco</w:t>
      </w:r>
      <w:proofErr w:type="spellEnd"/>
      <w:r>
        <w:rPr>
          <w:b/>
          <w:bCs/>
          <w:sz w:val="24"/>
          <w:szCs w:val="24"/>
        </w:rPr>
        <w:t xml:space="preserve"> de otoño</w:t>
      </w:r>
    </w:p>
    <w:p w14:paraId="00000007" w14:textId="77777777" w:rsidR="00D97B9F" w:rsidRDefault="00D97B9F">
      <w:pPr>
        <w:spacing w:before="240" w:line="240" w:lineRule="auto"/>
        <w:rPr>
          <w:b/>
          <w:bCs/>
          <w:sz w:val="24"/>
          <w:szCs w:val="24"/>
        </w:rPr>
      </w:pPr>
    </w:p>
    <w:p w14:paraId="00000008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1</w:t>
      </w:r>
    </w:p>
    <w:p w14:paraId="00000009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Eventos</w:t>
      </w:r>
    </w:p>
    <w:p w14:paraId="0000000A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¿Por qué no te puedes perder el Congreso Hábitat?</w:t>
      </w:r>
    </w:p>
    <w:p w14:paraId="0000000B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César </w:t>
      </w:r>
      <w:proofErr w:type="spellStart"/>
      <w:r>
        <w:rPr>
          <w:sz w:val="24"/>
          <w:szCs w:val="24"/>
        </w:rPr>
        <w:t>Taboas</w:t>
      </w:r>
      <w:proofErr w:type="spellEnd"/>
      <w:r>
        <w:rPr>
          <w:sz w:val="24"/>
          <w:szCs w:val="24"/>
        </w:rPr>
        <w:t>, director de I+D+i de Royo, nos cuenta sus razones para asistir al Congreso este 29 de octubre en Feria Valencia.</w:t>
      </w:r>
    </w:p>
    <w:p w14:paraId="0A0C8221" w14:textId="45244B49" w:rsidR="00566E27" w:rsidRDefault="00566E27">
      <w:pPr>
        <w:spacing w:before="240" w:line="240" w:lineRule="auto"/>
        <w:rPr>
          <w:sz w:val="24"/>
          <w:szCs w:val="24"/>
        </w:rPr>
      </w:pPr>
      <w:r w:rsidRPr="00566E27">
        <w:rPr>
          <w:sz w:val="24"/>
          <w:szCs w:val="24"/>
        </w:rPr>
        <w:t>https://youtu.be/jQy7CnhzeDs</w:t>
      </w:r>
    </w:p>
    <w:p w14:paraId="0000000C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color w:val="1155CC"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>NOTICIA 2</w:t>
      </w:r>
    </w:p>
    <w:p w14:paraId="0000000D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Ferias</w:t>
      </w:r>
    </w:p>
    <w:p w14:paraId="0000000E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industria del hábitat vive su semana grande en Valencia</w:t>
      </w:r>
    </w:p>
    <w:p w14:paraId="0000000F" w14:textId="77777777" w:rsidR="00D97B9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 xml:space="preserve">Feria Hábitat València, Espacio Cocina SICI, </w:t>
      </w:r>
      <w:proofErr w:type="spellStart"/>
      <w:r>
        <w:rPr>
          <w:color w:val="222222"/>
          <w:sz w:val="26"/>
          <w:szCs w:val="26"/>
        </w:rPr>
        <w:t>Textilhogar</w:t>
      </w:r>
      <w:proofErr w:type="spellEnd"/>
      <w:r>
        <w:rPr>
          <w:color w:val="222222"/>
          <w:sz w:val="26"/>
          <w:szCs w:val="26"/>
        </w:rPr>
        <w:t xml:space="preserve"> y 360 </w:t>
      </w:r>
      <w:proofErr w:type="spellStart"/>
      <w:r>
        <w:rPr>
          <w:color w:val="222222"/>
          <w:sz w:val="26"/>
          <w:szCs w:val="26"/>
        </w:rPr>
        <w:t>by</w:t>
      </w:r>
      <w:proofErr w:type="spellEnd"/>
      <w:r>
        <w:rPr>
          <w:color w:val="222222"/>
          <w:sz w:val="26"/>
          <w:szCs w:val="26"/>
        </w:rPr>
        <w:t xml:space="preserve"> </w:t>
      </w:r>
      <w:proofErr w:type="spellStart"/>
      <w:r>
        <w:rPr>
          <w:color w:val="222222"/>
          <w:sz w:val="26"/>
          <w:szCs w:val="26"/>
        </w:rPr>
        <w:t>Cevisama</w:t>
      </w:r>
      <w:proofErr w:type="spellEnd"/>
      <w:r>
        <w:rPr>
          <w:color w:val="222222"/>
          <w:sz w:val="26"/>
          <w:szCs w:val="26"/>
        </w:rPr>
        <w:t>. Estos días tienes una cita en Feria Valencia con la oferta global del sector.</w:t>
      </w:r>
    </w:p>
    <w:p w14:paraId="00000010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 xml:space="preserve">Saber más </w:t>
      </w:r>
      <w:r>
        <w:rPr>
          <w:color w:val="1155CC"/>
          <w:sz w:val="24"/>
          <w:szCs w:val="24"/>
          <w:u w:val="single"/>
        </w:rPr>
        <w:t>https://www.spainhabitat.es/feria-habitat-valencia-refuerza-el-posicionamiento-de-la-industria-del-habitat-de-la-cv/</w:t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11" w14:textId="77777777" w:rsidR="00D97B9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3</w:t>
      </w:r>
    </w:p>
    <w:p w14:paraId="00000012" w14:textId="77777777" w:rsidR="00D97B9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Empresa</w:t>
      </w:r>
    </w:p>
    <w:p w14:paraId="00000013" w14:textId="77777777" w:rsidR="00D97B9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proofErr w:type="spellStart"/>
      <w:r>
        <w:rPr>
          <w:b/>
          <w:bCs/>
          <w:color w:val="222222"/>
          <w:sz w:val="24"/>
          <w:szCs w:val="24"/>
        </w:rPr>
        <w:t>Fevama</w:t>
      </w:r>
      <w:proofErr w:type="spellEnd"/>
      <w:r>
        <w:rPr>
          <w:b/>
          <w:bCs/>
          <w:color w:val="222222"/>
          <w:sz w:val="24"/>
          <w:szCs w:val="24"/>
        </w:rPr>
        <w:t xml:space="preserve"> visita el Hub Forestal para productos de madera estructural</w:t>
      </w:r>
    </w:p>
    <w:p w14:paraId="00000014" w14:textId="77777777" w:rsidR="00D97B9F" w:rsidRDefault="00000000">
      <w:pPr>
        <w:spacing w:before="240" w:line="240" w:lineRule="auto"/>
        <w:rPr>
          <w:color w:val="00000A"/>
          <w:sz w:val="24"/>
          <w:szCs w:val="24"/>
        </w:rPr>
      </w:pPr>
      <w:r>
        <w:rPr>
          <w:color w:val="00000A"/>
          <w:sz w:val="24"/>
          <w:szCs w:val="24"/>
        </w:rPr>
        <w:t xml:space="preserve">Representantes de </w:t>
      </w:r>
      <w:proofErr w:type="spellStart"/>
      <w:r>
        <w:rPr>
          <w:color w:val="00000A"/>
          <w:sz w:val="24"/>
          <w:szCs w:val="24"/>
        </w:rPr>
        <w:t>Fevama</w:t>
      </w:r>
      <w:proofErr w:type="spellEnd"/>
      <w:r>
        <w:rPr>
          <w:color w:val="00000A"/>
          <w:sz w:val="24"/>
          <w:szCs w:val="24"/>
        </w:rPr>
        <w:t xml:space="preserve">, </w:t>
      </w:r>
      <w:proofErr w:type="spellStart"/>
      <w:r>
        <w:rPr>
          <w:color w:val="00000A"/>
          <w:sz w:val="24"/>
          <w:szCs w:val="24"/>
        </w:rPr>
        <w:t>Aidimme</w:t>
      </w:r>
      <w:proofErr w:type="spellEnd"/>
      <w:r>
        <w:rPr>
          <w:color w:val="00000A"/>
          <w:sz w:val="24"/>
          <w:szCs w:val="24"/>
        </w:rPr>
        <w:t xml:space="preserve"> y la plataforma PTFOR visitaron el Centro Tecnológico Forestal de Cataluña para conocer sus instalaciones.</w:t>
      </w:r>
    </w:p>
    <w:p w14:paraId="00000015" w14:textId="77777777" w:rsidR="00D97B9F" w:rsidRDefault="00000000">
      <w:pPr>
        <w:spacing w:before="240" w:line="240" w:lineRule="auto"/>
        <w:rPr>
          <w:color w:val="0000FF"/>
          <w:sz w:val="24"/>
          <w:szCs w:val="24"/>
        </w:rPr>
      </w:pPr>
      <w:r>
        <w:rPr>
          <w:sz w:val="24"/>
          <w:szCs w:val="24"/>
        </w:rPr>
        <w:lastRenderedPageBreak/>
        <w:t xml:space="preserve">Ver noticia </w:t>
      </w:r>
      <w:r>
        <w:rPr>
          <w:color w:val="0000FF"/>
          <w:sz w:val="24"/>
          <w:szCs w:val="24"/>
        </w:rPr>
        <w:t>https://www.spainhabitat.es/fevama-visita-el-hub-forestal-del-ctfc-para-productos-de-madera-estructural/</w:t>
      </w:r>
      <w:r>
        <w:rPr>
          <w:color w:val="0000FF"/>
          <w:sz w:val="24"/>
          <w:szCs w:val="24"/>
        </w:rPr>
        <w:br/>
      </w:r>
    </w:p>
    <w:p w14:paraId="00000016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4</w:t>
      </w:r>
    </w:p>
    <w:p w14:paraId="00000017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Interiorismo</w:t>
      </w:r>
    </w:p>
    <w:p w14:paraId="00000018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El otoño entra en los hogares</w:t>
      </w:r>
    </w:p>
    <w:p w14:paraId="00000019" w14:textId="77777777" w:rsidR="00D97B9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Los tonos ocre, rojo, naranja o verde son protagonistas esta temporada. Te damos algunos consejos `</w:t>
      </w:r>
      <w:proofErr w:type="spellStart"/>
      <w:r>
        <w:rPr>
          <w:color w:val="222222"/>
          <w:sz w:val="26"/>
          <w:szCs w:val="26"/>
        </w:rPr>
        <w:t>deco</w:t>
      </w:r>
      <w:proofErr w:type="spellEnd"/>
      <w:r>
        <w:rPr>
          <w:color w:val="222222"/>
          <w:sz w:val="26"/>
          <w:szCs w:val="26"/>
        </w:rPr>
        <w:t>´ para integrarlos con acierto.</w:t>
      </w:r>
    </w:p>
    <w:p w14:paraId="0000001A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00000A"/>
          <w:sz w:val="24"/>
          <w:szCs w:val="24"/>
        </w:rPr>
        <w:t>Quiero verlo</w:t>
      </w:r>
      <w:r>
        <w:rPr>
          <w:color w:val="1155CC"/>
          <w:sz w:val="24"/>
          <w:szCs w:val="24"/>
          <w:u w:val="single"/>
        </w:rPr>
        <w:t xml:space="preserve"> https://www.spainhabitat.es/los-colores-del-otono-entran-en-casa/</w:t>
      </w:r>
      <w:r>
        <w:rPr>
          <w:color w:val="1155CC"/>
          <w:sz w:val="24"/>
          <w:szCs w:val="24"/>
          <w:u w:val="single"/>
        </w:rPr>
        <w:br/>
      </w:r>
    </w:p>
    <w:p w14:paraId="0000001B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NOTICIA 5</w:t>
      </w:r>
    </w:p>
    <w:p w14:paraId="0000001C" w14:textId="77777777" w:rsidR="00D97B9F" w:rsidRDefault="00000000">
      <w:p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Ferias</w:t>
      </w:r>
    </w:p>
    <w:p w14:paraId="0000001D" w14:textId="77777777" w:rsidR="00D97B9F" w:rsidRDefault="00000000">
      <w:pPr>
        <w:spacing w:before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Diseño, interiorismo y negocio en </w:t>
      </w:r>
      <w:proofErr w:type="spellStart"/>
      <w:r>
        <w:rPr>
          <w:b/>
          <w:bCs/>
          <w:sz w:val="24"/>
          <w:szCs w:val="24"/>
        </w:rPr>
        <w:t>Intergift</w:t>
      </w:r>
      <w:proofErr w:type="spellEnd"/>
      <w:r>
        <w:rPr>
          <w:b/>
          <w:bCs/>
          <w:sz w:val="24"/>
          <w:szCs w:val="24"/>
        </w:rPr>
        <w:t xml:space="preserve"> 2027</w:t>
      </w:r>
    </w:p>
    <w:p w14:paraId="0000001E" w14:textId="77777777" w:rsidR="00D97B9F" w:rsidRDefault="00000000">
      <w:pPr>
        <w:spacing w:before="240" w:line="240" w:lineRule="auto"/>
      </w:pPr>
      <w:r>
        <w:rPr>
          <w:color w:val="222222"/>
          <w:sz w:val="26"/>
          <w:szCs w:val="26"/>
        </w:rPr>
        <w:t xml:space="preserve">La oferta expositiva se estructurará en torno a cuatro áreas: </w:t>
      </w:r>
      <w:r>
        <w:rPr>
          <w:sz w:val="26"/>
          <w:szCs w:val="26"/>
        </w:rPr>
        <w:t>Editores Textiles</w:t>
      </w:r>
      <w:r>
        <w:rPr>
          <w:color w:val="222222"/>
          <w:sz w:val="26"/>
          <w:szCs w:val="26"/>
        </w:rPr>
        <w:t xml:space="preserve">, Home &amp; </w:t>
      </w:r>
      <w:proofErr w:type="spellStart"/>
      <w:r>
        <w:rPr>
          <w:color w:val="222222"/>
          <w:sz w:val="26"/>
          <w:szCs w:val="26"/>
        </w:rPr>
        <w:t>Design</w:t>
      </w:r>
      <w:proofErr w:type="spellEnd"/>
      <w:r>
        <w:rPr>
          <w:color w:val="222222"/>
          <w:sz w:val="26"/>
          <w:szCs w:val="26"/>
        </w:rPr>
        <w:t xml:space="preserve">, Deco y </w:t>
      </w:r>
      <w:proofErr w:type="spellStart"/>
      <w:r>
        <w:rPr>
          <w:color w:val="222222"/>
          <w:sz w:val="26"/>
          <w:szCs w:val="26"/>
        </w:rPr>
        <w:t>Gifts</w:t>
      </w:r>
      <w:proofErr w:type="spellEnd"/>
      <w:r>
        <w:rPr>
          <w:color w:val="222222"/>
          <w:sz w:val="26"/>
          <w:szCs w:val="26"/>
        </w:rPr>
        <w:t>. Del 3 al 6 de febrero</w:t>
      </w:r>
      <w:r>
        <w:t xml:space="preserve"> en IFEMA Madrid.</w:t>
      </w:r>
    </w:p>
    <w:p w14:paraId="0000001F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222222"/>
          <w:sz w:val="24"/>
          <w:szCs w:val="24"/>
        </w:rPr>
        <w:t>Ver más</w:t>
      </w:r>
      <w:hyperlink r:id="rId4">
        <w:r>
          <w:rPr>
            <w:color w:val="222222"/>
            <w:sz w:val="24"/>
            <w:szCs w:val="24"/>
          </w:rPr>
          <w:t xml:space="preserve"> </w:t>
        </w:r>
      </w:hyperlink>
      <w:hyperlink r:id="rId5">
        <w:r>
          <w:rPr>
            <w:color w:val="1155CC"/>
            <w:sz w:val="24"/>
            <w:szCs w:val="24"/>
            <w:u w:val="single"/>
          </w:rPr>
          <w:t>https://www.spainhabitat.es/intergift-2027-reunira-diseno-interiorismo-y-negocio/</w:t>
        </w:r>
        <w:r>
          <w:rPr>
            <w:color w:val="1155CC"/>
            <w:sz w:val="24"/>
            <w:szCs w:val="24"/>
            <w:u w:val="single"/>
          </w:rPr>
          <w:br/>
        </w:r>
        <w:r>
          <w:rPr>
            <w:color w:val="1155CC"/>
            <w:sz w:val="24"/>
            <w:szCs w:val="24"/>
            <w:u w:val="single"/>
          </w:rPr>
          <w:br/>
        </w:r>
      </w:hyperlink>
    </w:p>
    <w:p w14:paraId="00000020" w14:textId="77777777" w:rsidR="00D97B9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NOTICIA 6</w:t>
      </w:r>
    </w:p>
    <w:p w14:paraId="00000021" w14:textId="77777777" w:rsidR="00D97B9F" w:rsidRDefault="00000000">
      <w:pPr>
        <w:spacing w:before="240" w:line="240" w:lineRule="auto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>Exposición</w:t>
      </w:r>
    </w:p>
    <w:p w14:paraId="00000022" w14:textId="77777777" w:rsidR="00D97B9F" w:rsidRDefault="00000000">
      <w:pPr>
        <w:pStyle w:val="Ttulo1"/>
        <w:keepNext w:val="0"/>
        <w:keepLines w:val="0"/>
        <w:spacing w:before="0" w:after="0" w:line="240" w:lineRule="auto"/>
        <w:rPr>
          <w:b/>
          <w:bCs/>
          <w:color w:val="222222"/>
          <w:sz w:val="24"/>
          <w:szCs w:val="24"/>
        </w:rPr>
      </w:pPr>
      <w:bookmarkStart w:id="0" w:name="_cgnz2utn39xx" w:colFirst="0" w:colLast="0"/>
      <w:bookmarkEnd w:id="0"/>
      <w:r>
        <w:rPr>
          <w:b/>
          <w:bCs/>
          <w:color w:val="222222"/>
          <w:sz w:val="24"/>
          <w:szCs w:val="24"/>
        </w:rPr>
        <w:t>Cuatro décadas de diseño español</w:t>
      </w:r>
    </w:p>
    <w:p w14:paraId="00000023" w14:textId="77777777" w:rsidR="00D97B9F" w:rsidRDefault="00000000">
      <w:pPr>
        <w:spacing w:before="240" w:line="240" w:lineRule="auto"/>
        <w:rPr>
          <w:sz w:val="26"/>
          <w:szCs w:val="26"/>
        </w:rPr>
      </w:pPr>
      <w:r>
        <w:rPr>
          <w:color w:val="222222"/>
          <w:sz w:val="26"/>
          <w:szCs w:val="26"/>
        </w:rPr>
        <w:t xml:space="preserve">Una retrospectiva dedicada a los Premios Nacionales de Innovación y Diseño que recorre 40 años de evolución del diseño español para el hábitat. En </w:t>
      </w:r>
      <w:r>
        <w:rPr>
          <w:sz w:val="26"/>
          <w:szCs w:val="26"/>
        </w:rPr>
        <w:t>Feria Hábitat València hasta el 1 de octubre.</w:t>
      </w:r>
    </w:p>
    <w:p w14:paraId="00000024" w14:textId="77777777" w:rsidR="00D97B9F" w:rsidRDefault="00000000">
      <w:pPr>
        <w:spacing w:before="240" w:line="240" w:lineRule="auto"/>
        <w:rPr>
          <w:rFonts w:ascii="Montserrat" w:eastAsia="Montserrat" w:hAnsi="Montserrat" w:cs="Montserrat"/>
          <w:color w:val="1155CC"/>
          <w:sz w:val="24"/>
          <w:szCs w:val="24"/>
          <w:u w:val="single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Leer más </w:t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t>https://www.spainhabitat.es/cuatro-decadas-de-diseno-espanol-se-citan-en-habitat-valencia/</w:t>
      </w:r>
      <w:r>
        <w:rPr>
          <w:rFonts w:ascii="Montserrat" w:eastAsia="Montserrat" w:hAnsi="Montserrat" w:cs="Montserrat"/>
          <w:color w:val="1155CC"/>
          <w:sz w:val="24"/>
          <w:szCs w:val="24"/>
          <w:u w:val="single"/>
        </w:rPr>
        <w:br/>
      </w:r>
    </w:p>
    <w:p w14:paraId="00000025" w14:textId="77777777" w:rsidR="00D97B9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NOTICIA 7</w:t>
      </w:r>
    </w:p>
    <w:p w14:paraId="00000026" w14:textId="77777777" w:rsidR="00D97B9F" w:rsidRDefault="00000000">
      <w:pPr>
        <w:spacing w:before="240" w:line="240" w:lineRule="auto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Producto</w:t>
      </w:r>
    </w:p>
    <w:p w14:paraId="00000027" w14:textId="77777777" w:rsidR="00D97B9F" w:rsidRDefault="00000000">
      <w:pPr>
        <w:pStyle w:val="Ttulo1"/>
        <w:keepNext w:val="0"/>
        <w:keepLines w:val="0"/>
        <w:shd w:val="clear" w:color="auto" w:fill="FFFFFF"/>
        <w:spacing w:before="0" w:line="326" w:lineRule="auto"/>
        <w:rPr>
          <w:rFonts w:ascii="Montserrat" w:eastAsia="Montserrat" w:hAnsi="Montserrat" w:cs="Montserrat"/>
          <w:b/>
          <w:bCs/>
          <w:color w:val="212121"/>
          <w:sz w:val="24"/>
          <w:szCs w:val="24"/>
        </w:rPr>
      </w:pPr>
      <w:bookmarkStart w:id="1" w:name="_3dp5my1jl2ap" w:colFirst="0" w:colLast="0"/>
      <w:bookmarkEnd w:id="1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 xml:space="preserve">Sofás </w:t>
      </w:r>
      <w:proofErr w:type="spellStart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>Torresol</w:t>
      </w:r>
      <w:proofErr w:type="spellEnd"/>
      <w:r>
        <w:rPr>
          <w:rFonts w:ascii="Montserrat" w:eastAsia="Montserrat" w:hAnsi="Montserrat" w:cs="Montserrat"/>
          <w:b/>
          <w:bCs/>
          <w:color w:val="212121"/>
          <w:sz w:val="24"/>
          <w:szCs w:val="24"/>
        </w:rPr>
        <w:t>: la excelencia está en el interior</w:t>
      </w:r>
    </w:p>
    <w:p w14:paraId="00000028" w14:textId="77777777" w:rsidR="00D97B9F" w:rsidRDefault="00000000">
      <w:pPr>
        <w:spacing w:before="240" w:line="240" w:lineRule="auto"/>
        <w:rPr>
          <w:color w:val="222222"/>
          <w:sz w:val="26"/>
          <w:szCs w:val="26"/>
        </w:rPr>
      </w:pPr>
      <w:r>
        <w:rPr>
          <w:color w:val="222222"/>
          <w:sz w:val="26"/>
          <w:szCs w:val="26"/>
        </w:rPr>
        <w:t>En el alma de cada uno de sus sofás se mezclan</w:t>
      </w:r>
      <w:r>
        <w:rPr>
          <w:b/>
          <w:bCs/>
          <w:color w:val="222222"/>
          <w:sz w:val="24"/>
          <w:szCs w:val="24"/>
        </w:rPr>
        <w:t xml:space="preserve"> </w:t>
      </w:r>
      <w:r>
        <w:rPr>
          <w:color w:val="222222"/>
          <w:sz w:val="26"/>
          <w:szCs w:val="26"/>
        </w:rPr>
        <w:t>la más alta tecnología y la más pura tradición artesanal.</w:t>
      </w:r>
    </w:p>
    <w:p w14:paraId="00000029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b/>
          <w:bCs/>
          <w:color w:val="222222"/>
          <w:sz w:val="24"/>
          <w:szCs w:val="24"/>
        </w:rPr>
        <w:lastRenderedPageBreak/>
        <w:t>Descúbrelo</w:t>
      </w:r>
      <w:hyperlink r:id="rId6">
        <w:r>
          <w:rPr>
            <w:b/>
            <w:bCs/>
            <w:color w:val="222222"/>
            <w:sz w:val="24"/>
            <w:szCs w:val="24"/>
          </w:rPr>
          <w:t xml:space="preserve"> </w:t>
        </w:r>
      </w:hyperlink>
      <w:hyperlink r:id="rId7">
        <w:r>
          <w:rPr>
            <w:color w:val="1155CC"/>
            <w:sz w:val="24"/>
            <w:szCs w:val="24"/>
            <w:u w:val="single"/>
          </w:rPr>
          <w:t>https://www.spainhabitat.es/sofas-torresol-la-belleza-y-el-confort-nacen-en-el-interior/</w:t>
        </w:r>
      </w:hyperlink>
    </w:p>
    <w:p w14:paraId="0000002A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2B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C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D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E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2F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0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1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lastRenderedPageBreak/>
        <w:br/>
      </w:r>
      <w:r>
        <w:rPr>
          <w:color w:val="1155CC"/>
          <w:sz w:val="24"/>
          <w:szCs w:val="24"/>
          <w:u w:val="single"/>
        </w:rPr>
        <w:br/>
      </w:r>
    </w:p>
    <w:p w14:paraId="00000032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3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4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5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6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7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8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lastRenderedPageBreak/>
        <w:br/>
      </w:r>
    </w:p>
    <w:p w14:paraId="00000039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A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B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C" w14:textId="77777777" w:rsidR="00D97B9F" w:rsidRDefault="00000000">
      <w:pPr>
        <w:spacing w:before="240" w:line="240" w:lineRule="auto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  <w:r>
        <w:rPr>
          <w:color w:val="1155CC"/>
          <w:sz w:val="24"/>
          <w:szCs w:val="24"/>
          <w:u w:val="single"/>
        </w:rPr>
        <w:br/>
      </w:r>
    </w:p>
    <w:p w14:paraId="0000003D" w14:textId="77777777" w:rsidR="00D97B9F" w:rsidRDefault="00000000">
      <w:pPr>
        <w:spacing w:before="240"/>
        <w:rPr>
          <w:color w:val="1155CC"/>
          <w:sz w:val="24"/>
          <w:szCs w:val="24"/>
          <w:u w:val="single"/>
        </w:rPr>
      </w:pPr>
      <w:r>
        <w:rPr>
          <w:color w:val="1155CC"/>
          <w:sz w:val="24"/>
          <w:szCs w:val="24"/>
          <w:u w:val="single"/>
        </w:rPr>
        <w:br/>
      </w:r>
    </w:p>
    <w:p w14:paraId="0000003E" w14:textId="77777777" w:rsidR="00D97B9F" w:rsidRDefault="00D97B9F"/>
    <w:sectPr w:rsidR="00D97B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CD108E4-C253-C541-9E38-BDA83B0A0220}"/>
    <w:embedBold r:id="rId2" w:fontKey="{C02DBA29-2B48-0B44-AD3E-EBB66327AD46}"/>
    <w:embedItalic r:id="rId3" w:fontKey="{A8C5CB81-6B49-D147-A56F-5D5E834C5D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42DAFD3-76CE-7E44-90A7-C7AB357339D9}"/>
  </w:font>
  <w:font w:name="Montserrat">
    <w:panose1 w:val="02000505000000020004"/>
    <w:charset w:val="4D"/>
    <w:family w:val="auto"/>
    <w:pitch w:val="variable"/>
    <w:sig w:usb0="8000002F" w:usb1="4000204A" w:usb2="00000000" w:usb3="00000000" w:csb0="00000001" w:csb1="00000000"/>
    <w:embedRegular r:id="rId5" w:fontKey="{AFACE71B-5610-4748-BE1A-15019A8D49D1}"/>
    <w:embedBold r:id="rId6" w:fontKey="{40390061-62F4-4D4D-9ABD-574AC4A460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CC77CA9-ADCE-1141-8F40-7286DC367B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20BEF137-6B04-0B4E-BE2F-4862C7718C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B9F"/>
    <w:rsid w:val="00566E27"/>
    <w:rsid w:val="00D9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A736CB"/>
  <w15:docId w15:val="{06C5939D-20A4-0545-A4D3-8DB3DEA6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sofas-torresol-la-belleza-y-el-confort-nacen-en-el-interio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sofas-torresol-la-belleza-y-el-confort-nacen-en-el-interior/" TargetMode="External"/><Relationship Id="rId5" Type="http://schemas.openxmlformats.org/officeDocument/2006/relationships/hyperlink" Target="https://www.spainhabitat.es/intergift-2027-reunira-diseno-interiorismo-y-negocio/" TargetMode="External"/><Relationship Id="rId4" Type="http://schemas.openxmlformats.org/officeDocument/2006/relationships/hyperlink" Target="https://www.spainhabitat.es/intergift-2027-reunira-diseno-interiorismo-y-negocio/" TargetMode="Externa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2026-09-26T06:47:00Z</dcterms:created>
  <dcterms:modified xsi:type="dcterms:W3CDTF">2026-09-26T06:47:00Z</dcterms:modified>
</cp:coreProperties>
</file>