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535" w:rsidRDefault="00875535"/>
    <w:p w:rsidR="00875535" w:rsidRDefault="005167B2">
      <w:r>
        <w:t>NEWSLETTER 30/09</w:t>
      </w:r>
    </w:p>
    <w:p w:rsidR="007C5E29" w:rsidRDefault="007C5E29"/>
    <w:p w:rsidR="007C5E29" w:rsidRDefault="007C5E29">
      <w:r>
        <w:t>NOTIC</w:t>
      </w:r>
      <w:r w:rsidR="005167B2">
        <w:t>I</w:t>
      </w:r>
      <w:r>
        <w:t>A 1</w:t>
      </w:r>
    </w:p>
    <w:p w:rsidR="005167B2" w:rsidRDefault="005167B2"/>
    <w:p w:rsidR="007C5E29" w:rsidRDefault="007C5E29">
      <w:r>
        <w:t>EXPOSICIONES</w:t>
      </w:r>
    </w:p>
    <w:p w:rsidR="007C5E29" w:rsidRDefault="007C5E29">
      <w:pPr>
        <w:rPr>
          <w:b/>
        </w:rPr>
      </w:pPr>
      <w:r w:rsidRPr="007C5E29">
        <w:rPr>
          <w:b/>
        </w:rPr>
        <w:t>Tiempo+Materia: gastronomía, espacio y objeto</w:t>
      </w:r>
    </w:p>
    <w:p w:rsidR="007C5E29" w:rsidRDefault="00D50B33" w:rsidP="007C5E29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La </w:t>
      </w:r>
      <w:r w:rsidRPr="007C5E29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experiencia en torno a la gastronomía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 va d</w:t>
      </w:r>
      <w:r w:rsidR="007C5E29" w:rsidRPr="007C5E29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esde la creación de espacios hasta la elección del menaje.</w:t>
      </w:r>
      <w:r w:rsidR="007C5E29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 Una muestra en el MUVIM. </w:t>
      </w:r>
    </w:p>
    <w:p w:rsidR="007C5E29" w:rsidRDefault="00D50B33" w:rsidP="007C5E29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Ver noticia </w:t>
      </w:r>
      <w:hyperlink r:id="rId5" w:history="1">
        <w:r w:rsidRPr="009F3F79">
          <w:rPr>
            <w:rStyle w:val="Hipervnculo"/>
            <w:rFonts w:ascii="Helvetica" w:eastAsia="Times New Roman" w:hAnsi="Helvetica" w:cs="Times New Roman"/>
            <w:sz w:val="27"/>
            <w:szCs w:val="27"/>
            <w:shd w:val="clear" w:color="auto" w:fill="FFFFFF"/>
          </w:rPr>
          <w:t>https://www.spainhabitat.es/tiempomateria-diseno-que-une-gastronomia-espacio-y-objeto/</w:t>
        </w:r>
      </w:hyperlink>
    </w:p>
    <w:p w:rsidR="00D50B33" w:rsidRDefault="00D50B33" w:rsidP="007C5E29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D50B33" w:rsidRDefault="00D50B33" w:rsidP="007C5E29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NOTICIA 2</w:t>
      </w:r>
    </w:p>
    <w:p w:rsidR="005167B2" w:rsidRDefault="005167B2" w:rsidP="007C5E29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D50B33" w:rsidRDefault="00D50B33" w:rsidP="007C5E29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EMPRESA</w:t>
      </w:r>
    </w:p>
    <w:p w:rsidR="00D50B33" w:rsidRPr="00D50B33" w:rsidRDefault="00D50B33" w:rsidP="007C5E29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</w:pPr>
      <w:r w:rsidRPr="00D50B33"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  <w:t>Una guía para emprendedores escrita por Alejandro Bermejo</w:t>
      </w:r>
    </w:p>
    <w:p w:rsidR="00D50B33" w:rsidRDefault="00D50B33" w:rsidP="00D50B33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Hoy se presenta en Feria Valencia el libro</w:t>
      </w:r>
      <w:r w:rsidR="005167B2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: </w:t>
      </w:r>
      <w:bookmarkStart w:id="0" w:name="_GoBack"/>
      <w:bookmarkEnd w:id="0"/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`Ideas en el aire, pies en la tierra´.</w:t>
      </w:r>
    </w:p>
    <w:p w:rsidR="00D50B33" w:rsidRDefault="00D50B33" w:rsidP="00D50B33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Leer más </w:t>
      </w:r>
      <w:hyperlink r:id="rId6" w:history="1">
        <w:r w:rsidRPr="009F3F79">
          <w:rPr>
            <w:rStyle w:val="Hipervnculo"/>
            <w:rFonts w:eastAsia="Times New Roman" w:cs="Times New Roman"/>
          </w:rPr>
          <w:t>https://www.spainhabitat.es/una-guia-para-emprendedores-escrita-por-alejandro-bermejo/</w:t>
        </w:r>
      </w:hyperlink>
    </w:p>
    <w:p w:rsidR="00D50B33" w:rsidRPr="00D50B33" w:rsidRDefault="00D50B33" w:rsidP="007C5E29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</w:pPr>
    </w:p>
    <w:p w:rsidR="00D50B33" w:rsidRDefault="00D50B33" w:rsidP="007C5E29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NOTICIA 3</w:t>
      </w:r>
    </w:p>
    <w:p w:rsidR="005167B2" w:rsidRDefault="005167B2" w:rsidP="007C5E29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5167B2" w:rsidRDefault="00D50B33" w:rsidP="005167B2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FERIAS</w:t>
      </w:r>
    </w:p>
    <w:p w:rsidR="00D50B33" w:rsidRPr="005167B2" w:rsidRDefault="00D50B33" w:rsidP="005167B2">
      <w:pPr>
        <w:rPr>
          <w:rFonts w:ascii="Helvetica" w:eastAsia="Times New Roman" w:hAnsi="Helvetica" w:cs="Times New Roman"/>
          <w:b/>
          <w:color w:val="222222"/>
          <w:sz w:val="27"/>
          <w:szCs w:val="27"/>
          <w:shd w:val="clear" w:color="auto" w:fill="FFFFFF"/>
        </w:rPr>
      </w:pPr>
      <w:r w:rsidRPr="005167B2">
        <w:rPr>
          <w:rFonts w:ascii="Helvetica" w:eastAsia="Times New Roman" w:hAnsi="Helvetica" w:cs="Times New Roman"/>
          <w:b/>
          <w:spacing w:val="-12"/>
        </w:rPr>
        <w:t>“L</w:t>
      </w:r>
      <w:r w:rsidRPr="005167B2">
        <w:rPr>
          <w:rFonts w:ascii="Helvetica" w:eastAsia="Times New Roman" w:hAnsi="Helvetica" w:cs="Times New Roman"/>
          <w:b/>
          <w:spacing w:val="-12"/>
        </w:rPr>
        <w:t>a</w:t>
      </w:r>
      <w:r w:rsidRPr="005167B2">
        <w:rPr>
          <w:rFonts w:ascii="Helvetica" w:eastAsia="Times New Roman" w:hAnsi="Helvetica" w:cs="Times New Roman"/>
          <w:b/>
          <w:spacing w:val="-12"/>
        </w:rPr>
        <w:t>s empresas españolas muestran su compromiso con SICAM”</w:t>
      </w:r>
    </w:p>
    <w:p w:rsidR="00D50B33" w:rsidRPr="00D50B33" w:rsidRDefault="00D50B33" w:rsidP="00D50B33">
      <w:pPr>
        <w:rPr>
          <w:rFonts w:eastAsia="Times New Roman" w:cs="Times New Roman"/>
          <w:b/>
        </w:rPr>
      </w:pPr>
      <w:r w:rsidRPr="00D50B33">
        <w:rPr>
          <w:rStyle w:val="Textoennegrita"/>
          <w:rFonts w:ascii="Helvetica" w:eastAsia="Times New Roman" w:hAnsi="Helvetica" w:cs="Times New Roman"/>
          <w:b w:val="0"/>
          <w:color w:val="222222"/>
          <w:sz w:val="27"/>
          <w:szCs w:val="27"/>
          <w:shd w:val="clear" w:color="auto" w:fill="FFFFFF"/>
        </w:rPr>
        <w:t>Hemos hablado con la directora de marketing de </w:t>
      </w:r>
      <w:r w:rsidRPr="005167B2">
        <w:rPr>
          <w:rStyle w:val="Textoennegrita"/>
          <w:rFonts w:ascii="Helvetica" w:eastAsia="Times New Roman" w:hAnsi="Helvetica" w:cs="Times New Roman"/>
          <w:b w:val="0"/>
          <w:color w:val="222222"/>
          <w:sz w:val="27"/>
          <w:szCs w:val="27"/>
        </w:rPr>
        <w:t>SICAM</w:t>
      </w:r>
      <w:r w:rsidRPr="00D50B33">
        <w:rPr>
          <w:rStyle w:val="Textoennegrita"/>
          <w:rFonts w:ascii="Helvetica" w:eastAsia="Times New Roman" w:hAnsi="Helvetica" w:cs="Times New Roman"/>
          <w:b w:val="0"/>
          <w:color w:val="222222"/>
          <w:sz w:val="27"/>
          <w:szCs w:val="27"/>
          <w:shd w:val="clear" w:color="auto" w:fill="FFFFFF"/>
        </w:rPr>
        <w:t>, Carolina Giobbi, para recoger sus impresiones de cara a la nueva edición.</w:t>
      </w:r>
    </w:p>
    <w:p w:rsidR="00D50B33" w:rsidRDefault="00D50B33" w:rsidP="007C5E29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Ver entrevista </w:t>
      </w:r>
      <w:hyperlink r:id="rId7" w:history="1">
        <w:r w:rsidRPr="009F3F79">
          <w:rPr>
            <w:rStyle w:val="Hipervnculo"/>
            <w:rFonts w:ascii="Helvetica" w:eastAsia="Times New Roman" w:hAnsi="Helvetica" w:cs="Times New Roman"/>
            <w:sz w:val="27"/>
            <w:szCs w:val="27"/>
            <w:shd w:val="clear" w:color="auto" w:fill="FFFFFF"/>
          </w:rPr>
          <w:t>https://www.spainhabitat.es/las-empresas-espanolas-muestran-su-compromiso-con-sicam/</w:t>
        </w:r>
      </w:hyperlink>
    </w:p>
    <w:p w:rsidR="00235F86" w:rsidRDefault="00235F86" w:rsidP="007C5E29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235F86" w:rsidRDefault="00235F86" w:rsidP="007C5E29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NOTICIA 4</w:t>
      </w:r>
    </w:p>
    <w:p w:rsidR="005167B2" w:rsidRDefault="005167B2" w:rsidP="007C5E29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</w:p>
    <w:p w:rsidR="00235F86" w:rsidRDefault="00235F86" w:rsidP="007C5E29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CURSOS</w:t>
      </w:r>
    </w:p>
    <w:p w:rsidR="00235F86" w:rsidRPr="00235F86" w:rsidRDefault="005167B2" w:rsidP="007C5E29">
      <w:pPr>
        <w:rPr>
          <w:rFonts w:ascii="Helvetica" w:eastAsia="Times New Roman" w:hAnsi="Helvetica" w:cs="Times New Roman"/>
          <w:color w:val="FF0000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Curso C</w:t>
      </w:r>
      <w:r w:rsidR="00235F86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ámara </w:t>
      </w:r>
      <w:r w:rsidR="00235F86" w:rsidRPr="00235F86">
        <w:rPr>
          <w:rFonts w:ascii="Helvetica" w:eastAsia="Times New Roman" w:hAnsi="Helvetica" w:cs="Times New Roman"/>
          <w:color w:val="FF0000"/>
          <w:sz w:val="27"/>
          <w:szCs w:val="27"/>
          <w:shd w:val="clear" w:color="auto" w:fill="FFFFFF"/>
        </w:rPr>
        <w:t>(mismo que en todas las news)</w:t>
      </w:r>
    </w:p>
    <w:p w:rsidR="00235F86" w:rsidRPr="00235F86" w:rsidRDefault="00235F86" w:rsidP="007C5E29">
      <w:pPr>
        <w:rPr>
          <w:rFonts w:ascii="Helvetica" w:eastAsia="Times New Roman" w:hAnsi="Helvetica" w:cs="Times New Roman"/>
          <w:color w:val="FF0000"/>
          <w:sz w:val="27"/>
          <w:szCs w:val="27"/>
          <w:shd w:val="clear" w:color="auto" w:fill="FFFFFF"/>
        </w:rPr>
      </w:pPr>
    </w:p>
    <w:p w:rsidR="00235F86" w:rsidRDefault="00235F86" w:rsidP="007C5E29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NOTICIA 5</w:t>
      </w:r>
    </w:p>
    <w:p w:rsidR="00235F86" w:rsidRDefault="00235F86" w:rsidP="007C5E29">
      <w:pP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ENTREVISTA</w:t>
      </w:r>
    </w:p>
    <w:p w:rsidR="00235F86" w:rsidRPr="00235F86" w:rsidRDefault="00235F86" w:rsidP="00235F86">
      <w:pPr>
        <w:rPr>
          <w:rFonts w:ascii="Times" w:eastAsia="Times New Roman" w:hAnsi="Times" w:cs="Times New Roman"/>
          <w:b/>
        </w:rPr>
      </w:pPr>
      <w:r w:rsidRPr="00235F86">
        <w:rPr>
          <w:rFonts w:ascii="Times" w:eastAsia="Times New Roman" w:hAnsi="Times" w:cs="Times New Roman"/>
          <w:b/>
        </w:rPr>
        <w:t>“El mueble valenciano debe liderar con diseño”</w:t>
      </w:r>
    </w:p>
    <w:p w:rsidR="00235F86" w:rsidRPr="00235F86" w:rsidRDefault="00235F86" w:rsidP="00235F86">
      <w:pPr>
        <w:rPr>
          <w:rFonts w:ascii="Helvetica Neue" w:eastAsia="Times New Roman" w:hAnsi="Helvetica Neue" w:cs="Times New Roman"/>
          <w:i/>
          <w:iCs/>
          <w:color w:val="000000"/>
          <w:shd w:val="clear" w:color="auto" w:fill="FFFFFF"/>
        </w:rPr>
      </w:pPr>
      <w:r w:rsidRPr="00235F86">
        <w:rPr>
          <w:rFonts w:ascii="Helvetica Neue" w:eastAsia="Times New Roman" w:hAnsi="Helvetica Neue" w:cs="Times New Roman"/>
          <w:color w:val="000000"/>
          <w:shd w:val="clear" w:color="auto" w:fill="FFFFFF"/>
        </w:rPr>
        <w:t xml:space="preserve">El presidente de Fevama y vicepresidente de Feria Valencia, Alejandro Bermejo, fue entrevistado en la edición del domingo del diario </w:t>
      </w:r>
      <w:r w:rsidRPr="00235F86">
        <w:rPr>
          <w:rFonts w:ascii="Helvetica Neue" w:eastAsia="Times New Roman" w:hAnsi="Helvetica Neue" w:cs="Times New Roman"/>
          <w:i/>
          <w:iCs/>
          <w:color w:val="000000"/>
          <w:shd w:val="clear" w:color="auto" w:fill="FFFFFF"/>
        </w:rPr>
        <w:t>Levante-EMV.</w:t>
      </w:r>
    </w:p>
    <w:p w:rsidR="00235F86" w:rsidRDefault="00235F86" w:rsidP="00235F86">
      <w:pPr>
        <w:rPr>
          <w:rFonts w:ascii="Helvetica Neue" w:eastAsia="Times New Roman" w:hAnsi="Helvetica Neue" w:cs="Times New Roman"/>
          <w:iCs/>
          <w:color w:val="FF0000"/>
          <w:shd w:val="clear" w:color="auto" w:fill="FFFFFF"/>
        </w:rPr>
      </w:pPr>
      <w:r w:rsidRPr="00235F86">
        <w:rPr>
          <w:rFonts w:ascii="Helvetica Neue" w:eastAsia="Times New Roman" w:hAnsi="Helvetica Neue" w:cs="Times New Roman"/>
          <w:iCs/>
          <w:color w:val="000000"/>
          <w:shd w:val="clear" w:color="auto" w:fill="FFFFFF"/>
        </w:rPr>
        <w:t xml:space="preserve">Leer más </w:t>
      </w:r>
      <w:r w:rsidRPr="00235F86">
        <w:rPr>
          <w:rFonts w:ascii="Helvetica Neue" w:eastAsia="Times New Roman" w:hAnsi="Helvetica Neue" w:cs="Times New Roman"/>
          <w:iCs/>
          <w:color w:val="FF0000"/>
          <w:shd w:val="clear" w:color="auto" w:fill="FFFFFF"/>
        </w:rPr>
        <w:t>(Falta el enlace, porque esta noticia no puedo publicarla hasta el lunes)</w:t>
      </w:r>
    </w:p>
    <w:p w:rsidR="00235F86" w:rsidRDefault="00235F86" w:rsidP="00235F86">
      <w:pPr>
        <w:rPr>
          <w:rFonts w:ascii="Helvetica Neue" w:eastAsia="Times New Roman" w:hAnsi="Helvetica Neue" w:cs="Times New Roman"/>
          <w:iCs/>
          <w:color w:val="FF0000"/>
          <w:shd w:val="clear" w:color="auto" w:fill="FFFFFF"/>
        </w:rPr>
      </w:pPr>
    </w:p>
    <w:p w:rsidR="005167B2" w:rsidRDefault="005167B2" w:rsidP="00235F86">
      <w:pPr>
        <w:rPr>
          <w:rFonts w:ascii="Times" w:eastAsia="Times New Roman" w:hAnsi="Times" w:cs="Times New Roman"/>
          <w:bCs/>
        </w:rPr>
      </w:pPr>
    </w:p>
    <w:p w:rsidR="005167B2" w:rsidRDefault="005167B2" w:rsidP="00235F86">
      <w:pPr>
        <w:rPr>
          <w:rFonts w:ascii="Times" w:eastAsia="Times New Roman" w:hAnsi="Times" w:cs="Times New Roman"/>
          <w:bCs/>
        </w:rPr>
      </w:pPr>
    </w:p>
    <w:p w:rsidR="00235F86" w:rsidRDefault="00235F86" w:rsidP="00235F86">
      <w:pPr>
        <w:rPr>
          <w:rFonts w:ascii="Times" w:eastAsia="Times New Roman" w:hAnsi="Times" w:cs="Times New Roman"/>
          <w:bCs/>
        </w:rPr>
      </w:pPr>
      <w:r>
        <w:rPr>
          <w:rFonts w:ascii="Times" w:eastAsia="Times New Roman" w:hAnsi="Times" w:cs="Times New Roman"/>
          <w:bCs/>
        </w:rPr>
        <w:lastRenderedPageBreak/>
        <w:t>NOTICIA 6</w:t>
      </w:r>
    </w:p>
    <w:p w:rsidR="005167B2" w:rsidRDefault="005167B2" w:rsidP="00235F86">
      <w:pPr>
        <w:rPr>
          <w:rFonts w:ascii="Times" w:eastAsia="Times New Roman" w:hAnsi="Times" w:cs="Times New Roman"/>
          <w:bCs/>
        </w:rPr>
      </w:pPr>
    </w:p>
    <w:p w:rsidR="00235F86" w:rsidRDefault="00235F86" w:rsidP="00235F86">
      <w:pPr>
        <w:rPr>
          <w:rFonts w:ascii="Times" w:eastAsia="Times New Roman" w:hAnsi="Times" w:cs="Times New Roman"/>
          <w:bCs/>
        </w:rPr>
      </w:pPr>
      <w:r>
        <w:rPr>
          <w:rFonts w:ascii="Times" w:eastAsia="Times New Roman" w:hAnsi="Times" w:cs="Times New Roman"/>
          <w:bCs/>
        </w:rPr>
        <w:t>PRODUCTO</w:t>
      </w:r>
    </w:p>
    <w:p w:rsidR="00235F86" w:rsidRDefault="00235F86" w:rsidP="00235F86">
      <w:pPr>
        <w:rPr>
          <w:rFonts w:ascii="Times" w:eastAsia="Times New Roman" w:hAnsi="Times" w:cs="Times New Roman"/>
          <w:b/>
          <w:bCs/>
        </w:rPr>
      </w:pPr>
      <w:r w:rsidRPr="00B529F7">
        <w:rPr>
          <w:rFonts w:ascii="Times" w:eastAsia="Times New Roman" w:hAnsi="Times" w:cs="Times New Roman"/>
          <w:b/>
          <w:bCs/>
        </w:rPr>
        <w:t>Finsa presenta Hábitat 360</w:t>
      </w:r>
    </w:p>
    <w:p w:rsidR="00235F86" w:rsidRPr="00B529F7" w:rsidRDefault="00235F86" w:rsidP="00235F86">
      <w:pPr>
        <w:rPr>
          <w:rFonts w:ascii="Times" w:eastAsia="Times New Roman" w:hAnsi="Times" w:cs="Times New Roman"/>
          <w:b/>
        </w:rPr>
      </w:pP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U</w:t>
      </w:r>
      <w:r w:rsidRPr="007C5E29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n ecosistema de soluciones, diseño y conocimiento que conect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 xml:space="preserve">a a arquitectos, interioristas y </w:t>
      </w:r>
      <w:r w:rsidRPr="007C5E29"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diseñadores</w:t>
      </w:r>
      <w:r>
        <w:rPr>
          <w:rFonts w:ascii="Helvetica" w:eastAsia="Times New Roman" w:hAnsi="Helvetica" w:cs="Times New Roman"/>
          <w:color w:val="222222"/>
          <w:sz w:val="27"/>
          <w:szCs w:val="27"/>
          <w:shd w:val="clear" w:color="auto" w:fill="FFFFFF"/>
        </w:rPr>
        <w:t>.</w:t>
      </w:r>
    </w:p>
    <w:p w:rsidR="00235F86" w:rsidRDefault="00235F86" w:rsidP="00235F86">
      <w:r>
        <w:t xml:space="preserve">Descúbrelo </w:t>
      </w:r>
      <w:hyperlink r:id="rId8" w:history="1">
        <w:r w:rsidRPr="009F3F79">
          <w:rPr>
            <w:rStyle w:val="Hipervnculo"/>
          </w:rPr>
          <w:t>https://www.spainhabitat.es/finsa-presenta-la-coleccion-habitat-360/</w:t>
        </w:r>
      </w:hyperlink>
    </w:p>
    <w:p w:rsidR="00235F86" w:rsidRPr="00235F86" w:rsidRDefault="00235F86" w:rsidP="00235F86">
      <w:pPr>
        <w:rPr>
          <w:rFonts w:ascii="Times" w:eastAsia="Times New Roman" w:hAnsi="Times" w:cs="Times New Roman"/>
          <w:b/>
          <w:sz w:val="20"/>
          <w:szCs w:val="20"/>
        </w:rPr>
      </w:pPr>
    </w:p>
    <w:p w:rsidR="007C5E29" w:rsidRPr="007C5E29" w:rsidRDefault="007C5E29">
      <w:pPr>
        <w:rPr>
          <w:b/>
        </w:rPr>
      </w:pPr>
    </w:p>
    <w:p w:rsidR="00875535" w:rsidRDefault="00875535">
      <w:r>
        <w:t xml:space="preserve">NOTICIA </w:t>
      </w:r>
      <w:r w:rsidR="00235F86">
        <w:t>7</w:t>
      </w:r>
    </w:p>
    <w:p w:rsidR="005167B2" w:rsidRDefault="005167B2"/>
    <w:p w:rsidR="00875535" w:rsidRDefault="00875535">
      <w:r>
        <w:t>ENTREVISTA</w:t>
      </w:r>
    </w:p>
    <w:p w:rsidR="00875535" w:rsidRPr="00875535" w:rsidRDefault="00875535">
      <w:pPr>
        <w:rPr>
          <w:rFonts w:ascii="Times" w:eastAsia="Times New Roman" w:hAnsi="Times" w:cs="Times New Roman"/>
          <w:b/>
          <w:sz w:val="20"/>
          <w:szCs w:val="20"/>
        </w:rPr>
      </w:pPr>
      <w:r w:rsidRPr="00875535">
        <w:rPr>
          <w:rFonts w:ascii="Times" w:eastAsia="Times New Roman" w:hAnsi="Times" w:cs="Times New Roman"/>
          <w:b/>
          <w:sz w:val="20"/>
          <w:szCs w:val="20"/>
        </w:rPr>
        <w:t>Sigfrido Serra: “Diseñar espacios es una forma de contar historias”</w:t>
      </w:r>
    </w:p>
    <w:p w:rsidR="00875535" w:rsidRPr="00875535" w:rsidRDefault="00875535" w:rsidP="00875535">
      <w:pPr>
        <w:rPr>
          <w:rFonts w:ascii="Times" w:eastAsia="Times New Roman" w:hAnsi="Times" w:cs="Times New Roman"/>
          <w:bCs/>
        </w:rPr>
      </w:pPr>
      <w:r w:rsidRPr="00875535">
        <w:rPr>
          <w:rFonts w:ascii="Times" w:eastAsia="Times New Roman" w:hAnsi="Times" w:cs="Times New Roman"/>
          <w:bCs/>
        </w:rPr>
        <w:t xml:space="preserve">Conoce al interiorista y diseñador </w:t>
      </w:r>
      <w:r w:rsidRPr="00875535">
        <w:t xml:space="preserve">creador de la instalación </w:t>
      </w:r>
      <w:r>
        <w:t xml:space="preserve">Pinknic en Textilhogar. </w:t>
      </w:r>
    </w:p>
    <w:p w:rsidR="00875535" w:rsidRDefault="00875535" w:rsidP="00875535">
      <w:pPr>
        <w:rPr>
          <w:rFonts w:ascii="Times" w:eastAsia="Times New Roman" w:hAnsi="Times" w:cs="Times New Roman"/>
          <w:bCs/>
        </w:rPr>
      </w:pPr>
      <w:r w:rsidRPr="00875535">
        <w:rPr>
          <w:rFonts w:ascii="Times" w:eastAsia="Times New Roman" w:hAnsi="Times" w:cs="Times New Roman"/>
          <w:bCs/>
        </w:rPr>
        <w:t xml:space="preserve">¡Quiero verlo! </w:t>
      </w:r>
      <w:hyperlink r:id="rId9" w:history="1">
        <w:r w:rsidR="007C5E29" w:rsidRPr="009F3F79">
          <w:rPr>
            <w:rStyle w:val="Hipervnculo"/>
            <w:rFonts w:ascii="Times" w:eastAsia="Times New Roman" w:hAnsi="Times" w:cs="Times New Roman"/>
            <w:bCs/>
          </w:rPr>
          <w:t>https://www.spainhabitat.es/sigfrido-serra-disenar-espacios-es-una-forma-de-contar-historias/</w:t>
        </w:r>
      </w:hyperlink>
    </w:p>
    <w:p w:rsidR="007C5E29" w:rsidRDefault="007C5E29" w:rsidP="00875535">
      <w:pPr>
        <w:rPr>
          <w:rFonts w:ascii="Times" w:eastAsia="Times New Roman" w:hAnsi="Times" w:cs="Times New Roman"/>
          <w:bCs/>
        </w:rPr>
      </w:pPr>
    </w:p>
    <w:p w:rsidR="00B529F7" w:rsidRDefault="00B529F7" w:rsidP="00875535">
      <w:pPr>
        <w:rPr>
          <w:rFonts w:ascii="Times" w:eastAsia="Times New Roman" w:hAnsi="Times" w:cs="Times New Roman"/>
          <w:bCs/>
        </w:rPr>
      </w:pPr>
    </w:p>
    <w:p w:rsidR="007C5E29" w:rsidRDefault="007C5E29"/>
    <w:sectPr w:rsidR="007C5E29" w:rsidSect="003603F6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7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535"/>
    <w:rsid w:val="00235F86"/>
    <w:rsid w:val="003603F6"/>
    <w:rsid w:val="005167B2"/>
    <w:rsid w:val="007C5E29"/>
    <w:rsid w:val="00875535"/>
    <w:rsid w:val="00B529F7"/>
    <w:rsid w:val="00D50B33"/>
    <w:rsid w:val="00E1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287F6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50B33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75535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7C5E29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50B33"/>
    <w:rPr>
      <w:rFonts w:ascii="Times" w:hAnsi="Times"/>
      <w:b/>
      <w:bCs/>
      <w:kern w:val="36"/>
      <w:sz w:val="48"/>
      <w:szCs w:val="48"/>
    </w:rPr>
  </w:style>
  <w:style w:type="character" w:styleId="Hipervnculovisitado">
    <w:name w:val="FollowedHyperlink"/>
    <w:basedOn w:val="Fuentedeprrafopredeter"/>
    <w:uiPriority w:val="99"/>
    <w:semiHidden/>
    <w:unhideWhenUsed/>
    <w:rsid w:val="00D50B33"/>
    <w:rPr>
      <w:color w:val="800080" w:themeColor="followedHyperlink"/>
      <w:u w:val="single"/>
    </w:rPr>
  </w:style>
  <w:style w:type="character" w:styleId="Enfasis">
    <w:name w:val="Emphasis"/>
    <w:basedOn w:val="Fuentedeprrafopredeter"/>
    <w:uiPriority w:val="20"/>
    <w:qFormat/>
    <w:rsid w:val="00235F86"/>
    <w:rPr>
      <w:i/>
      <w:i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50B33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75535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7C5E29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50B33"/>
    <w:rPr>
      <w:rFonts w:ascii="Times" w:hAnsi="Times"/>
      <w:b/>
      <w:bCs/>
      <w:kern w:val="36"/>
      <w:sz w:val="48"/>
      <w:szCs w:val="48"/>
    </w:rPr>
  </w:style>
  <w:style w:type="character" w:styleId="Hipervnculovisitado">
    <w:name w:val="FollowedHyperlink"/>
    <w:basedOn w:val="Fuentedeprrafopredeter"/>
    <w:uiPriority w:val="99"/>
    <w:semiHidden/>
    <w:unhideWhenUsed/>
    <w:rsid w:val="00D50B33"/>
    <w:rPr>
      <w:color w:val="800080" w:themeColor="followedHyperlink"/>
      <w:u w:val="single"/>
    </w:rPr>
  </w:style>
  <w:style w:type="character" w:styleId="Enfasis">
    <w:name w:val="Emphasis"/>
    <w:basedOn w:val="Fuentedeprrafopredeter"/>
    <w:uiPriority w:val="20"/>
    <w:qFormat/>
    <w:rsid w:val="00235F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4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painhabitat.es/tiempomateria-diseno-que-une-gastronomia-espacio-y-objeto/" TargetMode="External"/><Relationship Id="rId6" Type="http://schemas.openxmlformats.org/officeDocument/2006/relationships/hyperlink" Target="https://www.spainhabitat.es/una-guia-para-emprendedores-escrita-por-alejandro-bermejo/" TargetMode="External"/><Relationship Id="rId7" Type="http://schemas.openxmlformats.org/officeDocument/2006/relationships/hyperlink" Target="https://www.spainhabitat.es/las-empresas-espanolas-muestran-su-compromiso-con-sicam/" TargetMode="External"/><Relationship Id="rId8" Type="http://schemas.openxmlformats.org/officeDocument/2006/relationships/hyperlink" Target="https://www.spainhabitat.es/finsa-presenta-la-coleccion-habitat-360/" TargetMode="External"/><Relationship Id="rId9" Type="http://schemas.openxmlformats.org/officeDocument/2006/relationships/hyperlink" Target="https://www.spainhabitat.es/sigfrido-serra-disenar-espacios-es-una-forma-de-contar-historias/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349</Words>
  <Characters>1921</Characters>
  <Application>Microsoft Macintosh Word</Application>
  <DocSecurity>0</DocSecurity>
  <Lines>16</Lines>
  <Paragraphs>4</Paragraphs>
  <ScaleCrop>false</ScaleCrop>
  <Company>.</Company>
  <LinksUpToDate>false</LinksUpToDate>
  <CharactersWithSpaces>2266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</cp:revision>
  <dcterms:created xsi:type="dcterms:W3CDTF">2025-09-26T08:13:00Z</dcterms:created>
  <dcterms:modified xsi:type="dcterms:W3CDTF">2025-09-26T09:46:00Z</dcterms:modified>
</cp:coreProperties>
</file>