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4960" w:rsidRDefault="003541CB">
      <w:pPr>
        <w:rPr>
          <w:rFonts w:hint="eastAsia"/>
        </w:rPr>
      </w:pPr>
      <w:r>
        <w:t>NOTICIA 1</w:t>
      </w:r>
    </w:p>
    <w:p w:rsidR="00504960" w:rsidRDefault="003541CB">
      <w:pPr>
        <w:rPr>
          <w:rFonts w:hint="eastAsia"/>
        </w:rPr>
      </w:pPr>
      <w:r>
        <w:t>FERIAS</w:t>
      </w:r>
    </w:p>
    <w:p w:rsidR="00504960" w:rsidRDefault="003541CB">
      <w:pPr>
        <w:rPr>
          <w:rFonts w:hint="eastAsia"/>
          <w:b/>
          <w:bCs/>
        </w:rPr>
      </w:pPr>
      <w:r>
        <w:rPr>
          <w:b/>
          <w:bCs/>
        </w:rPr>
        <w:t>Cuenta atrás para Feria Hábitat València</w:t>
      </w:r>
    </w:p>
    <w:p w:rsidR="00504960" w:rsidRDefault="003541CB">
      <w:pPr>
        <w:rPr>
          <w:rFonts w:hint="eastAsia"/>
        </w:rPr>
      </w:pPr>
      <w:r>
        <w:t>El certamen coincide con el nombramiento del nuevo director general de Feria Valencia, Mariano Clemente, que se estrena con el buque insignia del recinto ferial.</w:t>
      </w:r>
    </w:p>
    <w:p w:rsidR="00504960" w:rsidRDefault="003541CB">
      <w:pPr>
        <w:rPr>
          <w:rFonts w:hint="eastAsia"/>
        </w:rPr>
      </w:pPr>
      <w:r>
        <w:t xml:space="preserve">Ver noticia </w:t>
      </w:r>
      <w:hyperlink>
        <w:r>
          <w:rPr>
            <w:rStyle w:val="EnlacedeInternet"/>
          </w:rPr>
          <w:t>https://www.spainhabitat.es/feria-habitat-valencia-2025-conecta-la-industria-del-habitat/</w:t>
        </w:r>
      </w:hyperlink>
    </w:p>
    <w:p w:rsidR="00504960" w:rsidRDefault="00504960">
      <w:pPr>
        <w:rPr>
          <w:rFonts w:hint="eastAsia"/>
        </w:rPr>
      </w:pPr>
    </w:p>
    <w:p w:rsidR="00504960" w:rsidRDefault="003541CB">
      <w:pPr>
        <w:rPr>
          <w:rFonts w:hint="eastAsia"/>
        </w:rPr>
      </w:pPr>
      <w:r>
        <w:t>NOTICIA 2</w:t>
      </w:r>
    </w:p>
    <w:p w:rsidR="00504960" w:rsidRDefault="00504960">
      <w:pPr>
        <w:rPr>
          <w:rFonts w:hint="eastAsia"/>
        </w:rPr>
      </w:pPr>
    </w:p>
    <w:p w:rsidR="00504960" w:rsidRDefault="003541CB">
      <w:pPr>
        <w:rPr>
          <w:rFonts w:hint="eastAsia"/>
        </w:rPr>
      </w:pPr>
      <w:r>
        <w:t>EMPRESA</w:t>
      </w:r>
    </w:p>
    <w:p w:rsidR="00504960" w:rsidRDefault="003541CB">
      <w:pPr>
        <w:rPr>
          <w:rFonts w:hint="eastAsia"/>
          <w:b/>
          <w:bCs/>
        </w:rPr>
      </w:pPr>
      <w:proofErr w:type="spellStart"/>
      <w:r>
        <w:rPr>
          <w:b/>
          <w:bCs/>
        </w:rPr>
        <w:t>Fevama</w:t>
      </w:r>
      <w:proofErr w:type="spellEnd"/>
      <w:r>
        <w:rPr>
          <w:b/>
          <w:bCs/>
        </w:rPr>
        <w:t xml:space="preserve"> se reúne con la nueva comisionada por la DANA</w:t>
      </w:r>
    </w:p>
    <w:p w:rsidR="00504960" w:rsidRDefault="003541CB">
      <w:pPr>
        <w:rPr>
          <w:rFonts w:hint="eastAsia"/>
        </w:rPr>
      </w:pPr>
      <w:r>
        <w:t xml:space="preserve">El sector del mueble y la madera reclama un fondo extraordinario y </w:t>
      </w:r>
      <w:r>
        <w:rPr>
          <w:rStyle w:val="Muydestacado"/>
          <w:b w:val="0"/>
          <w:bCs w:val="0"/>
        </w:rPr>
        <w:t>medidas urgentes para gara</w:t>
      </w:r>
      <w:r>
        <w:rPr>
          <w:rStyle w:val="Muydestacado"/>
          <w:b w:val="0"/>
          <w:bCs w:val="0"/>
        </w:rPr>
        <w:t>ntizar la continuidad de las pymes al año de la DAN</w:t>
      </w:r>
      <w:r>
        <w:t>A.</w:t>
      </w:r>
    </w:p>
    <w:p w:rsidR="00504960" w:rsidRDefault="003541CB">
      <w:pPr>
        <w:rPr>
          <w:rFonts w:hint="eastAsia"/>
        </w:rPr>
      </w:pPr>
      <w:r>
        <w:t xml:space="preserve">Leer más </w:t>
      </w:r>
      <w:hyperlink>
        <w:r>
          <w:rPr>
            <w:rStyle w:val="EnlacedeInternet"/>
          </w:rPr>
          <w:t>https://www.spainhabitat.es/fevama-valora-la-reconstruccion-tras-la-dana-con-el-gobierno/</w:t>
        </w:r>
      </w:hyperlink>
    </w:p>
    <w:p w:rsidR="00504960" w:rsidRDefault="00504960">
      <w:pPr>
        <w:rPr>
          <w:rFonts w:hint="eastAsia"/>
        </w:rPr>
      </w:pPr>
    </w:p>
    <w:p w:rsidR="00504960" w:rsidRDefault="003541CB">
      <w:pPr>
        <w:rPr>
          <w:rFonts w:hint="eastAsia"/>
        </w:rPr>
      </w:pPr>
      <w:r>
        <w:t>NOTICIA 3</w:t>
      </w:r>
    </w:p>
    <w:p w:rsidR="00504960" w:rsidRDefault="00504960">
      <w:pPr>
        <w:rPr>
          <w:rFonts w:hint="eastAsia"/>
        </w:rPr>
      </w:pPr>
    </w:p>
    <w:p w:rsidR="00504960" w:rsidRDefault="003541CB">
      <w:pPr>
        <w:rPr>
          <w:rFonts w:hint="eastAsia"/>
        </w:rPr>
      </w:pPr>
      <w:r>
        <w:t>FERIAS</w:t>
      </w:r>
    </w:p>
    <w:p w:rsidR="00504960" w:rsidRDefault="003541CB">
      <w:pPr>
        <w:rPr>
          <w:rFonts w:hint="eastAsia"/>
          <w:b/>
          <w:bCs/>
        </w:rPr>
      </w:pPr>
      <w:proofErr w:type="spellStart"/>
      <w:r>
        <w:rPr>
          <w:b/>
          <w:bCs/>
        </w:rPr>
        <w:t>interhihotel</w:t>
      </w:r>
      <w:proofErr w:type="spellEnd"/>
      <w:r>
        <w:rPr>
          <w:b/>
          <w:bCs/>
        </w:rPr>
        <w:t xml:space="preserve"> 2025: Barcelona,</w:t>
      </w:r>
      <w:r>
        <w:rPr>
          <w:b/>
          <w:bCs/>
        </w:rPr>
        <w:t xml:space="preserve"> epicentro del </w:t>
      </w:r>
      <w:proofErr w:type="spellStart"/>
      <w:r>
        <w:rPr>
          <w:b/>
          <w:bCs/>
        </w:rPr>
        <w:t>hospitality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design</w:t>
      </w:r>
      <w:proofErr w:type="spellEnd"/>
      <w:r>
        <w:rPr>
          <w:b/>
          <w:bCs/>
        </w:rPr>
        <w:t xml:space="preserve"> </w:t>
      </w:r>
    </w:p>
    <w:p w:rsidR="00504960" w:rsidRDefault="003541CB">
      <w:pPr>
        <w:rPr>
          <w:rFonts w:hint="eastAsia"/>
        </w:rPr>
      </w:pPr>
      <w:r>
        <w:t>Reun</w:t>
      </w:r>
      <w:r>
        <w:t xml:space="preserve">irá a más de 12.000 profesionales, 300 marcas y 180 ponentes del 21 al 23 de octubre en </w:t>
      </w:r>
      <w:proofErr w:type="spellStart"/>
      <w:r>
        <w:t>Fira</w:t>
      </w:r>
      <w:proofErr w:type="spellEnd"/>
      <w:r>
        <w:t xml:space="preserve"> de Barcelona – Gran </w:t>
      </w:r>
      <w:proofErr w:type="spellStart"/>
      <w:r>
        <w:t>Via</w:t>
      </w:r>
      <w:proofErr w:type="spellEnd"/>
      <w:r>
        <w:t xml:space="preserve"> y la ciudad acogerá eventos paralelos con </w:t>
      </w:r>
      <w:proofErr w:type="spellStart"/>
      <w:r>
        <w:t>interi</w:t>
      </w:r>
      <w:proofErr w:type="spellEnd"/>
      <w:r>
        <w:t>-off.</w:t>
      </w:r>
    </w:p>
    <w:p w:rsidR="00504960" w:rsidRDefault="003541CB">
      <w:pPr>
        <w:rPr>
          <w:rFonts w:hint="eastAsia"/>
        </w:rPr>
      </w:pPr>
      <w:r>
        <w:t xml:space="preserve">¡Quiero verlo! </w:t>
      </w:r>
      <w:hyperlink>
        <w:r>
          <w:rPr>
            <w:rStyle w:val="EnlacedeInternet"/>
          </w:rPr>
          <w:t>https://www.spainhabitat.es/interhihotel-2025-barcelo</w:t>
        </w:r>
        <w:r>
          <w:rPr>
            <w:rStyle w:val="EnlacedeInternet"/>
          </w:rPr>
          <w:t>na-como-epicentro-del-hospitality-design/</w:t>
        </w:r>
      </w:hyperlink>
    </w:p>
    <w:p w:rsidR="00504960" w:rsidRDefault="00504960">
      <w:pPr>
        <w:rPr>
          <w:rFonts w:hint="eastAsia"/>
        </w:rPr>
      </w:pPr>
    </w:p>
    <w:p w:rsidR="00504960" w:rsidRDefault="003541CB">
      <w:pPr>
        <w:rPr>
          <w:rFonts w:hint="eastAsia"/>
        </w:rPr>
      </w:pPr>
      <w:r>
        <w:t>NOTICIA 4</w:t>
      </w:r>
    </w:p>
    <w:p w:rsidR="00504960" w:rsidRDefault="00504960">
      <w:pPr>
        <w:rPr>
          <w:rFonts w:hint="eastAsia"/>
        </w:rPr>
      </w:pPr>
    </w:p>
    <w:p w:rsidR="00504960" w:rsidRDefault="003541CB">
      <w:pPr>
        <w:rPr>
          <w:rFonts w:hint="eastAsia"/>
        </w:rPr>
      </w:pPr>
      <w:r>
        <w:t>CURSOS</w:t>
      </w:r>
    </w:p>
    <w:p w:rsidR="00504960" w:rsidRDefault="003541CB">
      <w:pPr>
        <w:rPr>
          <w:rFonts w:hint="eastAsia"/>
        </w:rPr>
      </w:pPr>
      <w:r>
        <w:t xml:space="preserve">Cámara (se repite texto, enlace y foto de la anterior </w:t>
      </w:r>
      <w:proofErr w:type="spellStart"/>
      <w:r>
        <w:t>news</w:t>
      </w:r>
      <w:proofErr w:type="spellEnd"/>
      <w:r>
        <w:t>)</w:t>
      </w:r>
    </w:p>
    <w:p w:rsidR="00504960" w:rsidRDefault="00504960">
      <w:pPr>
        <w:rPr>
          <w:rFonts w:hint="eastAsia"/>
        </w:rPr>
      </w:pPr>
      <w:bookmarkStart w:id="0" w:name="_GoBack"/>
      <w:bookmarkEnd w:id="0"/>
    </w:p>
    <w:p w:rsidR="00504960" w:rsidRDefault="003541CB">
      <w:pPr>
        <w:rPr>
          <w:rFonts w:hint="eastAsia"/>
        </w:rPr>
      </w:pPr>
      <w:r>
        <w:t>NOTICIA 5</w:t>
      </w:r>
    </w:p>
    <w:p w:rsidR="00AA77F6" w:rsidRDefault="00AA77F6">
      <w:pPr>
        <w:rPr>
          <w:rFonts w:hint="eastAsia"/>
        </w:rPr>
      </w:pPr>
      <w:r>
        <w:t>REPORTAJE</w:t>
      </w:r>
    </w:p>
    <w:p w:rsidR="00AA77F6" w:rsidRDefault="00AA77F6" w:rsidP="00AA77F6">
      <w:pPr>
        <w:rPr>
          <w:rFonts w:hint="eastAsia"/>
          <w:b/>
          <w:bCs/>
        </w:rPr>
      </w:pPr>
      <w:r w:rsidRPr="00AA77F6">
        <w:rPr>
          <w:b/>
          <w:bCs/>
        </w:rPr>
        <w:t xml:space="preserve">ADHELIG demuestra la fortaleza </w:t>
      </w:r>
      <w:proofErr w:type="spellStart"/>
      <w:r w:rsidRPr="00AA77F6">
        <w:rPr>
          <w:b/>
          <w:bCs/>
        </w:rPr>
        <w:t>bioadhesiva</w:t>
      </w:r>
      <w:proofErr w:type="spellEnd"/>
      <w:r w:rsidRPr="00AA77F6">
        <w:rPr>
          <w:b/>
          <w:bCs/>
        </w:rPr>
        <w:t xml:space="preserve"> de la lignina</w:t>
      </w:r>
    </w:p>
    <w:p w:rsidR="00AA77F6" w:rsidRDefault="00AA77F6" w:rsidP="00AA77F6">
      <w:pPr>
        <w:rPr>
          <w:rFonts w:hint="eastAsia"/>
        </w:rPr>
      </w:pPr>
      <w:r w:rsidRPr="00AA77F6">
        <w:t>El proyecto, coordinado por AIDIMME ha desarrollado un </w:t>
      </w:r>
      <w:proofErr w:type="spellStart"/>
      <w:r w:rsidRPr="00AA77F6">
        <w:t>bioadhesivo</w:t>
      </w:r>
      <w:proofErr w:type="spellEnd"/>
      <w:r w:rsidRPr="00AA77F6">
        <w:t xml:space="preserve"> a partir de lignina procedente de residuos forestales de </w:t>
      </w:r>
      <w:proofErr w:type="spellStart"/>
      <w:r w:rsidRPr="003541CB">
        <w:rPr>
          <w:i/>
        </w:rPr>
        <w:t>Pinus</w:t>
      </w:r>
      <w:proofErr w:type="spellEnd"/>
      <w:r w:rsidRPr="003541CB">
        <w:rPr>
          <w:i/>
        </w:rPr>
        <w:t xml:space="preserve"> </w:t>
      </w:r>
      <w:proofErr w:type="spellStart"/>
      <w:r w:rsidRPr="003541CB">
        <w:rPr>
          <w:i/>
        </w:rPr>
        <w:t>halepensis</w:t>
      </w:r>
      <w:proofErr w:type="spellEnd"/>
      <w:r w:rsidRPr="003541CB">
        <w:rPr>
          <w:i/>
        </w:rPr>
        <w:t>.</w:t>
      </w:r>
    </w:p>
    <w:p w:rsidR="00AA77F6" w:rsidRPr="00AA77F6" w:rsidRDefault="00AA77F6" w:rsidP="00AA77F6">
      <w:pPr>
        <w:rPr>
          <w:rFonts w:hint="eastAsia"/>
        </w:rPr>
      </w:pPr>
      <w:r>
        <w:t xml:space="preserve">Leer más </w:t>
      </w:r>
      <w:r w:rsidRPr="00AA77F6">
        <w:rPr>
          <w:rFonts w:hint="eastAsia"/>
        </w:rPr>
        <w:t>https://www.spainhabitat.es/bioadhesivo-a-partir-de-lignina-proyecto-adhelig/</w:t>
      </w:r>
    </w:p>
    <w:p w:rsidR="00504960" w:rsidRDefault="00504960">
      <w:pPr>
        <w:rPr>
          <w:rFonts w:hint="eastAsia"/>
        </w:rPr>
      </w:pPr>
    </w:p>
    <w:p w:rsidR="00504960" w:rsidRDefault="003541CB">
      <w:r>
        <w:t>NOTICIA 6</w:t>
      </w:r>
    </w:p>
    <w:p w:rsidR="003541CB" w:rsidRPr="003541CB" w:rsidRDefault="003541CB">
      <w:pPr>
        <w:rPr>
          <w:rFonts w:hint="eastAsia"/>
          <w:b/>
        </w:rPr>
      </w:pPr>
      <w:r w:rsidRPr="003541CB">
        <w:rPr>
          <w:b/>
        </w:rPr>
        <w:t>ENTREVISTAS</w:t>
      </w:r>
    </w:p>
    <w:p w:rsidR="00504960" w:rsidRPr="003541CB" w:rsidRDefault="003541CB">
      <w:pPr>
        <w:rPr>
          <w:rFonts w:hint="eastAsia"/>
          <w:b/>
        </w:rPr>
      </w:pPr>
      <w:r w:rsidRPr="003541CB">
        <w:rPr>
          <w:b/>
        </w:rPr>
        <w:t>Macarena Gea: Comunicar diseño con autenticidad</w:t>
      </w:r>
    </w:p>
    <w:p w:rsidR="003541CB" w:rsidRDefault="003541CB" w:rsidP="003541CB">
      <w:pPr>
        <w:suppressAutoHyphens w:val="0"/>
        <w:rPr>
          <w:rFonts w:ascii="Helvetica" w:eastAsia="Times New Roman" w:hAnsi="Helvetica" w:cs="Times New Roman"/>
          <w:color w:val="222222"/>
          <w:kern w:val="0"/>
          <w:sz w:val="27"/>
          <w:szCs w:val="27"/>
          <w:shd w:val="clear" w:color="auto" w:fill="FFFFFF"/>
          <w:lang w:eastAsia="es-ES" w:bidi="ar-SA"/>
        </w:rPr>
      </w:pPr>
      <w:r>
        <w:rPr>
          <w:rFonts w:ascii="Helvetica" w:eastAsia="Times New Roman" w:hAnsi="Helvetica" w:cs="Times New Roman"/>
          <w:color w:val="222222"/>
          <w:kern w:val="0"/>
          <w:sz w:val="27"/>
          <w:szCs w:val="27"/>
          <w:shd w:val="clear" w:color="auto" w:fill="FFFFFF"/>
          <w:lang w:eastAsia="es-ES" w:bidi="ar-SA"/>
        </w:rPr>
        <w:t>Conoce a la arquitecta Macarena Gea, `</w:t>
      </w:r>
      <w:proofErr w:type="spellStart"/>
      <w:r>
        <w:rPr>
          <w:rFonts w:ascii="Helvetica" w:eastAsia="Times New Roman" w:hAnsi="Helvetica" w:cs="Times New Roman"/>
          <w:color w:val="222222"/>
          <w:kern w:val="0"/>
          <w:sz w:val="27"/>
          <w:szCs w:val="27"/>
          <w:shd w:val="clear" w:color="auto" w:fill="FFFFFF"/>
          <w:lang w:eastAsia="es-ES" w:bidi="ar-SA"/>
        </w:rPr>
        <w:t>influencer</w:t>
      </w:r>
      <w:proofErr w:type="spellEnd"/>
      <w:r>
        <w:rPr>
          <w:rFonts w:ascii="Helvetica" w:eastAsia="Times New Roman" w:hAnsi="Helvetica" w:cs="Times New Roman"/>
          <w:color w:val="222222"/>
          <w:kern w:val="0"/>
          <w:sz w:val="27"/>
          <w:szCs w:val="27"/>
          <w:shd w:val="clear" w:color="auto" w:fill="FFFFFF"/>
          <w:lang w:eastAsia="es-ES" w:bidi="ar-SA"/>
        </w:rPr>
        <w:t xml:space="preserve">´ pionera en comunicar diseño a través de las redes. </w:t>
      </w:r>
    </w:p>
    <w:p w:rsidR="003541CB" w:rsidRDefault="003541CB" w:rsidP="003541CB">
      <w:pPr>
        <w:suppressAutoHyphens w:val="0"/>
        <w:rPr>
          <w:rFonts w:ascii="Helvetica" w:eastAsia="Times New Roman" w:hAnsi="Helvetica" w:cs="Times New Roman"/>
          <w:color w:val="222222"/>
          <w:kern w:val="0"/>
          <w:sz w:val="27"/>
          <w:szCs w:val="27"/>
          <w:shd w:val="clear" w:color="auto" w:fill="FFFFFF"/>
          <w:lang w:val="es-ES_tradnl" w:eastAsia="es-ES" w:bidi="ar-SA"/>
        </w:rPr>
      </w:pPr>
      <w:r>
        <w:rPr>
          <w:rFonts w:ascii="Helvetica" w:eastAsia="Times New Roman" w:hAnsi="Helvetica" w:cs="Times New Roman"/>
          <w:color w:val="222222"/>
          <w:kern w:val="0"/>
          <w:sz w:val="27"/>
          <w:szCs w:val="27"/>
          <w:shd w:val="clear" w:color="auto" w:fill="FFFFFF"/>
          <w:lang w:eastAsia="es-ES" w:bidi="ar-SA"/>
        </w:rPr>
        <w:t xml:space="preserve">¡Quiero verlo! </w:t>
      </w:r>
      <w:hyperlink r:id="rId5" w:history="1">
        <w:r w:rsidRPr="00347A05">
          <w:rPr>
            <w:rStyle w:val="Hipervnculo"/>
            <w:rFonts w:ascii="Helvetica" w:eastAsia="Times New Roman" w:hAnsi="Helvetica" w:cs="Times New Roman" w:hint="eastAsia"/>
            <w:kern w:val="0"/>
            <w:sz w:val="27"/>
            <w:szCs w:val="27"/>
            <w:shd w:val="clear" w:color="auto" w:fill="FFFFFF"/>
            <w:lang w:eastAsia="es-ES" w:bidi="ar-SA"/>
          </w:rPr>
          <w:t>https://www.spainhabitat.es/comunicar-diseno-con-autenticidad/</w:t>
        </w:r>
      </w:hyperlink>
    </w:p>
    <w:p w:rsidR="00504960" w:rsidRPr="003541CB" w:rsidRDefault="00504960">
      <w:pPr>
        <w:rPr>
          <w:lang w:val="es-ES_tradnl"/>
        </w:rPr>
      </w:pPr>
    </w:p>
    <w:p w:rsidR="00504960" w:rsidRDefault="00504960">
      <w:pPr>
        <w:rPr>
          <w:rFonts w:hint="eastAsia"/>
        </w:rPr>
      </w:pPr>
    </w:p>
    <w:p w:rsidR="00504960" w:rsidRDefault="003541CB">
      <w:pPr>
        <w:rPr>
          <w:rFonts w:hint="eastAsia"/>
        </w:rPr>
      </w:pPr>
      <w:r>
        <w:t>NOTICIA 7</w:t>
      </w:r>
    </w:p>
    <w:p w:rsidR="00504960" w:rsidRDefault="00504960">
      <w:pPr>
        <w:rPr>
          <w:rFonts w:hint="eastAsia"/>
          <w:b/>
          <w:bCs/>
        </w:rPr>
      </w:pPr>
    </w:p>
    <w:p w:rsidR="00504960" w:rsidRDefault="003541CB">
      <w:pPr>
        <w:rPr>
          <w:rFonts w:hint="eastAsia"/>
          <w:b/>
          <w:bCs/>
        </w:rPr>
      </w:pPr>
      <w:r>
        <w:rPr>
          <w:b/>
          <w:bCs/>
        </w:rPr>
        <w:t>PRODUCTO</w:t>
      </w:r>
    </w:p>
    <w:p w:rsidR="00504960" w:rsidRDefault="003541CB">
      <w:pPr>
        <w:rPr>
          <w:rFonts w:hint="eastAsia"/>
          <w:b/>
          <w:bCs/>
        </w:rPr>
      </w:pPr>
      <w:proofErr w:type="spellStart"/>
      <w:r>
        <w:rPr>
          <w:b/>
          <w:bCs/>
        </w:rPr>
        <w:t>Ambiazza</w:t>
      </w:r>
      <w:proofErr w:type="spellEnd"/>
      <w:r>
        <w:rPr>
          <w:b/>
          <w:bCs/>
        </w:rPr>
        <w:t xml:space="preserve">: mobiliario </w:t>
      </w:r>
      <w:proofErr w:type="spellStart"/>
      <w:r>
        <w:rPr>
          <w:b/>
          <w:bCs/>
        </w:rPr>
        <w:t>outdoor</w:t>
      </w:r>
      <w:proofErr w:type="spellEnd"/>
      <w:r>
        <w:rPr>
          <w:b/>
          <w:bCs/>
        </w:rPr>
        <w:t xml:space="preserve"> personalizado</w:t>
      </w:r>
    </w:p>
    <w:p w:rsidR="00504960" w:rsidRDefault="003541CB">
      <w:pPr>
        <w:rPr>
          <w:rFonts w:hint="eastAsia"/>
        </w:rPr>
      </w:pPr>
      <w:r>
        <w:t xml:space="preserve">Una firma especializada en </w:t>
      </w:r>
      <w:r>
        <w:rPr>
          <w:rStyle w:val="Muydestacado"/>
          <w:b w:val="0"/>
          <w:bCs w:val="0"/>
        </w:rPr>
        <w:t xml:space="preserve">mobiliario </w:t>
      </w:r>
      <w:proofErr w:type="spellStart"/>
      <w:r>
        <w:rPr>
          <w:rStyle w:val="Muydestacado"/>
          <w:b w:val="0"/>
          <w:bCs w:val="0"/>
        </w:rPr>
        <w:t>outdoor</w:t>
      </w:r>
      <w:proofErr w:type="spellEnd"/>
      <w:r>
        <w:rPr>
          <w:rStyle w:val="Muydestacado"/>
          <w:b w:val="0"/>
          <w:bCs w:val="0"/>
        </w:rPr>
        <w:t xml:space="preserve"> personalizado</w:t>
      </w:r>
      <w:r>
        <w:t xml:space="preserve">, enfocada en aportar identidad, confort y durabilidad a espacios exteriores. </w:t>
      </w:r>
    </w:p>
    <w:p w:rsidR="00504960" w:rsidRDefault="003541CB">
      <w:pPr>
        <w:rPr>
          <w:rFonts w:hint="eastAsia"/>
        </w:rPr>
      </w:pPr>
      <w:r>
        <w:t xml:space="preserve">Descúbrelo </w:t>
      </w:r>
      <w:hyperlink>
        <w:r>
          <w:rPr>
            <w:rStyle w:val="EnlacedeInternet"/>
          </w:rPr>
          <w:t>https://www.spainhabitat.es/mobiliario-outdoor-personalizado/</w:t>
        </w:r>
      </w:hyperlink>
    </w:p>
    <w:p w:rsidR="00504960" w:rsidRDefault="00504960">
      <w:pPr>
        <w:rPr>
          <w:rFonts w:hint="eastAsia"/>
        </w:rPr>
      </w:pPr>
    </w:p>
    <w:p w:rsidR="00504960" w:rsidRDefault="00504960">
      <w:pPr>
        <w:rPr>
          <w:rFonts w:hint="eastAsia"/>
        </w:rPr>
      </w:pPr>
    </w:p>
    <w:p w:rsidR="00504960" w:rsidRDefault="00504960">
      <w:pPr>
        <w:rPr>
          <w:rFonts w:hint="eastAsia"/>
        </w:rPr>
      </w:pPr>
    </w:p>
    <w:p w:rsidR="00504960" w:rsidRDefault="00504960">
      <w:pPr>
        <w:rPr>
          <w:rFonts w:hint="eastAsia"/>
        </w:rPr>
      </w:pPr>
    </w:p>
    <w:p w:rsidR="00504960" w:rsidRDefault="00504960">
      <w:pPr>
        <w:rPr>
          <w:rFonts w:hint="eastAsia"/>
        </w:rPr>
      </w:pPr>
    </w:p>
    <w:p w:rsidR="00504960" w:rsidRDefault="00504960">
      <w:pPr>
        <w:rPr>
          <w:rFonts w:hint="eastAsia"/>
        </w:rPr>
      </w:pPr>
    </w:p>
    <w:sectPr w:rsidR="00504960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NSimSun"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游明朝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4960"/>
    <w:rsid w:val="003541CB"/>
    <w:rsid w:val="00504960"/>
    <w:rsid w:val="00AA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SimSun" w:hAnsi="Liberation Serif" w:cs="Lucida Sans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Ttulo"/>
    <w:next w:val="Textodecuerpo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Muydestacado">
    <w:name w:val="Muy destacado"/>
    <w:qFormat/>
    <w:rPr>
      <w:b/>
      <w:bCs/>
    </w:rPr>
  </w:style>
  <w:style w:type="character" w:customStyle="1" w:styleId="EnlacedeInternet">
    <w:name w:val="Enlace de Internet"/>
    <w:rPr>
      <w:color w:val="000080"/>
      <w:u w:val="single"/>
    </w:rPr>
  </w:style>
  <w:style w:type="paragraph" w:styleId="Ttulo">
    <w:name w:val="Title"/>
    <w:basedOn w:val="Normal"/>
    <w:next w:val="Textodecuerpo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decuerpo">
    <w:name w:val="Body Text"/>
    <w:basedOn w:val="Normal"/>
    <w:pPr>
      <w:spacing w:after="140" w:line="276" w:lineRule="auto"/>
    </w:pPr>
  </w:style>
  <w:style w:type="paragraph" w:styleId="Lista">
    <w:name w:val="List"/>
    <w:basedOn w:val="Textodecuerpo"/>
  </w:style>
  <w:style w:type="paragraph" w:styleId="Epgraf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character" w:styleId="Hipervnculo">
    <w:name w:val="Hyperlink"/>
    <w:basedOn w:val="Fuentedeprrafopredeter"/>
    <w:uiPriority w:val="99"/>
    <w:unhideWhenUsed/>
    <w:rsid w:val="00AA77F6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AA77F6"/>
    <w:rPr>
      <w:b/>
      <w:bCs/>
    </w:rPr>
  </w:style>
  <w:style w:type="character" w:styleId="Enfasis">
    <w:name w:val="Emphasis"/>
    <w:basedOn w:val="Fuentedeprrafopredeter"/>
    <w:uiPriority w:val="20"/>
    <w:qFormat/>
    <w:rsid w:val="00AA77F6"/>
    <w:rPr>
      <w:i/>
      <w:i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SimSun" w:hAnsi="Liberation Serif" w:cs="Lucida Sans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Ttulo"/>
    <w:next w:val="Textodecuerpo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Muydestacado">
    <w:name w:val="Muy destacado"/>
    <w:qFormat/>
    <w:rPr>
      <w:b/>
      <w:bCs/>
    </w:rPr>
  </w:style>
  <w:style w:type="character" w:customStyle="1" w:styleId="EnlacedeInternet">
    <w:name w:val="Enlace de Internet"/>
    <w:rPr>
      <w:color w:val="000080"/>
      <w:u w:val="single"/>
    </w:rPr>
  </w:style>
  <w:style w:type="paragraph" w:styleId="Ttulo">
    <w:name w:val="Title"/>
    <w:basedOn w:val="Normal"/>
    <w:next w:val="Textodecuerpo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decuerpo">
    <w:name w:val="Body Text"/>
    <w:basedOn w:val="Normal"/>
    <w:pPr>
      <w:spacing w:after="140" w:line="276" w:lineRule="auto"/>
    </w:pPr>
  </w:style>
  <w:style w:type="paragraph" w:styleId="Lista">
    <w:name w:val="List"/>
    <w:basedOn w:val="Textodecuerpo"/>
  </w:style>
  <w:style w:type="paragraph" w:styleId="Epgraf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character" w:styleId="Hipervnculo">
    <w:name w:val="Hyperlink"/>
    <w:basedOn w:val="Fuentedeprrafopredeter"/>
    <w:uiPriority w:val="99"/>
    <w:unhideWhenUsed/>
    <w:rsid w:val="00AA77F6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AA77F6"/>
    <w:rPr>
      <w:b/>
      <w:bCs/>
    </w:rPr>
  </w:style>
  <w:style w:type="character" w:styleId="Enfasis">
    <w:name w:val="Emphasis"/>
    <w:basedOn w:val="Fuentedeprrafopredeter"/>
    <w:uiPriority w:val="20"/>
    <w:qFormat/>
    <w:rsid w:val="00AA77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45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spainhabitat.es/comunicar-diseno-con-autenticidad/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319</Words>
  <Characters>1756</Characters>
  <Application>Microsoft Macintosh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dc:description/>
  <cp:lastModifiedBy>. .</cp:lastModifiedBy>
  <cp:revision>2</cp:revision>
  <dcterms:created xsi:type="dcterms:W3CDTF">2025-09-22T09:33:00Z</dcterms:created>
  <dcterms:modified xsi:type="dcterms:W3CDTF">2025-09-22T09:33:00Z</dcterms:modified>
  <dc:language>es-ES</dc:language>
</cp:coreProperties>
</file>