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11E947" w14:textId="77777777" w:rsidR="00BB772F" w:rsidRDefault="000952EE">
      <w:r>
        <w:t>NEWSLETTER 2/12</w:t>
      </w:r>
    </w:p>
    <w:p w14:paraId="4E2F1ECF" w14:textId="77777777" w:rsidR="00BB772F" w:rsidRDefault="00BB772F"/>
    <w:p w14:paraId="00BDD920" w14:textId="77777777" w:rsidR="00BB772F" w:rsidRDefault="000952EE">
      <w:r>
        <w:t>NOTICIA 1</w:t>
      </w:r>
    </w:p>
    <w:p w14:paraId="0E3F3FA6" w14:textId="77777777" w:rsidR="00BB772F" w:rsidRDefault="000952EE">
      <w:pPr>
        <w:rPr>
          <w:b/>
          <w:bCs/>
        </w:rPr>
      </w:pPr>
      <w:r>
        <w:rPr>
          <w:b/>
          <w:bCs/>
        </w:rPr>
        <w:t>Empresa</w:t>
      </w:r>
    </w:p>
    <w:p w14:paraId="2B797E6D" w14:textId="77777777" w:rsidR="00BB772F" w:rsidRDefault="000952EE">
      <w:pPr>
        <w:rPr>
          <w:b/>
          <w:bCs/>
        </w:rPr>
      </w:pPr>
      <w:r>
        <w:rPr>
          <w:b/>
          <w:bCs/>
        </w:rPr>
        <w:t xml:space="preserve">Fundación CEOE, IKEA Ibérica, </w:t>
      </w: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y CEV presentan las ayudas a empresas del sector madera y mueble afectadas por la DANA</w:t>
      </w:r>
    </w:p>
    <w:p w14:paraId="6EF3E6A3" w14:textId="77777777" w:rsidR="00BB772F" w:rsidRDefault="00061AFC">
      <w:r>
        <w:t>Un</w:t>
      </w:r>
      <w:r w:rsidR="000952EE">
        <w:t xml:space="preserve"> evento ins</w:t>
      </w:r>
      <w:r>
        <w:t>titucional donde se presentó la</w:t>
      </w:r>
      <w:r w:rsidR="000952EE">
        <w:t xml:space="preserve"> alianza estratégica para </w:t>
      </w:r>
      <w:r w:rsidR="000952EE">
        <w:t>acelerar la recuperación del tejido productivo valenciano afectado por la DANA.</w:t>
      </w:r>
    </w:p>
    <w:p w14:paraId="1DE3E4E7" w14:textId="0DA74979" w:rsidR="00BB772F" w:rsidRDefault="000952EE">
      <w:r>
        <w:t xml:space="preserve">Leer más </w:t>
      </w:r>
      <w:hyperlink r:id="rId5" w:history="1">
        <w:r w:rsidRPr="00C55E8B">
          <w:rPr>
            <w:rStyle w:val="Hipervnculo"/>
          </w:rPr>
          <w:t>https://www.spainhabitat.es/ikea-fevama-alianza-reconstruccion-dana/</w:t>
        </w:r>
      </w:hyperlink>
    </w:p>
    <w:p w14:paraId="3EE4E22F" w14:textId="77777777" w:rsidR="000952EE" w:rsidRDefault="000952EE">
      <w:bookmarkStart w:id="0" w:name="_GoBack"/>
      <w:bookmarkEnd w:id="0"/>
    </w:p>
    <w:p w14:paraId="4AD14084" w14:textId="77777777" w:rsidR="00BB772F" w:rsidRDefault="00BB772F"/>
    <w:p w14:paraId="58A4F68C" w14:textId="77777777" w:rsidR="00BB772F" w:rsidRDefault="000952EE">
      <w:r>
        <w:t>NOTICIA 2</w:t>
      </w:r>
    </w:p>
    <w:p w14:paraId="4B933698" w14:textId="77777777" w:rsidR="00BB772F" w:rsidRDefault="000952EE">
      <w:pPr>
        <w:rPr>
          <w:b/>
          <w:bCs/>
        </w:rPr>
      </w:pPr>
      <w:r>
        <w:rPr>
          <w:b/>
          <w:bCs/>
        </w:rPr>
        <w:t>Cursos</w:t>
      </w:r>
    </w:p>
    <w:p w14:paraId="69A247F9" w14:textId="77777777" w:rsidR="00BB772F" w:rsidRDefault="000952EE">
      <w:pPr>
        <w:rPr>
          <w:b/>
          <w:bCs/>
        </w:rPr>
      </w:pPr>
      <w:r>
        <w:rPr>
          <w:b/>
          <w:bCs/>
        </w:rPr>
        <w:t>El curso de Dirección de Pymes de Cámara Valencia se celebrará en febrero</w:t>
      </w:r>
    </w:p>
    <w:p w14:paraId="11B004BC" w14:textId="77777777" w:rsidR="00BB772F" w:rsidRDefault="000952EE">
      <w:r>
        <w:t xml:space="preserve">El </w:t>
      </w:r>
      <w:r>
        <w:rPr>
          <w:rStyle w:val="Muydestacado"/>
          <w:b w:val="0"/>
          <w:bCs w:val="0"/>
        </w:rPr>
        <w:t xml:space="preserve">Programa cuenta con la colaboración de </w:t>
      </w:r>
      <w:proofErr w:type="spellStart"/>
      <w:r>
        <w:t>Fevama</w:t>
      </w:r>
      <w:proofErr w:type="spellEnd"/>
      <w:r>
        <w:t xml:space="preserve"> y anuncia sus nuevas</w:t>
      </w:r>
      <w:r>
        <w:t xml:space="preserve"> fechas: del 3 de febrero al 21de marzo de 2026. </w:t>
      </w:r>
    </w:p>
    <w:p w14:paraId="28B25BA4" w14:textId="77777777" w:rsidR="00BB772F" w:rsidRDefault="000952EE">
      <w:r>
        <w:t xml:space="preserve">Más </w:t>
      </w:r>
      <w:proofErr w:type="spellStart"/>
      <w:r>
        <w:t>info</w:t>
      </w:r>
      <w:proofErr w:type="spellEnd"/>
      <w:r>
        <w:t xml:space="preserve"> </w:t>
      </w:r>
      <w:r>
        <w:rPr>
          <w:rStyle w:val="EnlacedeInternet"/>
        </w:rPr>
        <w:t>https://www.spainhabitat.es/curso-direccion-pymes-camara-valencia/</w:t>
      </w:r>
    </w:p>
    <w:p w14:paraId="5D727705" w14:textId="77777777" w:rsidR="00BB772F" w:rsidRDefault="00BB772F"/>
    <w:p w14:paraId="0B4CEFDC" w14:textId="77777777" w:rsidR="00BB772F" w:rsidRDefault="000952EE">
      <w:r>
        <w:t>NOTICIA 3</w:t>
      </w:r>
    </w:p>
    <w:p w14:paraId="219A73C3" w14:textId="77777777" w:rsidR="00BB772F" w:rsidRDefault="000952EE">
      <w:r>
        <w:t>FERIAS</w:t>
      </w:r>
    </w:p>
    <w:p w14:paraId="3D57B317" w14:textId="77777777" w:rsidR="00BB772F" w:rsidRDefault="000952EE">
      <w:pPr>
        <w:rPr>
          <w:b/>
          <w:bCs/>
        </w:rPr>
      </w:pPr>
      <w:r>
        <w:rPr>
          <w:b/>
          <w:bCs/>
        </w:rPr>
        <w:t xml:space="preserve">Éxito de la primera edición de </w:t>
      </w:r>
      <w:proofErr w:type="spellStart"/>
      <w:r>
        <w:rPr>
          <w:b/>
          <w:bCs/>
        </w:rPr>
        <w:t>Orgatec</w:t>
      </w:r>
      <w:proofErr w:type="spellEnd"/>
      <w:r>
        <w:rPr>
          <w:b/>
          <w:bCs/>
        </w:rPr>
        <w:t xml:space="preserve"> India</w:t>
      </w:r>
    </w:p>
    <w:p w14:paraId="687E5C7C" w14:textId="77777777" w:rsidR="00BB772F" w:rsidRDefault="000952EE">
      <w:r>
        <w:t xml:space="preserve">El evento mostró cómo la transformación del entorno laboral avanza </w:t>
      </w:r>
      <w:r>
        <w:t xml:space="preserve">en paralelo al crecimiento económico y a un cambio cultural en India. </w:t>
      </w:r>
    </w:p>
    <w:p w14:paraId="52AEE6CC" w14:textId="77777777" w:rsidR="00BB772F" w:rsidRDefault="000952EE">
      <w:r>
        <w:t xml:space="preserve">Sigue leyendo </w:t>
      </w:r>
      <w:r>
        <w:rPr>
          <w:rStyle w:val="EnlacedeInternet"/>
        </w:rPr>
        <w:t>https://www.spainhabitat.es/orgatec-india-espacios-de-trabajo-futuro/</w:t>
      </w:r>
    </w:p>
    <w:p w14:paraId="1AD91394" w14:textId="77777777" w:rsidR="00BB772F" w:rsidRDefault="00BB772F"/>
    <w:p w14:paraId="14D0C4B9" w14:textId="77777777" w:rsidR="00BB772F" w:rsidRDefault="000952EE">
      <w:r>
        <w:t>NOTICIA 4</w:t>
      </w:r>
    </w:p>
    <w:p w14:paraId="2817AA46" w14:textId="77777777" w:rsidR="00BB772F" w:rsidRDefault="000952EE">
      <w:pPr>
        <w:rPr>
          <w:b/>
          <w:bCs/>
        </w:rPr>
      </w:pPr>
      <w:r>
        <w:rPr>
          <w:b/>
          <w:bCs/>
        </w:rPr>
        <w:t>JORNADA</w:t>
      </w:r>
    </w:p>
    <w:p w14:paraId="2EEC1AB2" w14:textId="77777777" w:rsidR="00BB772F" w:rsidRDefault="000952EE">
      <w:pPr>
        <w:rPr>
          <w:b/>
          <w:bCs/>
        </w:rPr>
      </w:pPr>
      <w:r>
        <w:rPr>
          <w:b/>
          <w:bCs/>
        </w:rPr>
        <w:t>¿Cómo</w:t>
      </w:r>
      <w:r w:rsidR="00061AFC">
        <w:rPr>
          <w:b/>
          <w:bCs/>
        </w:rPr>
        <w:t xml:space="preserve"> afectan los aranceles de EE.UU. </w:t>
      </w:r>
      <w:r>
        <w:rPr>
          <w:b/>
          <w:bCs/>
        </w:rPr>
        <w:t>al sector del hábitat?</w:t>
      </w:r>
    </w:p>
    <w:p w14:paraId="32C8DB48" w14:textId="77777777" w:rsidR="00BB772F" w:rsidRDefault="000952EE">
      <w:r>
        <w:t xml:space="preserve">La jornada “Aranceles </w:t>
      </w:r>
      <w:r>
        <w:t xml:space="preserve">de EE.UU.: Recursos y apoyos para las empresas de la </w:t>
      </w:r>
      <w:proofErr w:type="spellStart"/>
      <w:r>
        <w:t>Comunitat</w:t>
      </w:r>
      <w:proofErr w:type="spellEnd"/>
      <w:r>
        <w:t xml:space="preserve"> Valenciana” será el 4 de diciembre a las 12:00 h. en la Cámara de Comercio de Valencia. </w:t>
      </w:r>
    </w:p>
    <w:p w14:paraId="5E9130F8" w14:textId="77777777" w:rsidR="00BB772F" w:rsidRDefault="000952EE">
      <w:pPr>
        <w:rPr>
          <w:b/>
          <w:bCs/>
        </w:rPr>
      </w:pPr>
      <w:r>
        <w:t xml:space="preserve">Me interesa </w:t>
      </w:r>
      <w:hyperlink r:id="rId6">
        <w:r>
          <w:rPr>
            <w:rStyle w:val="EnlacedeInternet"/>
          </w:rPr>
          <w:t>https://www.spainhabitat.es/jornada-sobre-aranceles-de-ee-uu-para-empresas-del-habitat/</w:t>
        </w:r>
      </w:hyperlink>
    </w:p>
    <w:p w14:paraId="031095CE" w14:textId="77777777" w:rsidR="00BB772F" w:rsidRDefault="00BB772F">
      <w:pPr>
        <w:rPr>
          <w:b/>
          <w:bCs/>
        </w:rPr>
      </w:pPr>
    </w:p>
    <w:p w14:paraId="2E4FAF0B" w14:textId="77777777" w:rsidR="00BB772F" w:rsidRDefault="000952EE">
      <w:r>
        <w:t>NOTICIA 5</w:t>
      </w:r>
    </w:p>
    <w:p w14:paraId="41FAFD1C" w14:textId="77777777" w:rsidR="00BB772F" w:rsidRDefault="000952EE">
      <w:r>
        <w:t>FERIAS</w:t>
      </w:r>
    </w:p>
    <w:p w14:paraId="54CCE9EC" w14:textId="77777777" w:rsidR="00BB772F" w:rsidRDefault="000952EE">
      <w:pPr>
        <w:rPr>
          <w:b/>
          <w:bCs/>
        </w:rPr>
      </w:pPr>
      <w:proofErr w:type="spellStart"/>
      <w:r>
        <w:rPr>
          <w:b/>
          <w:bCs/>
        </w:rPr>
        <w:t>Imm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Cologne</w:t>
      </w:r>
      <w:proofErr w:type="spellEnd"/>
      <w:r>
        <w:rPr>
          <w:b/>
          <w:bCs/>
        </w:rPr>
        <w:t xml:space="preserve"> refuerza su perfil internacional</w:t>
      </w:r>
    </w:p>
    <w:p w14:paraId="5436D8E7" w14:textId="77777777" w:rsidR="00BB772F" w:rsidRDefault="000952EE">
      <w:r>
        <w:t xml:space="preserve">Del 20 al 23 de enero en Colonia, la feria consolidará su papel como plataforma clave para el negocio internacional en el sector del hábitat. </w:t>
      </w:r>
    </w:p>
    <w:p w14:paraId="572BEB69" w14:textId="77777777" w:rsidR="00BB772F" w:rsidRDefault="000952EE">
      <w:r>
        <w:t xml:space="preserve">Leer más </w:t>
      </w:r>
      <w:r>
        <w:rPr>
          <w:rStyle w:val="EnlacedeInternet"/>
        </w:rPr>
        <w:t>https://www.spainhabitat.es/imm-cologne-2026-perfil-internacional/</w:t>
      </w:r>
    </w:p>
    <w:p w14:paraId="4AF2FEA6" w14:textId="77777777" w:rsidR="00BB772F" w:rsidRDefault="00BB772F">
      <w:pPr>
        <w:rPr>
          <w:b/>
          <w:bCs/>
        </w:rPr>
      </w:pPr>
    </w:p>
    <w:p w14:paraId="67200889" w14:textId="77777777" w:rsidR="00BB772F" w:rsidRDefault="000952EE">
      <w:r>
        <w:t>NOTICIA 6</w:t>
      </w:r>
    </w:p>
    <w:p w14:paraId="52F44EA1" w14:textId="77777777" w:rsidR="00BB772F" w:rsidRDefault="000952EE">
      <w:pPr>
        <w:rPr>
          <w:b/>
          <w:bCs/>
        </w:rPr>
      </w:pPr>
      <w:r>
        <w:rPr>
          <w:b/>
          <w:bCs/>
        </w:rPr>
        <w:t xml:space="preserve">El Parador de El </w:t>
      </w:r>
      <w:proofErr w:type="spellStart"/>
      <w:r>
        <w:rPr>
          <w:b/>
          <w:bCs/>
        </w:rPr>
        <w:t>Saler</w:t>
      </w:r>
      <w:proofErr w:type="spellEnd"/>
      <w:r>
        <w:rPr>
          <w:b/>
          <w:bCs/>
        </w:rPr>
        <w:t xml:space="preserve"> se </w:t>
      </w:r>
      <w:r>
        <w:rPr>
          <w:b/>
          <w:bCs/>
        </w:rPr>
        <w:t>reinventa</w:t>
      </w:r>
    </w:p>
    <w:p w14:paraId="01794EAF" w14:textId="77777777" w:rsidR="00BB772F" w:rsidRDefault="000952EE">
      <w:r>
        <w:t xml:space="preserve">Un proyecto de interiorismo de </w:t>
      </w:r>
      <w:proofErr w:type="spellStart"/>
      <w:r>
        <w:t>Denys&amp;Von</w:t>
      </w:r>
      <w:proofErr w:type="spellEnd"/>
      <w:r>
        <w:t xml:space="preserve"> </w:t>
      </w:r>
      <w:proofErr w:type="spellStart"/>
      <w:r>
        <w:t>Arend</w:t>
      </w:r>
      <w:proofErr w:type="spellEnd"/>
      <w:r>
        <w:t xml:space="preserve"> que se inspira en el paisaje natural de la Albufera de Valencia. </w:t>
      </w:r>
    </w:p>
    <w:p w14:paraId="25CC3B09" w14:textId="77777777" w:rsidR="00BB772F" w:rsidRDefault="000952EE">
      <w:r>
        <w:t xml:space="preserve">Quiero verlo </w:t>
      </w:r>
      <w:r>
        <w:rPr>
          <w:rStyle w:val="EnlacedeInternet"/>
        </w:rPr>
        <w:t>https://www.spainhabitat.es/interiorismo-parador-el-saler-renovacion/</w:t>
      </w:r>
    </w:p>
    <w:p w14:paraId="2701893C" w14:textId="77777777" w:rsidR="00BB772F" w:rsidRDefault="00BB772F"/>
    <w:p w14:paraId="00FA9449" w14:textId="77777777" w:rsidR="00BB772F" w:rsidRDefault="000952EE">
      <w:r>
        <w:t>NOTICIA 7</w:t>
      </w:r>
    </w:p>
    <w:p w14:paraId="2817694F" w14:textId="77777777" w:rsidR="00BB772F" w:rsidRDefault="000952EE">
      <w:r>
        <w:t>FERIAS</w:t>
      </w:r>
    </w:p>
    <w:p w14:paraId="252FC10C" w14:textId="77777777" w:rsidR="00BB772F" w:rsidRDefault="000952EE">
      <w:r>
        <w:rPr>
          <w:b/>
          <w:bCs/>
        </w:rPr>
        <w:t>Tecnología y artesanía se dan la</w:t>
      </w:r>
      <w:r>
        <w:rPr>
          <w:b/>
          <w:bCs/>
        </w:rPr>
        <w:t xml:space="preserve"> mano en </w:t>
      </w:r>
      <w:proofErr w:type="spellStart"/>
      <w:r>
        <w:rPr>
          <w:b/>
          <w:bCs/>
        </w:rPr>
        <w:t>Heimtextil</w:t>
      </w:r>
      <w:proofErr w:type="spellEnd"/>
    </w:p>
    <w:p w14:paraId="340DBFAE" w14:textId="77777777" w:rsidR="00BB772F" w:rsidRDefault="000952EE">
      <w:r>
        <w:t xml:space="preserve">La feria textil contará con más de 3.100 expositores procedentes de 65 países. Se celebrará del 13 al 16 de enero en Frankfurt.  </w:t>
      </w:r>
    </w:p>
    <w:p w14:paraId="0E7F3348" w14:textId="77777777" w:rsidR="00BB772F" w:rsidRDefault="000952EE">
      <w:r>
        <w:t xml:space="preserve">Saber más </w:t>
      </w:r>
      <w:r>
        <w:rPr>
          <w:rStyle w:val="EnlacedeInternet"/>
          <w:u w:val="none"/>
        </w:rPr>
        <w:t>https://www.spainhabitat.es/heimtextil-2026-claves-sector-textil-hogar/</w:t>
      </w:r>
    </w:p>
    <w:p w14:paraId="40DF060E" w14:textId="77777777" w:rsidR="00BB772F" w:rsidRDefault="00BB772F"/>
    <w:p w14:paraId="46F82A11" w14:textId="77777777" w:rsidR="00BB772F" w:rsidRDefault="00BB772F"/>
    <w:sectPr w:rsidR="00BB772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4"/>
  </w:compat>
  <w:rsids>
    <w:rsidRoot w:val="00BB772F"/>
    <w:rsid w:val="00061AFC"/>
    <w:rsid w:val="000952EE"/>
    <w:rsid w:val="00BB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E56D6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  <w:lang w:val="uz-Cyrl-UZ" w:eastAsia="uz-Cyrl-UZ" w:bidi="uz-Cyrl-UZ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0952E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  <w:lang w:val="uz-Cyrl-UZ" w:eastAsia="uz-Cyrl-UZ" w:bidi="uz-Cyrl-UZ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0952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ikea-fevama-alianza-reconstruccion-dana/" TargetMode="External"/><Relationship Id="rId6" Type="http://schemas.openxmlformats.org/officeDocument/2006/relationships/hyperlink" Target="https://www.spainhabitat.es/jornada-sobre-aranceles-de-ee-uu-para-empresas-del-habitat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356</Words>
  <Characters>1959</Characters>
  <Application>Microsoft Macintosh Word</Application>
  <DocSecurity>0</DocSecurity>
  <Lines>16</Lines>
  <Paragraphs>4</Paragraphs>
  <ScaleCrop>false</ScaleCrop>
  <Company>.</Company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. .</cp:lastModifiedBy>
  <cp:revision>4</cp:revision>
  <dcterms:created xsi:type="dcterms:W3CDTF">2025-11-27T11:49:00Z</dcterms:created>
  <dcterms:modified xsi:type="dcterms:W3CDTF">2025-12-01T12:58:00Z</dcterms:modified>
  <dc:language>es-ES</dc:language>
</cp:coreProperties>
</file>