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2CD5" w:rsidRDefault="00902CD5" w:rsidP="00902CD5">
      <w:pPr>
        <w:shd w:val="clear" w:color="auto" w:fill="FFFFFF"/>
        <w:rPr>
          <w:rFonts w:ascii="Arial" w:eastAsia="Times New Roman" w:hAnsi="Arial" w:cs="Times New Roman"/>
          <w:color w:val="222222"/>
        </w:rPr>
      </w:pPr>
      <w:r w:rsidRPr="00902CD5">
        <w:rPr>
          <w:rFonts w:ascii="Arial" w:eastAsia="Times New Roman" w:hAnsi="Arial" w:cs="Times New Roman"/>
          <w:color w:val="222222"/>
        </w:rPr>
        <w:br/>
      </w:r>
      <w:r>
        <w:rPr>
          <w:rFonts w:ascii="Arial" w:eastAsia="Times New Roman" w:hAnsi="Arial" w:cs="Times New Roman"/>
          <w:color w:val="222222"/>
        </w:rPr>
        <w:t>NEWSLETTER 10/12</w:t>
      </w:r>
    </w:p>
    <w:p w:rsidR="00902CD5" w:rsidRDefault="00902CD5" w:rsidP="00902CD5">
      <w:pPr>
        <w:shd w:val="clear" w:color="auto" w:fill="FFFFFF"/>
        <w:rPr>
          <w:rFonts w:ascii="Arial" w:eastAsia="Times New Roman" w:hAnsi="Arial" w:cs="Times New Roman"/>
          <w:color w:val="222222"/>
        </w:rPr>
      </w:pPr>
    </w:p>
    <w:p w:rsidR="00902CD5" w:rsidRPr="00902CD5" w:rsidRDefault="00902CD5" w:rsidP="00902CD5">
      <w:pPr>
        <w:shd w:val="clear" w:color="auto" w:fill="FFFFFF"/>
        <w:rPr>
          <w:rFonts w:ascii="Arial" w:eastAsia="Times New Roman" w:hAnsi="Arial" w:cs="Times New Roman"/>
          <w:b/>
          <w:color w:val="222222"/>
        </w:rPr>
      </w:pPr>
      <w:r w:rsidRPr="00902CD5">
        <w:rPr>
          <w:rFonts w:ascii="Arial" w:eastAsia="Times New Roman" w:hAnsi="Arial" w:cs="Times New Roman"/>
          <w:b/>
          <w:color w:val="222222"/>
        </w:rPr>
        <w:t>Noticia 1</w:t>
      </w:r>
    </w:p>
    <w:p w:rsidR="00902CD5" w:rsidRPr="00902CD5" w:rsidRDefault="00902CD5" w:rsidP="00902CD5">
      <w:pPr>
        <w:shd w:val="clear" w:color="auto" w:fill="FFFFFF"/>
        <w:rPr>
          <w:rFonts w:ascii="Arial" w:eastAsia="Times New Roman" w:hAnsi="Arial" w:cs="Times New Roman"/>
          <w:b/>
          <w:color w:val="222222"/>
        </w:rPr>
      </w:pPr>
      <w:r w:rsidRPr="00902CD5">
        <w:rPr>
          <w:rFonts w:ascii="Arial" w:eastAsia="Times New Roman" w:hAnsi="Arial" w:cs="Times New Roman"/>
          <w:b/>
          <w:color w:val="222222"/>
        </w:rPr>
        <w:t>Premios</w:t>
      </w:r>
    </w:p>
    <w:p w:rsidR="00902CD5" w:rsidRDefault="00902CD5" w:rsidP="00902CD5">
      <w:pPr>
        <w:shd w:val="clear" w:color="auto" w:fill="FFFFFF"/>
        <w:rPr>
          <w:rFonts w:ascii="Arial" w:eastAsia="Times New Roman" w:hAnsi="Arial" w:cs="Times New Roman"/>
          <w:b/>
          <w:color w:val="222222"/>
        </w:rPr>
      </w:pPr>
      <w:r>
        <w:rPr>
          <w:rFonts w:ascii="Arial" w:eastAsia="Times New Roman" w:hAnsi="Arial" w:cs="Times New Roman"/>
          <w:b/>
          <w:color w:val="222222"/>
        </w:rPr>
        <w:t>El CDICV Premia a los</w:t>
      </w:r>
      <w:r w:rsidRPr="00902CD5">
        <w:rPr>
          <w:rFonts w:ascii="Arial" w:eastAsia="Times New Roman" w:hAnsi="Arial" w:cs="Times New Roman"/>
          <w:b/>
          <w:color w:val="222222"/>
        </w:rPr>
        <w:t xml:space="preserve"> talentos</w:t>
      </w:r>
      <w:r>
        <w:rPr>
          <w:rFonts w:ascii="Arial" w:eastAsia="Times New Roman" w:hAnsi="Arial" w:cs="Times New Roman"/>
          <w:b/>
          <w:color w:val="222222"/>
        </w:rPr>
        <w:t xml:space="preserve"> emergentes</w:t>
      </w:r>
    </w:p>
    <w:p w:rsidR="00902CD5" w:rsidRDefault="00902CD5" w:rsidP="00902CD5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 w:rsidRPr="00902CD5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Entregados los </w:t>
      </w:r>
      <w:r w:rsidRPr="00902CD5">
        <w:rPr>
          <w:rFonts w:ascii="Helvetica" w:eastAsia="Times New Roman" w:hAnsi="Helvetica" w:cs="Times New Roman"/>
          <w:b/>
          <w:bCs/>
          <w:color w:val="222222"/>
          <w:sz w:val="27"/>
          <w:szCs w:val="27"/>
          <w:shd w:val="clear" w:color="auto" w:fill="FFFFFF"/>
        </w:rPr>
        <w:t>Premios CDICV 2025 de diseño de interiores</w:t>
      </w:r>
      <w:r w:rsidRPr="00902CD5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 </w:t>
      </w: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a</w:t>
      </w:r>
      <w:r w:rsidRPr="00902CD5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 los mejores Trabajos Fin de Grado </w:t>
      </w: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en</w:t>
      </w:r>
      <w:r w:rsidRPr="00902CD5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 interiorismo </w:t>
      </w: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de</w:t>
      </w:r>
      <w:r w:rsidRPr="00902CD5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 las escuelas de la Comunitat Valenciana. </w:t>
      </w:r>
    </w:p>
    <w:p w:rsidR="00902CD5" w:rsidRDefault="00902CD5" w:rsidP="00902CD5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¡Quiero verlo! </w:t>
      </w:r>
      <w:hyperlink r:id="rId5" w:history="1">
        <w:r w:rsidRPr="00817B11">
          <w:rPr>
            <w:rStyle w:val="Hipervnculo"/>
            <w:rFonts w:ascii="Helvetica" w:eastAsia="Times New Roman" w:hAnsi="Helvetica" w:cs="Times New Roman"/>
            <w:sz w:val="27"/>
            <w:szCs w:val="27"/>
            <w:shd w:val="clear" w:color="auto" w:fill="FFFFFF"/>
          </w:rPr>
          <w:t>https://www.spainhabitat.es/premios-cdicv-2025-talento-emergente-diseno/</w:t>
        </w:r>
      </w:hyperlink>
    </w:p>
    <w:p w:rsidR="00902CD5" w:rsidRDefault="00902CD5" w:rsidP="00902CD5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</w:p>
    <w:p w:rsidR="00902CD5" w:rsidRPr="00902CD5" w:rsidRDefault="00902CD5" w:rsidP="00902CD5">
      <w:pPr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</w:rPr>
      </w:pPr>
      <w:r w:rsidRPr="00902CD5"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</w:rPr>
        <w:t>Noticia 2</w:t>
      </w:r>
    </w:p>
    <w:p w:rsidR="00902CD5" w:rsidRPr="00902CD5" w:rsidRDefault="00902CD5" w:rsidP="00902CD5">
      <w:pPr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</w:rPr>
      </w:pPr>
      <w:r w:rsidRPr="00902CD5"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</w:rPr>
        <w:t>Jornadas</w:t>
      </w:r>
    </w:p>
    <w:p w:rsidR="00902CD5" w:rsidRDefault="00902CD5" w:rsidP="00902CD5">
      <w:pPr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</w:rPr>
      </w:pPr>
      <w:r w:rsidRPr="00902CD5"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</w:rPr>
        <w:t>Du</w:t>
      </w:r>
      <w:r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</w:rPr>
        <w:t>alizar la Formación Profesional en Madera y Mueble</w:t>
      </w:r>
    </w:p>
    <w:p w:rsidR="00902CD5" w:rsidRDefault="00902CD5" w:rsidP="00902CD5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E</w:t>
      </w:r>
      <w:r w:rsidRPr="00902CD5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l 16 de diciembre en el CRN de Paterna</w:t>
      </w: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,</w:t>
      </w:r>
      <w:r w:rsidRPr="00902CD5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 una oportunidad para </w:t>
      </w: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exponer</w:t>
      </w:r>
      <w:r w:rsidRPr="00902CD5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 a los profesionales de formación las necesidades reales de personal del sector</w:t>
      </w: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.</w:t>
      </w:r>
    </w:p>
    <w:p w:rsidR="00902CD5" w:rsidRDefault="00902CD5" w:rsidP="00902CD5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Saber más </w:t>
      </w:r>
      <w:hyperlink r:id="rId6" w:history="1">
        <w:r w:rsidRPr="00817B11">
          <w:rPr>
            <w:rStyle w:val="Hipervnculo"/>
            <w:rFonts w:ascii="Helvetica" w:eastAsia="Times New Roman" w:hAnsi="Helvetica" w:cs="Times New Roman"/>
            <w:sz w:val="27"/>
            <w:szCs w:val="27"/>
            <w:shd w:val="clear" w:color="auto" w:fill="FFFFFF"/>
          </w:rPr>
          <w:t>https://www.spainhabitat.es/jornada-sobre-formacion-profesional-dual-en-madera-y-mueble/</w:t>
        </w:r>
      </w:hyperlink>
    </w:p>
    <w:p w:rsidR="00902CD5" w:rsidRDefault="00902CD5" w:rsidP="00902CD5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</w:p>
    <w:p w:rsidR="00902CD5" w:rsidRPr="00902CD5" w:rsidRDefault="00902CD5" w:rsidP="00902CD5">
      <w:pPr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</w:rPr>
      </w:pPr>
      <w:r w:rsidRPr="00902CD5"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</w:rPr>
        <w:t>Noticia 3</w:t>
      </w:r>
    </w:p>
    <w:p w:rsidR="00902CD5" w:rsidRPr="00902CD5" w:rsidRDefault="00902CD5" w:rsidP="00902CD5">
      <w:pPr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</w:rPr>
      </w:pPr>
      <w:r w:rsidRPr="00902CD5"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</w:rPr>
        <w:t>Cursos</w:t>
      </w:r>
    </w:p>
    <w:p w:rsidR="00902CD5" w:rsidRDefault="00902CD5" w:rsidP="00902CD5">
      <w:pPr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</w:rPr>
      </w:pPr>
      <w:r w:rsidRPr="00902CD5"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</w:rPr>
        <w:t>Mejora tus competencias en Dirección de Pymes</w:t>
      </w:r>
    </w:p>
    <w:p w:rsidR="00902CD5" w:rsidRPr="00902CD5" w:rsidRDefault="00902CD5" w:rsidP="00902CD5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 w:rsidRPr="00902CD5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¿Eres CEO? ¿Diriges una pyme o micropyme? Este programa formativo de Cámara Valencia te interesa. </w:t>
      </w:r>
    </w:p>
    <w:p w:rsidR="00902CD5" w:rsidRDefault="00902CD5" w:rsidP="00902CD5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Leer más </w:t>
      </w:r>
      <w:r w:rsidRPr="00902CD5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https://www.spainhabitat.es/curso-direccion-pymes-camara-valencia/</w:t>
      </w:r>
    </w:p>
    <w:p w:rsidR="00902CD5" w:rsidRPr="00902CD5" w:rsidRDefault="00902CD5" w:rsidP="00902CD5">
      <w:pPr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</w:rPr>
      </w:pPr>
    </w:p>
    <w:p w:rsidR="00902CD5" w:rsidRPr="00902CD5" w:rsidRDefault="00902CD5" w:rsidP="00902CD5">
      <w:pPr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</w:rPr>
      </w:pPr>
      <w:r w:rsidRPr="00902CD5"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</w:rPr>
        <w:t xml:space="preserve">Noticia </w:t>
      </w:r>
      <w:r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</w:rPr>
        <w:t>4</w:t>
      </w:r>
    </w:p>
    <w:p w:rsidR="00902CD5" w:rsidRPr="00902CD5" w:rsidRDefault="00902CD5" w:rsidP="00902CD5">
      <w:pPr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</w:rPr>
      </w:pPr>
      <w:r w:rsidRPr="00902CD5"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</w:rPr>
        <w:t>Tendencias</w:t>
      </w:r>
    </w:p>
    <w:p w:rsidR="00902CD5" w:rsidRDefault="00902CD5" w:rsidP="00902CD5">
      <w:pPr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</w:rPr>
      </w:pPr>
      <w:r w:rsidRPr="00902CD5"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</w:rPr>
        <w:t>Curvas y confort para los sofás de 2026</w:t>
      </w:r>
    </w:p>
    <w:p w:rsidR="00902CD5" w:rsidRDefault="00902CD5" w:rsidP="00902CD5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 w:rsidRPr="00902CD5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Las </w:t>
      </w:r>
      <w:r w:rsidRPr="00902CD5">
        <w:rPr>
          <w:rFonts w:ascii="Helvetica" w:eastAsia="Times New Roman" w:hAnsi="Helvetica" w:cs="Times New Roman"/>
          <w:bCs/>
          <w:color w:val="222222"/>
          <w:sz w:val="27"/>
          <w:szCs w:val="27"/>
          <w:shd w:val="clear" w:color="auto" w:fill="FFFFFF"/>
        </w:rPr>
        <w:t>tendencias en sofás para 2026</w:t>
      </w:r>
      <w:r w:rsidRPr="00902CD5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 se centran en las formas suaves, los materiales naturales y las texturas acogedoras.</w:t>
      </w:r>
    </w:p>
    <w:p w:rsidR="00902CD5" w:rsidRDefault="00902CD5" w:rsidP="00902CD5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Ver claves </w:t>
      </w:r>
      <w:hyperlink r:id="rId7" w:history="1">
        <w:r w:rsidRPr="00817B11">
          <w:rPr>
            <w:rStyle w:val="Hipervnculo"/>
            <w:rFonts w:ascii="Helvetica" w:eastAsia="Times New Roman" w:hAnsi="Helvetica" w:cs="Times New Roman"/>
            <w:sz w:val="27"/>
            <w:szCs w:val="27"/>
            <w:shd w:val="clear" w:color="auto" w:fill="FFFFFF"/>
          </w:rPr>
          <w:t>https://www.spainhabitat.es/sofas-2026-curvas-suaves-tejidos-naturales-y-confort-calido/</w:t>
        </w:r>
      </w:hyperlink>
    </w:p>
    <w:p w:rsidR="00902CD5" w:rsidRPr="00902CD5" w:rsidRDefault="00902CD5" w:rsidP="00902CD5">
      <w:pPr>
        <w:rPr>
          <w:rFonts w:ascii="Times" w:eastAsia="Times New Roman" w:hAnsi="Times" w:cs="Times New Roman"/>
          <w:sz w:val="20"/>
          <w:szCs w:val="20"/>
        </w:rPr>
      </w:pPr>
    </w:p>
    <w:p w:rsidR="00902CD5" w:rsidRDefault="00902CD5" w:rsidP="00902CD5">
      <w:pPr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</w:rPr>
        <w:t>Noticia 5</w:t>
      </w:r>
    </w:p>
    <w:p w:rsidR="00902CD5" w:rsidRDefault="00902CD5" w:rsidP="00902CD5">
      <w:pPr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</w:rPr>
        <w:t>Ferias</w:t>
      </w:r>
    </w:p>
    <w:p w:rsidR="00902CD5" w:rsidRDefault="00902CD5" w:rsidP="00902CD5">
      <w:pPr>
        <w:shd w:val="clear" w:color="auto" w:fill="FFFFFF"/>
        <w:rPr>
          <w:rFonts w:ascii="Arial" w:eastAsia="Times New Roman" w:hAnsi="Arial" w:cs="Times New Roman"/>
          <w:b/>
          <w:color w:val="222222"/>
        </w:rPr>
      </w:pPr>
      <w:r w:rsidRPr="00902CD5">
        <w:rPr>
          <w:rFonts w:ascii="Arial" w:eastAsia="Times New Roman" w:hAnsi="Arial" w:cs="Times New Roman"/>
          <w:b/>
          <w:color w:val="222222"/>
        </w:rPr>
        <w:t>Convocados los Premios a los proyectos de Interiorismo Intergift</w:t>
      </w:r>
    </w:p>
    <w:p w:rsidR="00902CD5" w:rsidRPr="00902CD5" w:rsidRDefault="00902CD5" w:rsidP="00902CD5">
      <w:pPr>
        <w:rPr>
          <w:rFonts w:ascii="Helvetica" w:eastAsia="Times New Roman" w:hAnsi="Helvetica" w:cs="Times New Roman"/>
          <w:bCs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S</w:t>
      </w:r>
      <w:r w:rsidRPr="00902CD5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egunda edición del concurso </w:t>
      </w:r>
      <w:r w:rsidRPr="00902CD5">
        <w:rPr>
          <w:rFonts w:ascii="Helvetica" w:eastAsia="Times New Roman" w:hAnsi="Helvetica" w:cs="Times New Roman"/>
          <w:bCs/>
          <w:color w:val="222222"/>
          <w:sz w:val="27"/>
          <w:szCs w:val="27"/>
          <w:shd w:val="clear" w:color="auto" w:fill="FFFFFF"/>
        </w:rPr>
        <w:t>Proyectos de Interiorismo Intergift en sus tres categorías: residencial, contract y comercial.</w:t>
      </w:r>
    </w:p>
    <w:p w:rsidR="00902CD5" w:rsidRDefault="00902CD5" w:rsidP="00902CD5">
      <w:pPr>
        <w:rPr>
          <w:rFonts w:ascii="Helvetica" w:eastAsia="Times New Roman" w:hAnsi="Helvetica" w:cs="Times New Roman"/>
          <w:bCs/>
          <w:color w:val="222222"/>
          <w:sz w:val="27"/>
          <w:szCs w:val="27"/>
          <w:shd w:val="clear" w:color="auto" w:fill="FFFFFF"/>
        </w:rPr>
      </w:pPr>
      <w:r w:rsidRPr="00902CD5">
        <w:rPr>
          <w:rFonts w:ascii="Helvetica" w:eastAsia="Times New Roman" w:hAnsi="Helvetica" w:cs="Times New Roman"/>
          <w:bCs/>
          <w:color w:val="222222"/>
          <w:sz w:val="27"/>
          <w:szCs w:val="27"/>
          <w:shd w:val="clear" w:color="auto" w:fill="FFFFFF"/>
        </w:rPr>
        <w:t xml:space="preserve">Participa </w:t>
      </w:r>
      <w:hyperlink r:id="rId8" w:history="1">
        <w:r w:rsidRPr="00817B11">
          <w:rPr>
            <w:rStyle w:val="Hipervnculo"/>
            <w:rFonts w:ascii="Helvetica" w:eastAsia="Times New Roman" w:hAnsi="Helvetica" w:cs="Times New Roman"/>
            <w:bCs/>
            <w:sz w:val="27"/>
            <w:szCs w:val="27"/>
            <w:shd w:val="clear" w:color="auto" w:fill="FFFFFF"/>
          </w:rPr>
          <w:t>https://www.spainhabitat.es/convocado-el-concurso-de-proyectos-de-interiorismo-intergift/</w:t>
        </w:r>
      </w:hyperlink>
    </w:p>
    <w:p w:rsidR="00902CD5" w:rsidRPr="00902CD5" w:rsidRDefault="00902CD5" w:rsidP="00902CD5">
      <w:pPr>
        <w:rPr>
          <w:rFonts w:ascii="Helvetica" w:eastAsia="Times New Roman" w:hAnsi="Helvetica" w:cs="Times New Roman"/>
          <w:b/>
          <w:bCs/>
          <w:color w:val="222222"/>
          <w:sz w:val="27"/>
          <w:szCs w:val="27"/>
          <w:shd w:val="clear" w:color="auto" w:fill="FFFFFF"/>
        </w:rPr>
      </w:pPr>
      <w:r w:rsidRPr="00902CD5">
        <w:rPr>
          <w:rFonts w:ascii="Helvetica" w:eastAsia="Times New Roman" w:hAnsi="Helvetica" w:cs="Times New Roman"/>
          <w:b/>
          <w:bCs/>
          <w:color w:val="222222"/>
          <w:sz w:val="27"/>
          <w:szCs w:val="27"/>
          <w:shd w:val="clear" w:color="auto" w:fill="FFFFFF"/>
        </w:rPr>
        <w:lastRenderedPageBreak/>
        <w:t>Noticia 6</w:t>
      </w:r>
    </w:p>
    <w:p w:rsidR="00902CD5" w:rsidRPr="00902CD5" w:rsidRDefault="00902CD5" w:rsidP="00902CD5">
      <w:pPr>
        <w:rPr>
          <w:rFonts w:ascii="Helvetica" w:eastAsia="Times New Roman" w:hAnsi="Helvetica" w:cs="Times New Roman"/>
          <w:b/>
          <w:bCs/>
          <w:color w:val="222222"/>
          <w:sz w:val="27"/>
          <w:szCs w:val="27"/>
          <w:shd w:val="clear" w:color="auto" w:fill="FFFFFF"/>
        </w:rPr>
      </w:pPr>
      <w:r w:rsidRPr="00902CD5">
        <w:rPr>
          <w:rFonts w:ascii="Helvetica" w:eastAsia="Times New Roman" w:hAnsi="Helvetica" w:cs="Times New Roman"/>
          <w:b/>
          <w:bCs/>
          <w:color w:val="222222"/>
          <w:sz w:val="27"/>
          <w:szCs w:val="27"/>
          <w:shd w:val="clear" w:color="auto" w:fill="FFFFFF"/>
        </w:rPr>
        <w:t>Proyecto</w:t>
      </w:r>
    </w:p>
    <w:p w:rsidR="00902CD5" w:rsidRDefault="00902CD5" w:rsidP="00902CD5">
      <w:pPr>
        <w:rPr>
          <w:rFonts w:ascii="Helvetica" w:eastAsia="Times New Roman" w:hAnsi="Helvetica" w:cs="Times New Roman"/>
          <w:b/>
          <w:bCs/>
          <w:color w:val="222222"/>
          <w:sz w:val="27"/>
          <w:szCs w:val="27"/>
          <w:shd w:val="clear" w:color="auto" w:fill="FFFFFF"/>
        </w:rPr>
      </w:pPr>
      <w:r w:rsidRPr="00902CD5">
        <w:rPr>
          <w:rFonts w:ascii="Helvetica" w:eastAsia="Times New Roman" w:hAnsi="Helvetica" w:cs="Times New Roman"/>
          <w:b/>
          <w:bCs/>
          <w:color w:val="222222"/>
          <w:sz w:val="27"/>
          <w:szCs w:val="27"/>
          <w:shd w:val="clear" w:color="auto" w:fill="FFFFFF"/>
        </w:rPr>
        <w:t>Interiorismo que cuida en una residencia para mayores</w:t>
      </w:r>
    </w:p>
    <w:p w:rsidR="00902CD5" w:rsidRDefault="00902CD5" w:rsidP="00902CD5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 w:rsidRPr="00902CD5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Miriam Castells prioriza el bienestar del usuario y propone espacios que acompañan la vida diaria en un entorno sereno y saludable</w:t>
      </w: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.</w:t>
      </w:r>
    </w:p>
    <w:p w:rsidR="00902CD5" w:rsidRDefault="00902CD5" w:rsidP="00902CD5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Ver proyecto </w:t>
      </w:r>
      <w:hyperlink r:id="rId9" w:history="1">
        <w:r w:rsidRPr="00817B11">
          <w:rPr>
            <w:rStyle w:val="Hipervnculo"/>
            <w:rFonts w:ascii="Helvetica" w:eastAsia="Times New Roman" w:hAnsi="Helvetica" w:cs="Times New Roman"/>
            <w:sz w:val="27"/>
            <w:szCs w:val="27"/>
            <w:shd w:val="clear" w:color="auto" w:fill="FFFFFF"/>
          </w:rPr>
          <w:t>https://www.spainhabitat.es/interiorismo-residencias-mayores-collserola/</w:t>
        </w:r>
      </w:hyperlink>
    </w:p>
    <w:p w:rsidR="00902CD5" w:rsidRPr="00902CD5" w:rsidRDefault="00902CD5" w:rsidP="00902CD5">
      <w:pPr>
        <w:rPr>
          <w:rFonts w:ascii="Helvetica" w:eastAsia="Times New Roman" w:hAnsi="Helvetica" w:cs="Times New Roman"/>
          <w:bCs/>
          <w:color w:val="222222"/>
          <w:sz w:val="27"/>
          <w:szCs w:val="27"/>
          <w:shd w:val="clear" w:color="auto" w:fill="FFFFFF"/>
        </w:rPr>
      </w:pPr>
    </w:p>
    <w:p w:rsidR="00902CD5" w:rsidRDefault="00902CD5" w:rsidP="00902CD5">
      <w:pPr>
        <w:shd w:val="clear" w:color="auto" w:fill="FFFFFF"/>
        <w:rPr>
          <w:rFonts w:ascii="Arial" w:eastAsia="Times New Roman" w:hAnsi="Arial" w:cs="Times New Roman"/>
          <w:b/>
          <w:color w:val="222222"/>
        </w:rPr>
      </w:pPr>
      <w:r>
        <w:rPr>
          <w:rFonts w:ascii="Arial" w:eastAsia="Times New Roman" w:hAnsi="Arial" w:cs="Times New Roman"/>
          <w:b/>
          <w:color w:val="222222"/>
        </w:rPr>
        <w:t>Noticia 7</w:t>
      </w:r>
    </w:p>
    <w:p w:rsidR="00902CD5" w:rsidRDefault="00902CD5" w:rsidP="00902CD5">
      <w:pPr>
        <w:shd w:val="clear" w:color="auto" w:fill="FFFFFF"/>
        <w:rPr>
          <w:rFonts w:ascii="Arial" w:eastAsia="Times New Roman" w:hAnsi="Arial" w:cs="Times New Roman"/>
          <w:b/>
          <w:color w:val="222222"/>
        </w:rPr>
      </w:pPr>
      <w:r>
        <w:rPr>
          <w:rFonts w:ascii="Arial" w:eastAsia="Times New Roman" w:hAnsi="Arial" w:cs="Times New Roman"/>
          <w:b/>
          <w:color w:val="222222"/>
        </w:rPr>
        <w:t>Tecnología</w:t>
      </w:r>
    </w:p>
    <w:p w:rsidR="00902CD5" w:rsidRDefault="00902CD5" w:rsidP="00902CD5">
      <w:pPr>
        <w:shd w:val="clear" w:color="auto" w:fill="FFFFFF"/>
        <w:rPr>
          <w:rFonts w:ascii="Arial" w:eastAsia="Times New Roman" w:hAnsi="Arial" w:cs="Times New Roman"/>
          <w:b/>
          <w:color w:val="222222"/>
        </w:rPr>
      </w:pPr>
      <w:r>
        <w:rPr>
          <w:rFonts w:ascii="Arial" w:eastAsia="Times New Roman" w:hAnsi="Arial" w:cs="Times New Roman"/>
          <w:b/>
          <w:color w:val="222222"/>
        </w:rPr>
        <w:t xml:space="preserve">SCM celebró las jornadas `Batch Days´ </w:t>
      </w:r>
    </w:p>
    <w:p w:rsidR="00902CD5" w:rsidRDefault="00902CD5" w:rsidP="00902CD5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 w:rsidRPr="00902CD5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Dos </w:t>
      </w:r>
      <w:r w:rsidRPr="00902CD5">
        <w:rPr>
          <w:rFonts w:ascii="Helvetica" w:eastAsia="Times New Roman" w:hAnsi="Helvetica" w:cs="Times New Roman"/>
          <w:bCs/>
          <w:color w:val="222222"/>
          <w:sz w:val="27"/>
          <w:szCs w:val="27"/>
          <w:shd w:val="clear" w:color="auto" w:fill="FFFFFF"/>
        </w:rPr>
        <w:t>jornadas dedicadas al futuro de la producción flexible de paneles y puertas</w:t>
      </w: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, centradas en la producción `lote uno´.</w:t>
      </w:r>
    </w:p>
    <w:p w:rsidR="00902CD5" w:rsidRDefault="00902CD5" w:rsidP="00902CD5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Leer noticia </w:t>
      </w:r>
      <w:hyperlink r:id="rId10" w:history="1">
        <w:r w:rsidRPr="00817B11">
          <w:rPr>
            <w:rStyle w:val="Hipervnculo"/>
            <w:rFonts w:ascii="Helvetica" w:eastAsia="Times New Roman" w:hAnsi="Helvetica" w:cs="Times New Roman"/>
            <w:sz w:val="27"/>
            <w:szCs w:val="27"/>
            <w:shd w:val="clear" w:color="auto" w:fill="FFFFFF"/>
          </w:rPr>
          <w:t>https://www.spainhabitat.es/scm-presento-sus-soluciones-de-canteado-lote-uno/</w:t>
        </w:r>
      </w:hyperlink>
    </w:p>
    <w:p w:rsidR="00902CD5" w:rsidRPr="00902CD5" w:rsidRDefault="00902CD5" w:rsidP="00902CD5">
      <w:pPr>
        <w:rPr>
          <w:rFonts w:ascii="Times" w:eastAsia="Times New Roman" w:hAnsi="Times" w:cs="Times New Roman"/>
          <w:sz w:val="20"/>
          <w:szCs w:val="20"/>
        </w:rPr>
      </w:pPr>
    </w:p>
    <w:p w:rsidR="00902CD5" w:rsidRPr="00902CD5" w:rsidRDefault="00902CD5" w:rsidP="00902CD5">
      <w:pPr>
        <w:shd w:val="clear" w:color="auto" w:fill="FFFFFF"/>
        <w:rPr>
          <w:rFonts w:ascii="Arial" w:eastAsia="Times New Roman" w:hAnsi="Arial" w:cs="Times New Roman"/>
          <w:color w:val="222222"/>
        </w:rPr>
      </w:pPr>
    </w:p>
    <w:p w:rsidR="00694EA2" w:rsidRDefault="00694EA2">
      <w:bookmarkStart w:id="0" w:name="_GoBack"/>
      <w:bookmarkEnd w:id="0"/>
    </w:p>
    <w:sectPr w:rsidR="00694EA2" w:rsidSect="003603F6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CD5"/>
    <w:rsid w:val="003603F6"/>
    <w:rsid w:val="00694EA2"/>
    <w:rsid w:val="00902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287F6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902CD5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902CD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902CD5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902CD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58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4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5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0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94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7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3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35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7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03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5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6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8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3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spainhabitat.es/premios-cdicv-2025-talento-emergente-diseno/" TargetMode="External"/><Relationship Id="rId6" Type="http://schemas.openxmlformats.org/officeDocument/2006/relationships/hyperlink" Target="https://www.spainhabitat.es/jornada-sobre-formacion-profesional-dual-en-madera-y-mueble/" TargetMode="External"/><Relationship Id="rId7" Type="http://schemas.openxmlformats.org/officeDocument/2006/relationships/hyperlink" Target="https://www.spainhabitat.es/sofas-2026-curvas-suaves-tejidos-naturales-y-confort-calido/" TargetMode="External"/><Relationship Id="rId8" Type="http://schemas.openxmlformats.org/officeDocument/2006/relationships/hyperlink" Target="https://www.spainhabitat.es/convocado-el-concurso-de-proyectos-de-interiorismo-intergift/" TargetMode="External"/><Relationship Id="rId9" Type="http://schemas.openxmlformats.org/officeDocument/2006/relationships/hyperlink" Target="https://www.spainhabitat.es/interiorismo-residencias-mayores-collserola/" TargetMode="External"/><Relationship Id="rId10" Type="http://schemas.openxmlformats.org/officeDocument/2006/relationships/hyperlink" Target="https://www.spainhabitat.es/scm-presento-sus-soluciones-de-canteado-lote-un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403</Words>
  <Characters>2222</Characters>
  <Application>Microsoft Macintosh Word</Application>
  <DocSecurity>0</DocSecurity>
  <Lines>18</Lines>
  <Paragraphs>5</Paragraphs>
  <ScaleCrop>false</ScaleCrop>
  <Company>.</Company>
  <LinksUpToDate>false</LinksUpToDate>
  <CharactersWithSpaces>2620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1</cp:revision>
  <dcterms:created xsi:type="dcterms:W3CDTF">2025-12-09T10:22:00Z</dcterms:created>
  <dcterms:modified xsi:type="dcterms:W3CDTF">2025-12-09T10:37:00Z</dcterms:modified>
</cp:coreProperties>
</file>