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/>
        <w:t>NEWSLETTER 14/7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NOTICIA 1</w:t>
      </w:r>
    </w:p>
    <w:p>
      <w:pPr>
        <w:pStyle w:val="Normal"/>
        <w:bidi w:val="0"/>
        <w:jc w:val="left"/>
        <w:rPr>
          <w:rFonts w:ascii="Liberation Serif" w:hAnsi="Liberation Serif" w:eastAsia="NSimSun" w:cs="Lucida Sans"/>
          <w:b/>
          <w:b/>
          <w:bCs/>
          <w:color w:val="auto"/>
          <w:kern w:val="2"/>
          <w:sz w:val="24"/>
          <w:szCs w:val="24"/>
          <w:lang w:val="es-ES" w:eastAsia="zh-CN" w:bidi="hi-IN"/>
        </w:rPr>
      </w:pPr>
      <w:r>
        <w:rPr>
          <w:rFonts w:eastAsia="NSimSun" w:cs="Lucida Sans"/>
          <w:b/>
          <w:bCs/>
          <w:color w:val="auto"/>
          <w:kern w:val="2"/>
          <w:sz w:val="24"/>
          <w:szCs w:val="24"/>
          <w:lang w:val="es-ES" w:eastAsia="zh-CN" w:bidi="hi-IN"/>
        </w:rPr>
        <w:t>REPORTAJE</w:t>
      </w:r>
    </w:p>
    <w:p>
      <w:pPr>
        <w:pStyle w:val="Normal"/>
        <w:bidi w:val="0"/>
        <w:jc w:val="left"/>
        <w:rPr>
          <w:rFonts w:ascii="Liberation Serif" w:hAnsi="Liberation Serif" w:eastAsia="NSimSun" w:cs="Lucida Sans"/>
          <w:b/>
          <w:b/>
          <w:bCs/>
          <w:color w:val="auto"/>
          <w:kern w:val="2"/>
          <w:sz w:val="24"/>
          <w:szCs w:val="24"/>
          <w:lang w:val="es-ES" w:eastAsia="zh-CN" w:bidi="hi-IN"/>
        </w:rPr>
      </w:pPr>
      <w:r>
        <w:rPr>
          <w:rFonts w:eastAsia="NSimSun" w:cs="Lucida Sans"/>
          <w:b/>
          <w:bCs/>
          <w:color w:val="auto"/>
          <w:kern w:val="2"/>
          <w:sz w:val="24"/>
          <w:szCs w:val="24"/>
          <w:lang w:val="es-ES" w:eastAsia="zh-CN" w:bidi="hi-IN"/>
        </w:rPr>
        <w:t>8 Productos de diseño vistos en Hábitat València</w:t>
      </w:r>
    </w:p>
    <w:p>
      <w:pPr>
        <w:pStyle w:val="Normal"/>
        <w:bidi w:val="0"/>
        <w:jc w:val="left"/>
        <w:rPr>
          <w:rFonts w:ascii="Liberation Serif" w:hAnsi="Liberation Serif" w:eastAsia="NSimSun" w:cs="Lucida Sans"/>
          <w:b w:val="false"/>
          <w:b w:val="false"/>
          <w:bCs w:val="false"/>
          <w:color w:val="auto"/>
          <w:kern w:val="2"/>
          <w:sz w:val="24"/>
          <w:szCs w:val="24"/>
          <w:lang w:val="es-ES" w:eastAsia="zh-CN" w:bidi="hi-IN"/>
        </w:rPr>
      </w:pPr>
      <w:r>
        <w:rPr>
          <w:rFonts w:eastAsia="NSimSun" w:cs="Lucida Sans"/>
          <w:b w:val="false"/>
          <w:bCs w:val="false"/>
          <w:color w:val="auto"/>
          <w:kern w:val="2"/>
          <w:sz w:val="24"/>
          <w:szCs w:val="24"/>
          <w:lang w:val="es-ES" w:eastAsia="zh-CN" w:bidi="hi-IN"/>
        </w:rPr>
        <w:t xml:space="preserve">El diseño que busca conectar con lo local y lo artesano en estos 8 productos seleccionados que vimos en la feria.  </w:t>
      </w:r>
    </w:p>
    <w:p>
      <w:pPr>
        <w:pStyle w:val="Normal"/>
        <w:bidi w:val="0"/>
        <w:jc w:val="left"/>
        <w:rPr/>
      </w:pPr>
      <w:r>
        <w:rPr>
          <w:rFonts w:eastAsia="NSimSun" w:cs="Lucida Sans"/>
          <w:b w:val="false"/>
          <w:bCs w:val="false"/>
          <w:color w:val="auto"/>
          <w:kern w:val="2"/>
          <w:sz w:val="24"/>
          <w:szCs w:val="24"/>
          <w:lang w:val="es-ES" w:eastAsia="zh-CN" w:bidi="hi-IN"/>
        </w:rPr>
        <w:t xml:space="preserve">¡Descúbrelo! </w:t>
      </w:r>
      <w:hyperlink r:id="rId3">
        <w:r>
          <w:rPr>
            <w:rStyle w:val="EnlacedeInternet"/>
            <w:rFonts w:eastAsia="NSimSun" w:cs="Lucida Sans"/>
            <w:b w:val="false"/>
            <w:bCs w:val="false"/>
            <w:color w:val="auto"/>
            <w:kern w:val="2"/>
            <w:sz w:val="24"/>
            <w:szCs w:val="24"/>
            <w:lang w:val="es-ES" w:eastAsia="zh-CN" w:bidi="hi-IN"/>
          </w:rPr>
          <w:t>https://www.spainhabitat.es/8-productos-de-diseno-vistos-en-feria-habitat-valencia/</w:t>
        </w:r>
      </w:hyperlink>
    </w:p>
    <w:p>
      <w:pPr>
        <w:pStyle w:val="Normal"/>
        <w:bidi w:val="0"/>
        <w:jc w:val="left"/>
        <w:rPr>
          <w:rFonts w:ascii="Liberation Serif" w:hAnsi="Liberation Serif" w:eastAsia="NSimSun" w:cs="Lucida Sans"/>
          <w:b w:val="false"/>
          <w:b w:val="false"/>
          <w:bCs w:val="false"/>
          <w:color w:val="auto"/>
          <w:kern w:val="2"/>
          <w:sz w:val="24"/>
          <w:szCs w:val="24"/>
          <w:lang w:val="es-ES" w:eastAsia="zh-CN" w:bidi="hi-IN"/>
        </w:rPr>
      </w:pPr>
      <w:r>
        <w:rPr>
          <w:rFonts w:eastAsia="NSimSun" w:cs="Lucida Sans"/>
          <w:b w:val="false"/>
          <w:bCs w:val="false"/>
          <w:color w:val="auto"/>
          <w:kern w:val="2"/>
          <w:sz w:val="24"/>
          <w:szCs w:val="24"/>
          <w:lang w:val="es-ES" w:eastAsia="zh-CN" w:bidi="hi-IN"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NOTICIA 2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FERIAS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Hoy comienza la feria SICAM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El evento de referencia de los proveedores del sector del mueble arranca con buenas expectativas y el respaldo de la industria.</w:t>
      </w:r>
    </w:p>
    <w:p>
      <w:pPr>
        <w:pStyle w:val="Normal"/>
        <w:bidi w:val="0"/>
        <w:jc w:val="left"/>
        <w:rPr/>
      </w:pPr>
      <w:r>
        <w:rPr>
          <w:b w:val="false"/>
          <w:bCs w:val="false"/>
        </w:rPr>
        <w:t xml:space="preserve">Saber más </w:t>
      </w:r>
      <w:hyperlink r:id="rId4">
        <w:r>
          <w:rPr>
            <w:rStyle w:val="EnlacedeInternet"/>
            <w:b w:val="false"/>
            <w:bCs w:val="false"/>
          </w:rPr>
          <w:t>https://www.spainhabitat.es/las-empresas-espanolas-muestran-su-compromiso-con-sicam/</w:t>
        </w:r>
      </w:hyperlink>
    </w:p>
    <w:p>
      <w:pPr>
        <w:pStyle w:val="Normal"/>
        <w:bidi w:val="0"/>
        <w:jc w:val="left"/>
        <w:rPr>
          <w:b/>
          <w:b/>
          <w:bCs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NOTICIA </w:t>
      </w:r>
      <w:r>
        <w:rPr>
          <w:b/>
          <w:bCs/>
        </w:rPr>
        <w:t>3</w:t>
      </w:r>
    </w:p>
    <w:p>
      <w:pPr>
        <w:pStyle w:val="Normal"/>
        <w:bidi w:val="0"/>
        <w:jc w:val="left"/>
        <w:rPr>
          <w:rFonts w:ascii="Liberation Serif" w:hAnsi="Liberation Serif" w:eastAsia="NSimSun" w:cs="Lucida Sans"/>
          <w:b/>
          <w:b/>
          <w:bCs/>
          <w:color w:val="auto"/>
          <w:kern w:val="2"/>
          <w:sz w:val="24"/>
          <w:szCs w:val="24"/>
          <w:lang w:val="es-ES" w:eastAsia="zh-CN" w:bidi="hi-IN"/>
        </w:rPr>
      </w:pPr>
      <w:r>
        <w:rPr>
          <w:rFonts w:eastAsia="NSimSun" w:cs="Lucida Sans"/>
          <w:b/>
          <w:bCs/>
          <w:color w:val="auto"/>
          <w:kern w:val="2"/>
          <w:sz w:val="24"/>
          <w:szCs w:val="24"/>
          <w:lang w:val="es-ES" w:eastAsia="zh-CN" w:bidi="hi-IN"/>
        </w:rPr>
        <w:t>EVENTOS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Conoce las Concept Room de interiohotel BCN25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rStyle w:val="Muydestacado"/>
          <w:b w:val="false"/>
          <w:bCs w:val="false"/>
        </w:rPr>
        <w:t>El evento</w:t>
      </w:r>
      <w:r>
        <w:rPr>
          <w:b w:val="false"/>
          <w:bCs w:val="false"/>
        </w:rPr>
        <w:t xml:space="preserve"> se celebra del 21 al 23 de octubre en Fira-Gran Vía Barcelona y presenta sus esperadas </w:t>
      </w:r>
      <w:r>
        <w:rPr>
          <w:rStyle w:val="Destacado"/>
          <w:b w:val="false"/>
          <w:bCs w:val="false"/>
        </w:rPr>
        <w:t>Concept Room.</w:t>
      </w:r>
    </w:p>
    <w:p>
      <w:pPr>
        <w:pStyle w:val="Normal"/>
        <w:bidi w:val="0"/>
        <w:jc w:val="left"/>
        <w:rPr/>
      </w:pPr>
      <w:r>
        <w:rPr>
          <w:rStyle w:val="Destacado"/>
          <w:b w:val="false"/>
          <w:bCs w:val="false"/>
          <w:i w:val="false"/>
          <w:iCs w:val="false"/>
        </w:rPr>
        <w:t>¡Quiero verlo!</w:t>
      </w:r>
      <w:r>
        <w:rPr>
          <w:b w:val="false"/>
          <w:bCs w:val="false"/>
          <w:i w:val="false"/>
          <w:iCs w:val="false"/>
        </w:rPr>
        <w:t xml:space="preserve"> </w:t>
      </w:r>
      <w:hyperlink r:id="rId6">
        <w:r>
          <w:rPr>
            <w:rStyle w:val="EnlacedeInternet"/>
            <w:b w:val="false"/>
            <w:bCs w:val="false"/>
            <w:i w:val="false"/>
            <w:iCs w:val="false"/>
          </w:rPr>
          <w:t>https://www.spainhabitat.es/conoce-las-concept-room-de-interihotel-emocion-y-experiencia/</w:t>
        </w:r>
      </w:hyperlink>
    </w:p>
    <w:p>
      <w:pPr>
        <w:pStyle w:val="Normal"/>
        <w:bidi w:val="0"/>
        <w:jc w:val="left"/>
        <w:rPr>
          <w:rStyle w:val="EnlacedeInternet"/>
          <w:b w:val="false"/>
          <w:b w:val="false"/>
          <w:bCs w:val="false"/>
          <w:i w:val="false"/>
          <w:i w:val="false"/>
          <w:iCs w:val="fals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NOTICIA </w:t>
      </w:r>
      <w:r>
        <w:rPr>
          <w:b/>
          <w:bCs/>
        </w:rPr>
        <w:t>4</w:t>
      </w:r>
    </w:p>
    <w:p>
      <w:pPr>
        <w:pStyle w:val="Normal"/>
        <w:bidi w:val="0"/>
        <w:jc w:val="left"/>
        <w:rPr/>
      </w:pPr>
      <w:r>
        <w:rPr>
          <w:rStyle w:val="EnlacedeInternet"/>
          <w:b/>
          <w:bCs/>
          <w:i w:val="false"/>
          <w:iCs w:val="false"/>
          <w:color w:val="auto"/>
          <w:u w:val="none"/>
        </w:rPr>
        <w:t>TENDENCIAS</w:t>
      </w:r>
    </w:p>
    <w:p>
      <w:pPr>
        <w:pStyle w:val="Normal"/>
        <w:bidi w:val="0"/>
        <w:jc w:val="left"/>
        <w:rPr/>
      </w:pPr>
      <w:r>
        <w:rPr>
          <w:rStyle w:val="EnlacedeInternet"/>
          <w:b/>
          <w:bCs/>
          <w:i w:val="false"/>
          <w:iCs w:val="false"/>
          <w:color w:val="auto"/>
          <w:u w:val="none"/>
        </w:rPr>
        <w:t>Materiales y superficies que desafían lo convencional</w:t>
      </w:r>
    </w:p>
    <w:p>
      <w:pPr>
        <w:pStyle w:val="Normal"/>
        <w:bidi w:val="0"/>
        <w:jc w:val="left"/>
        <w:rPr/>
      </w:pPr>
      <w:r>
        <w:rPr>
          <w:rStyle w:val="EnlacedeInternet"/>
          <w:b w:val="false"/>
          <w:bCs w:val="false"/>
          <w:i w:val="false"/>
          <w:iCs w:val="false"/>
          <w:color w:val="auto"/>
          <w:u w:val="none"/>
        </w:rPr>
        <w:t xml:space="preserve">La temporada 2026 refuerza un panorama donde conviven propuestas opuestas. Las </w:t>
      </w:r>
      <w:r>
        <w:rPr>
          <w:rStyle w:val="Muydestacado"/>
          <w:b w:val="false"/>
          <w:bCs w:val="false"/>
          <w:i w:val="false"/>
          <w:iCs w:val="false"/>
          <w:color w:val="auto"/>
          <w:u w:val="none"/>
        </w:rPr>
        <w:t>tendencias de superficies</w:t>
      </w:r>
      <w:r>
        <w:rPr>
          <w:rStyle w:val="Muydestacado"/>
          <w:i w:val="false"/>
          <w:iCs w:val="false"/>
          <w:color w:val="auto"/>
          <w:u w:val="none"/>
        </w:rPr>
        <w:t xml:space="preserve"> </w:t>
      </w:r>
      <w:r>
        <w:rPr>
          <w:rStyle w:val="EnlacedeInternet"/>
          <w:b w:val="false"/>
          <w:bCs w:val="false"/>
          <w:i w:val="false"/>
          <w:iCs w:val="false"/>
          <w:color w:val="auto"/>
          <w:u w:val="none"/>
        </w:rPr>
        <w:t>combinan lo sobrio y lo experimental.</w:t>
      </w:r>
    </w:p>
    <w:p>
      <w:pPr>
        <w:pStyle w:val="Normal"/>
        <w:bidi w:val="0"/>
        <w:jc w:val="left"/>
        <w:rPr/>
      </w:pPr>
      <w:r>
        <w:rPr>
          <w:rStyle w:val="EnlacedeInternet"/>
          <w:b w:val="false"/>
          <w:bCs w:val="false"/>
          <w:i w:val="false"/>
          <w:iCs w:val="false"/>
          <w:color w:val="auto"/>
          <w:u w:val="none"/>
        </w:rPr>
        <w:t xml:space="preserve">Ver tendencias </w:t>
      </w:r>
      <w:hyperlink r:id="rId8">
        <w:r>
          <w:rPr>
            <w:rStyle w:val="EnlacedeInternet"/>
            <w:b w:val="false"/>
            <w:bCs w:val="false"/>
            <w:i w:val="false"/>
            <w:iCs w:val="false"/>
            <w:color w:val="auto"/>
            <w:u w:val="none"/>
          </w:rPr>
          <w:t>https://www.spainhabitat.es/tendencias-superficies-2026/</w:t>
        </w:r>
      </w:hyperlink>
    </w:p>
    <w:p>
      <w:pPr>
        <w:pStyle w:val="Normal"/>
        <w:bidi w:val="0"/>
        <w:jc w:val="left"/>
        <w:rPr>
          <w:rStyle w:val="EnlacedeInternet"/>
          <w:b w:val="false"/>
          <w:b w:val="false"/>
          <w:bCs w:val="false"/>
          <w:i w:val="false"/>
          <w:i w:val="false"/>
          <w:iCs w:val="false"/>
          <w:color w:val="auto"/>
          <w:u w:val="non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</w:rPr>
      </w:pPr>
      <w:r>
        <w:rPr>
          <w:b/>
          <w:bCs/>
          <w:i w:val="false"/>
          <w:iCs w:val="false"/>
        </w:rPr>
        <w:t>NOTICIA 5</w:t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</w:rPr>
      </w:pPr>
      <w:r>
        <w:rPr>
          <w:b/>
          <w:bCs/>
          <w:i w:val="false"/>
          <w:iCs w:val="false"/>
        </w:rPr>
        <w:t>Inscríbete ya en el Congreso Hábitat</w:t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El Salón de Actos del Foro Norte de Feria Valencia acogerá el Congreso, que se celebra el 13 de noviembre bajo el lema</w:t>
      </w:r>
      <w:r>
        <w:rPr>
          <w:rStyle w:val="Muydestacado"/>
          <w:b w:val="false"/>
          <w:bCs w:val="false"/>
          <w:i w:val="false"/>
          <w:iCs w:val="false"/>
        </w:rPr>
        <w:t xml:space="preserve"> “Claves para mejorar las ventas”</w:t>
      </w:r>
      <w:r>
        <w:rPr>
          <w:b w:val="false"/>
          <w:bCs w:val="false"/>
          <w:i w:val="false"/>
          <w:iCs w:val="false"/>
        </w:rPr>
        <w:t xml:space="preserve">. </w:t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 xml:space="preserve">Saber más </w:t>
      </w:r>
      <w:hyperlink r:id="rId9">
        <w:r>
          <w:rPr>
            <w:rStyle w:val="EnlacedeInternet"/>
            <w:b w:val="false"/>
            <w:bCs w:val="false"/>
            <w:i w:val="false"/>
            <w:iCs w:val="false"/>
          </w:rPr>
          <w:t>https://www.spainhabitat.es/congreso-habitat-2025-trazara-el-futuro-de-las-ventas/</w:t>
        </w:r>
      </w:hyperlink>
    </w:p>
    <w:p>
      <w:pPr>
        <w:pStyle w:val="Normal"/>
        <w:bidi w:val="0"/>
        <w:jc w:val="left"/>
        <w:rPr>
          <w:b/>
          <w:b/>
          <w:bCs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NOTICIA </w:t>
      </w:r>
      <w:r>
        <w:rPr>
          <w:b/>
          <w:bCs/>
        </w:rPr>
        <w:t>6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EMPRESA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El proyecto Cir4Fun se presentó en Feria Hábitat València</w:t>
      </w:r>
    </w:p>
    <w:p>
      <w:pPr>
        <w:pStyle w:val="Normal"/>
        <w:bidi w:val="0"/>
        <w:jc w:val="left"/>
        <w:rPr/>
      </w:pPr>
      <w:r>
        <w:rPr/>
        <w:t>Aidimme y Fevama, coordinador y socio del proyecto respectivamente, representaron la iniciativa con un stand institucional en la feria.</w:t>
      </w:r>
    </w:p>
    <w:p>
      <w:pPr>
        <w:pStyle w:val="Normal"/>
        <w:bidi w:val="0"/>
        <w:jc w:val="left"/>
        <w:rPr/>
      </w:pPr>
      <w:r>
        <w:rPr/>
        <w:t xml:space="preserve">Ver noticia </w:t>
      </w:r>
      <w:hyperlink r:id="rId11">
        <w:r>
          <w:rPr>
            <w:rStyle w:val="EnlacedeInternet"/>
          </w:rPr>
          <w:t>https://www.spainhabitat.es/cir4fun-una-iniciativa-para-la-economia-circular-en-feria-habitat/</w:t>
        </w:r>
      </w:hyperlink>
    </w:p>
    <w:p>
      <w:pPr>
        <w:pStyle w:val="Normal"/>
        <w:bidi w:val="0"/>
        <w:jc w:val="left"/>
        <w:rPr>
          <w:rStyle w:val="EnlacedeInternet"/>
        </w:rPr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NOTICIA 7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PRODUCTO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Cantisa, a la vanguardia de las tendencias en cantos decorativos</w:t>
      </w:r>
    </w:p>
    <w:p>
      <w:pPr>
        <w:pStyle w:val="Normal"/>
        <w:bidi w:val="0"/>
        <w:jc w:val="left"/>
        <w:rPr>
          <w:b/>
          <w:b/>
          <w:bCs/>
        </w:rPr>
      </w:pPr>
      <w:r>
        <w:rPr/>
        <w:t xml:space="preserve">La firma mostró sus últimas tendencias en cantos decorativos en el espacio ‘Contract 360º by Maderalia’ de Feria Hábitat València. </w:t>
      </w:r>
    </w:p>
    <w:p>
      <w:pPr>
        <w:pStyle w:val="Normal"/>
        <w:bidi w:val="0"/>
        <w:jc w:val="left"/>
        <w:rPr/>
      </w:pPr>
      <w:r>
        <w:rPr/>
        <w:t xml:space="preserve">Ver cantos </w:t>
      </w:r>
      <w:r>
        <w:rPr>
          <w:rStyle w:val="EnlacedeInternet"/>
        </w:rPr>
        <w:t>https://www.spainhabitat.es/cantisa-a-la-vanguardia-de-las-tendencias-en-cantos-decorativos/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es-ES" w:eastAsia="zh-CN" w:bidi="hi-IN"/>
    </w:rPr>
  </w:style>
  <w:style w:type="character" w:styleId="EnlacedeInternet">
    <w:name w:val="Enlace de Internet"/>
    <w:rPr>
      <w:color w:val="000080"/>
      <w:u w:val="single"/>
      <w:lang w:val="zxx" w:eastAsia="zxx" w:bidi="zxx"/>
    </w:rPr>
  </w:style>
  <w:style w:type="character" w:styleId="Muydestacado">
    <w:name w:val="Muy destacado"/>
    <w:qFormat/>
    <w:rPr>
      <w:b/>
      <w:bCs/>
    </w:rPr>
  </w:style>
  <w:style w:type="character" w:styleId="Destacado">
    <w:name w:val="Destacado"/>
    <w:qFormat/>
    <w:rPr>
      <w:i/>
      <w:iCs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spainhabitat.es/8-productos-de-diseno-vistos-en-feria-habitat-valencia/" TargetMode="External"/><Relationship Id="rId3" Type="http://schemas.openxmlformats.org/officeDocument/2006/relationships/hyperlink" Target="" TargetMode="External"/><Relationship Id="rId4" Type="http://schemas.openxmlformats.org/officeDocument/2006/relationships/hyperlink" Target="https://www.spainhabitat.es/las-empresas-espanolas-muestran-su-compromiso-con-sicam/" TargetMode="External"/><Relationship Id="rId5" Type="http://schemas.openxmlformats.org/officeDocument/2006/relationships/hyperlink" Target="https://www.spainhabitat.es/conoce-las-concept-room-de-interihotel-emocion-y-experiencia/" TargetMode="External"/><Relationship Id="rId6" Type="http://schemas.openxmlformats.org/officeDocument/2006/relationships/hyperlink" Target="" TargetMode="External"/><Relationship Id="rId7" Type="http://schemas.openxmlformats.org/officeDocument/2006/relationships/hyperlink" Target="https://www.spainhabitat.es/tendencias-superficies-2026/" TargetMode="External"/><Relationship Id="rId8" Type="http://schemas.openxmlformats.org/officeDocument/2006/relationships/hyperlink" Target="" TargetMode="External"/><Relationship Id="rId9" Type="http://schemas.openxmlformats.org/officeDocument/2006/relationships/hyperlink" Target="https://www.spainhabitat.es/congreso-habitat-2025-trazara-el-futuro-de-las-ventas/" TargetMode="External"/><Relationship Id="rId10" Type="http://schemas.openxmlformats.org/officeDocument/2006/relationships/hyperlink" Target="https://www.spainhabitat.es/cir4fun-una-iniciativa-para-la-economia-circular-en-feria-habitat/" TargetMode="External"/><Relationship Id="rId11" Type="http://schemas.openxmlformats.org/officeDocument/2006/relationships/hyperlink" Target="" TargetMode="External"/><Relationship Id="rId12" Type="http://schemas.openxmlformats.org/officeDocument/2006/relationships/fontTable" Target="fontTable.xml"/><Relationship Id="rId1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97</TotalTime>
  <Application>LibreOffice/7.1.1.2$Windows_X86_64 LibreOffice_project/fe0b08f4af1bacafe4c7ecc87ce55bb426164676</Application>
  <AppVersion>15.0000</AppVersion>
  <Pages>2</Pages>
  <Words>243</Words>
  <Characters>1822</Characters>
  <CharactersWithSpaces>2034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2025-10-08T11:35:36Z</dcterms:created>
  <dc:creator/>
  <dc:description/>
  <dc:language>es-ES</dc:language>
  <cp:lastModifiedBy/>
  <dcterms:modified xsi:type="dcterms:W3CDTF">2025-10-10T20:15:26Z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