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Dato il contesto (106 features, ~107 pazienti), la dimensionality reduction non è solo consigliata, ma </w:t>
      </w:r>
      <w:r w:rsidDel="00000000" w:rsidR="00000000" w:rsidRPr="00000000">
        <w:rPr>
          <w:b w:val="1"/>
          <w:bCs w:val="1"/>
          <w:rtl w:val="0"/>
        </w:rPr>
        <w:t xml:space="preserve">essenziale </w:t>
      </w:r>
      <w:r w:rsidDel="00000000" w:rsidR="00000000" w:rsidRPr="00000000">
        <w:rPr>
          <w:rtl w:val="0"/>
        </w:rPr>
        <w:t xml:space="preserve">per evitare l'overfitting e costruire un modello di classificazione robusto. Il rapporto quasi 1:1 tra numero di features e numero di campioni è un classico segnale della "curse of dimensionality".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1jruiof03kqn" w:id="0"/>
      <w:bookmarkEnd w:id="0"/>
      <w:r w:rsidDel="00000000" w:rsidR="00000000" w:rsidRPr="00000000">
        <w:rPr>
          <w:rtl w:val="0"/>
        </w:rPr>
        <w:t xml:space="preserve">Fase Preliminare: Preparazione del Dataset e Filtro Iniziale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Prima di applicare algoritmi complessi, è fondamentale preparare i dati correttamente.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**Utilizzo dell'ICC per la Robustezza**: Il primo passo è escludere le features inaffidabili. Applica una soglia all'Intraclass Correlation Coefficient (ICC) che avete calcolato. Una soglia comune in letteratura è **ICC &gt; 0.75** (o più stringente, &gt; 0.80). Tutte le features che non superano questa soglia vanno **scartate** dal dataset. Questo non è un algoritmo di FS, ma un passaggio di "sanitizzazione" dei dati per garantire di lavorare solo con features stabili e riproducibili.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**Scelta del Dataset: Standardizzazione (Z-score)**: Tra le opzioni (originali, normalizzate, standardizzate), la scelta migliore è la **standardizzazione (z-score)**.</w:t>
      </w:r>
    </w:p>
    <w:p w:rsidR="00000000" w:rsidDel="00000000" w:rsidP="00000000" w:rsidRDefault="00000000" w:rsidRPr="00000000" w14:paraId="0000000A">
      <w:pPr>
        <w:rPr/>
      </w:pPr>
      <w:r w:rsidDel="00000000" w:rsidR="00000000" w:rsidRPr="00000000">
        <w:rPr>
          <w:rtl w:val="0"/>
        </w:rPr>
        <w:t xml:space="preserve">    * **Perché**: Molti algoritmi di classificazione (come SVM, che potresti usare con i wrapper) e alcuni metodi di FS sono sensibili alla scala delle features. La standardizzazione trasforma i dati per avere media 0 e deviazione standard 1, rendendo le features confrontabili. È generalmente più robusta ai valori anomali rispetto alla normalizzazione min-max. Sebbene alcuni algoritmi (come i Decision Trees) siano invarianti alla scala, usare un unico dataset standardizzato per tutti i metodi garantirà una valutazione equa e consistente.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Dopo questa fase, avrai un dataset pulito e standardizzato, con un numero di features già ridotto ($M_{new} &lt; 106$).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Fase di Sviluppo: Algoritmi di Feature Selection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Ora, implementa e valuta i tre approcci richiesti, basandoti sugli algoritmi visti a lezione.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1. Metodi Filter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[cite_start]Questi metodi selezionano le features basandosi sulle loro caratteristiche intrinseche, indipendentemente dal modello di classificazione[cite: 203]. [cite_start]Sono veloci e computazionalmente leggeri[cite: 469].</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[cite_start]**Algoritmo Consigliato: mRMR (Minimum Redundancy Maximum Relevance)** [cite: 274]</w:t>
      </w:r>
    </w:p>
    <w:p w:rsidR="00000000" w:rsidDel="00000000" w:rsidP="00000000" w:rsidRDefault="00000000" w:rsidRPr="00000000" w14:paraId="00000019">
      <w:pPr>
        <w:rPr/>
      </w:pPr>
      <w:r w:rsidDel="00000000" w:rsidR="00000000" w:rsidRPr="00000000">
        <w:rPr>
          <w:rtl w:val="0"/>
        </w:rPr>
        <w:t xml:space="preserve">    * [cite_start]**Come funziona**: È un approccio avanzato che non si limita a classificare le features (ranking), ma cerca un sottoinsieme ottimale[cite: 192]. [cite_start]Seleziona features che sono altamente correlate con la classe di output (cancro/diverticoli) ma minimamente correlate tra loro[cite: 274]. Questo bilancia la "rilevanza" e la "ridondanza".</w:t>
      </w:r>
    </w:p>
    <w:p w:rsidR="00000000" w:rsidDel="00000000" w:rsidP="00000000" w:rsidRDefault="00000000" w:rsidRPr="00000000" w14:paraId="0000001A">
      <w:pPr>
        <w:rPr/>
      </w:pPr>
      <w:r w:rsidDel="00000000" w:rsidR="00000000" w:rsidRPr="00000000">
        <w:rPr>
          <w:rtl w:val="0"/>
        </w:rPr>
        <w:t xml:space="preserve">    * **Implementazione**:</w:t>
      </w:r>
    </w:p>
    <w:p w:rsidR="00000000" w:rsidDel="00000000" w:rsidP="00000000" w:rsidRDefault="00000000" w:rsidRPr="00000000" w14:paraId="0000001B">
      <w:pPr>
        <w:rPr/>
      </w:pPr>
      <w:r w:rsidDel="00000000" w:rsidR="00000000" w:rsidRPr="00000000">
        <w:rPr>
          <w:rtl w:val="0"/>
        </w:rPr>
        <w:t xml:space="preserve">        1.  [cite_start]Inizia con un set vuoto `S`[cite: 283].</w:t>
      </w:r>
    </w:p>
    <w:p w:rsidR="00000000" w:rsidDel="00000000" w:rsidP="00000000" w:rsidRDefault="00000000" w:rsidRPr="00000000" w14:paraId="0000001C">
      <w:pPr>
        <w:rPr/>
      </w:pPr>
      <w:r w:rsidDel="00000000" w:rsidR="00000000" w:rsidRPr="00000000">
        <w:rPr>
          <w:rtl w:val="0"/>
        </w:rPr>
        <w:t xml:space="preserve">        2.  [cite_start]Calcola la mutua informazione `I(X, Y)` tra ogni feature `X` e la classe `Y`[cite: 277]. [cite_start]Seleziona la feature con la `I(X, Y)` più alta e aggiungila a `S`[cite: 284].</w:t>
      </w:r>
    </w:p>
    <w:p w:rsidR="00000000" w:rsidDel="00000000" w:rsidP="00000000" w:rsidRDefault="00000000" w:rsidRPr="00000000" w14:paraId="0000001D">
      <w:pPr>
        <w:rPr/>
      </w:pPr>
      <w:r w:rsidDel="00000000" w:rsidR="00000000" w:rsidRPr="00000000">
        <w:rPr>
          <w:rtl w:val="0"/>
        </w:rPr>
        <w:t xml:space="preserve">        3.  [cite_start]Iterativamente, seleziona la feature `X` non ancora in `S` che massimizza il quoziente di mutua informazione (MIQ), il quale penalizza la ridondanza rispetto alle features già in `S`[cite: 277, 287, 288].</w:t>
      </w:r>
    </w:p>
    <w:p w:rsidR="00000000" w:rsidDel="00000000" w:rsidP="00000000" w:rsidRDefault="00000000" w:rsidRPr="00000000" w14:paraId="0000001E">
      <w:pPr>
        <w:rPr/>
      </w:pPr>
      <w:r w:rsidDel="00000000" w:rsidR="00000000" w:rsidRPr="00000000">
        <w:rPr>
          <w:rtl w:val="0"/>
        </w:rPr>
        <w:t xml:space="preserve">        4.  Continua fino a raggiungere un numero `k` di features desiderato (es. 10, 15, 20) o finché il MIQ non scende sotto una certa soglia.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**Altri Algoritmi da Considerare (basati sulla lezione)**:</w:t>
      </w:r>
    </w:p>
    <w:p w:rsidR="00000000" w:rsidDel="00000000" w:rsidP="00000000" w:rsidRDefault="00000000" w:rsidRPr="00000000" w14:paraId="00000021">
      <w:pPr>
        <w:rPr/>
      </w:pPr>
      <w:r w:rsidDel="00000000" w:rsidR="00000000" w:rsidRPr="00000000">
        <w:rPr>
          <w:rtl w:val="0"/>
        </w:rPr>
        <w:t xml:space="preserve">    * [cite_start]**Quick Reduct Algorithm (QRA)**: Basato sulla teoria dei Rough Set, cerca il sottoinsieme di features più piccolo che preservi il "grado di dipendenza" dell'intero dataset[cite: 296, 323, 324].</w:t>
      </w:r>
    </w:p>
    <w:p w:rsidR="00000000" w:rsidDel="00000000" w:rsidP="00000000" w:rsidRDefault="00000000" w:rsidRPr="00000000" w14:paraId="00000022">
      <w:pPr>
        <w:rPr/>
      </w:pPr>
      <w:r w:rsidDel="00000000" w:rsidR="00000000" w:rsidRPr="00000000">
        <w:rPr>
          <w:rtl w:val="0"/>
        </w:rPr>
        <w:t xml:space="preserve">    * [cite_start]**Entropy-Based Reduction (EBR)**: Simile al precedente, ma utilizza l'entropia condizionale per trovare il set di features che riduce al minimo l'incertezza sulla classe[cite: 342, 346].</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 Metodi Wrapper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[cite_start]Questi metodi "avvolgono" un modello di classificazione, usando le sue performance per valutare la bontà di un sottoinsieme di features[cite: 204]. [cite_start]Sono computazionalmente costosi ma spesso più performanti perché catturano le dipendenze tra features[cite: 469].</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[cite_start]**Algoritmo Consigliato: Genetic Algorithm (GA)** [cite: 360, 361]</w:t>
      </w:r>
    </w:p>
    <w:p w:rsidR="00000000" w:rsidDel="00000000" w:rsidP="00000000" w:rsidRDefault="00000000" w:rsidRPr="00000000" w14:paraId="00000029">
      <w:pPr>
        <w:rPr/>
      </w:pPr>
      <w:r w:rsidDel="00000000" w:rsidR="00000000" w:rsidRPr="00000000">
        <w:rPr>
          <w:rtl w:val="0"/>
        </w:rPr>
        <w:t xml:space="preserve">    * [cite_start]**Come funziona**: È una meta-euristica che simula l'evoluzione naturale per esplorare lo spazio delle possibili soluzioni (i sottoinsiemi di features)[cite: 361, 152].</w:t>
      </w:r>
    </w:p>
    <w:p w:rsidR="00000000" w:rsidDel="00000000" w:rsidP="00000000" w:rsidRDefault="00000000" w:rsidRPr="00000000" w14:paraId="0000002A">
      <w:pPr>
        <w:rPr/>
      </w:pPr>
      <w:r w:rsidDel="00000000" w:rsidR="00000000" w:rsidRPr="00000000">
        <w:rPr>
          <w:rtl w:val="0"/>
        </w:rPr>
        <w:t xml:space="preserve">    * **Implementazione**:</w:t>
      </w:r>
    </w:p>
    <w:p w:rsidR="00000000" w:rsidDel="00000000" w:rsidP="00000000" w:rsidRDefault="00000000" w:rsidRPr="00000000" w14:paraId="0000002B">
      <w:pPr>
        <w:rPr/>
      </w:pPr>
      <w:r w:rsidDel="00000000" w:rsidR="00000000" w:rsidRPr="00000000">
        <w:rPr>
          <w:rtl w:val="0"/>
        </w:rPr>
        <w:t xml:space="preserve">        1.  **Codifica**: Ogni "individuo" (soluzione) è una stringa binaria lunga quanto il numero di features. [cite_start]Un `1` in posizione `i` significa che la feature `i` è inclusa, `0` che è esclusa[cite: 387, 389].</w:t>
      </w:r>
    </w:p>
    <w:p w:rsidR="00000000" w:rsidDel="00000000" w:rsidP="00000000" w:rsidRDefault="00000000" w:rsidRPr="00000000" w14:paraId="0000002C">
      <w:pPr>
        <w:rPr/>
      </w:pPr>
      <w:r w:rsidDel="00000000" w:rsidR="00000000" w:rsidRPr="00000000">
        <w:rPr>
          <w:rtl w:val="0"/>
        </w:rPr>
        <w:t xml:space="preserve">        2.  **Fitness Function**: Questa è la parte cruciale. [cite_start]La "fitness" di ogni individuo è la performance di un modello di classificazione (es. SVM, k-NN) addestrato e validato (usando cross-validation) *solo* con il sottoinsieme di features corrispondente[cite: 391]. Scegli una metrica robusta come l'**AUC-ROC** o **F1-score**.</w:t>
      </w:r>
    </w:p>
    <w:p w:rsidR="00000000" w:rsidDel="00000000" w:rsidP="00000000" w:rsidRDefault="00000000" w:rsidRPr="00000000" w14:paraId="0000002D">
      <w:pPr>
        <w:rPr/>
      </w:pPr>
      <w:r w:rsidDel="00000000" w:rsidR="00000000" w:rsidRPr="00000000">
        <w:rPr>
          <w:rtl w:val="0"/>
        </w:rPr>
        <w:t xml:space="preserve">        3.  [cite_start]**Evoluzione**: L'algoritmo genera una popolazione iniziale di soluzioni casuali, le valuta, e poi applica operatori di selezione, crossover e mutazione per creare una nuova generazione di soluzioni migliori, fino a convergenza[cite: 367, 368, 381].</w:t>
      </w:r>
    </w:p>
    <w:p w:rsidR="00000000" w:rsidDel="00000000" w:rsidP="00000000" w:rsidRDefault="00000000" w:rsidRPr="00000000" w14:paraId="0000002E">
      <w:pPr>
        <w:rPr/>
      </w:pPr>
      <w:r w:rsidDel="00000000" w:rsidR="00000000" w:rsidRPr="00000000">
        <w:rPr>
          <w:rtl w:val="0"/>
        </w:rPr>
        <w:t xml:space="preserve">        4.  **Risultato**: L'individuo migliore trovato alla fine del processo rappresenta il sottoinsieme di features ottimale.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3. Metodi Embedded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[cite_start]Questi metodi integrano la selezione delle features direttamente nel processo di addestramento del modello[cite: 205]. [cite_start]Sono un buon compromesso tra performance e costo computazionale[cite: 469].</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**Algoritmo Consigliato: Decision Tree (o modelli basati su alberi come Random Forest)**</w:t>
      </w:r>
    </w:p>
    <w:p w:rsidR="00000000" w:rsidDel="00000000" w:rsidP="00000000" w:rsidRDefault="00000000" w:rsidRPr="00000000" w14:paraId="00000035">
      <w:pPr>
        <w:rPr/>
      </w:pPr>
      <w:r w:rsidDel="00000000" w:rsidR="00000000" w:rsidRPr="00000000">
        <w:rPr>
          <w:rtl w:val="0"/>
        </w:rPr>
        <w:t xml:space="preserve">    * [cite_start]**Come funziona**: La lezione menziona i Decision Trees (DT) come esempio[cite: 463]. Durante la sua costruzione, un albero decisionale seleziona ad ogni nodo la feature che meglio suddivide i dati. Le features scelte più in alto nell'albero sono le più importanti.</w:t>
      </w:r>
    </w:p>
    <w:p w:rsidR="00000000" w:rsidDel="00000000" w:rsidP="00000000" w:rsidRDefault="00000000" w:rsidRPr="00000000" w14:paraId="00000036">
      <w:pPr>
        <w:rPr/>
      </w:pPr>
      <w:r w:rsidDel="00000000" w:rsidR="00000000" w:rsidRPr="00000000">
        <w:rPr>
          <w:rtl w:val="0"/>
        </w:rPr>
        <w:t xml:space="preserve">    * **Implementazione**:</w:t>
      </w:r>
    </w:p>
    <w:p w:rsidR="00000000" w:rsidDel="00000000" w:rsidP="00000000" w:rsidRDefault="00000000" w:rsidRPr="00000000" w14:paraId="00000037">
      <w:pPr>
        <w:rPr/>
      </w:pPr>
      <w:r w:rsidDel="00000000" w:rsidR="00000000" w:rsidRPr="00000000">
        <w:rPr>
          <w:rtl w:val="0"/>
        </w:rPr>
        <w:t xml:space="preserve">        1.  Addestra un classificatore **Random Forest** o **XGBoost** sull'intero set di features (quello post-ICC). Questi modelli sono insiemi di alberi decisionali e sono più robusti di un singolo albero.</w:t>
      </w:r>
    </w:p>
    <w:p w:rsidR="00000000" w:rsidDel="00000000" w:rsidP="00000000" w:rsidRDefault="00000000" w:rsidRPr="00000000" w14:paraId="00000038">
      <w:pPr>
        <w:rPr/>
      </w:pPr>
      <w:r w:rsidDel="00000000" w:rsidR="00000000" w:rsidRPr="00000000">
        <w:rPr>
          <w:rtl w:val="0"/>
        </w:rPr>
        <w:t xml:space="preserve">        2.  Una volta addestrato il modello, estrai l'attributo `feature_importances_`. Questo ti darà un punteggio per ogni feature che quantifica il suo contributo alla performance del modello.</w:t>
      </w:r>
    </w:p>
    <w:p w:rsidR="00000000" w:rsidDel="00000000" w:rsidP="00000000" w:rsidRDefault="00000000" w:rsidRPr="00000000" w14:paraId="00000039">
      <w:pPr>
        <w:rPr/>
      </w:pPr>
      <w:r w:rsidDel="00000000" w:rsidR="00000000" w:rsidRPr="00000000">
        <w:rPr>
          <w:rtl w:val="0"/>
        </w:rPr>
        <w:t xml:space="preserve">        3.  Ordina le features in base a questo punteggio e seleziona le prime `k` (es. le top 15).</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Fase di Valutazione e Scelta Finale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Per "tenere traccia dei risultati e delle evidenze" in modo scientificamente rigoroso, segui questo protocollo: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  **Nested Cross-Validation**: Per ottenere una stima imparziale delle performance, usa una validazione incrociata nidificata.</w:t>
      </w:r>
    </w:p>
    <w:p w:rsidR="00000000" w:rsidDel="00000000" w:rsidP="00000000" w:rsidRDefault="00000000" w:rsidRPr="00000000" w14:paraId="00000042">
      <w:pPr>
        <w:rPr/>
      </w:pPr>
      <w:r w:rsidDel="00000000" w:rsidR="00000000" w:rsidRPr="00000000">
        <w:rPr>
          <w:rtl w:val="0"/>
        </w:rPr>
        <w:t xml:space="preserve">    * **Loop Esterno (es. 10-fold)**: Divide i dati in 10 set. Ad ogni iterazione, usa 9 set per l'addestramento e 1 per il test. Questo loop serve a **valutare il modello finale**.</w:t>
      </w:r>
    </w:p>
    <w:p w:rsidR="00000000" w:rsidDel="00000000" w:rsidP="00000000" w:rsidRDefault="00000000" w:rsidRPr="00000000" w14:paraId="00000043">
      <w:pPr>
        <w:rPr/>
      </w:pPr>
      <w:r w:rsidDel="00000000" w:rsidR="00000000" w:rsidRPr="00000000">
        <w:rPr>
          <w:rtl w:val="0"/>
        </w:rPr>
        <w:t xml:space="preserve">    * **Loop Interno (es. 5-fold)**: All'interno di ogni iterazione del loop esterno, sui 9 set di training, esegui la **feature selection** e l'ottimizzazione degli iperparametri. Questo evita che l'algoritmo di FS "veda" i dati di test, prevenendo il data leakage.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  **Tabella Comparativa**: Crea una tabella riassuntiva per confrontare i risultati: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Metodo di FS | Classificatore | N° Features Selezionate | Sottoinsieme di Features (Top 5) | AUC (media ± std) | F1-Score (media ± std) | Tempo Computazionale |</w:t>
      </w:r>
    </w:p>
    <w:p w:rsidR="00000000" w:rsidDel="00000000" w:rsidP="00000000" w:rsidRDefault="00000000" w:rsidRPr="00000000" w14:paraId="00000048">
      <w:pPr>
        <w:rPr/>
      </w:pPr>
      <w:r w:rsidDel="00000000" w:rsidR="00000000" w:rsidRPr="00000000">
        <w:rPr>
          <w:rtl w:val="0"/>
        </w:rPr>
        <w:t xml:space="preserve">| :--- | :--- | :--- | :--- | :--- | :--- | :--- |</w:t>
      </w:r>
    </w:p>
    <w:p w:rsidR="00000000" w:rsidDel="00000000" w:rsidP="00000000" w:rsidRDefault="00000000" w:rsidRPr="00000000" w14:paraId="00000049">
      <w:pPr>
        <w:rPr/>
      </w:pPr>
      <w:r w:rsidDel="00000000" w:rsidR="00000000" w:rsidRPr="00000000">
        <w:rPr>
          <w:rtl w:val="0"/>
        </w:rPr>
        <w:t xml:space="preserve">| **Filter (mRMR)** | SVM | 15 | feat_A, feat_B, ... | 0.85 ± 0.05 | 0.82 ± 0.06 | Basso |</w:t>
      </w:r>
    </w:p>
    <w:p w:rsidR="00000000" w:rsidDel="00000000" w:rsidP="00000000" w:rsidRDefault="00000000" w:rsidRPr="00000000" w14:paraId="0000004A">
      <w:pPr>
        <w:rPr/>
      </w:pPr>
      <w:r w:rsidDel="00000000" w:rsidR="00000000" w:rsidRPr="00000000">
        <w:rPr>
          <w:rtl w:val="0"/>
        </w:rPr>
        <w:t xml:space="preserve">| **Wrapper (GA)** | SVM | 12 | feat_A, feat_C, ... | 0.88 ± 0.04 | 0.86 ± 0.05 | Alto |</w:t>
      </w:r>
    </w:p>
    <w:p w:rsidR="00000000" w:rsidDel="00000000" w:rsidP="00000000" w:rsidRDefault="00000000" w:rsidRPr="00000000" w14:paraId="0000004B">
      <w:pPr>
        <w:rPr/>
      </w:pPr>
      <w:r w:rsidDel="00000000" w:rsidR="00000000" w:rsidRPr="00000000">
        <w:rPr>
          <w:rtl w:val="0"/>
        </w:rPr>
        <w:t xml:space="preserve">| **Embedded (RF)** | Random Forest | 15 | feat_B, feat_D, ... | 0.87 ± 0.05 | 0.84 ± 0.05 | Medio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  **Decisione Finale**: La scelta del metodo migliore non si basa solo sulla metrica di performance più alta. Considera il **principio di parsimonia (rasoio di Occam)**: a parità di performance (o con differenze minime), il modello con il minor numero di features è da preferire perché è più semplice, più interpretabile e meno soggetto a overfitting. Il metodo Wrapper (GA) potrebbe dare le performance migliori, ma l'aumento di performance giustifica l'enorme costo computazionale? Un metodo Embedded potrebbe offrire il miglior compromesso.Certamente. Ecco un piano operativo dettagliato per la dimensionality reduction, basato sulla lezione fornita e sulle tue esigenze specifiche.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Piano d'Azione per la Feature Selection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Dato il contesto (106 features, ~107 pazienti), la dimensionality reduction non è solo consigliata, ma **essenziale** per evitare l'overfitting e costruire un modello di classificazione robusto. [cite_start]Il rapporto quasi 1:1 tra numero di features e numero di campioni è un classico segnale della "curse of dimensionality"[cite: 19, 55].</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Ecco i passaggi da seguire: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Fase Preliminare: Preparazione del Dataset e Filtro Iniziale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Prima di applicare algoritmi complessi, è fondamentale preparare i dati correttamente.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**Utilizzo dell'ICC per la Robustezza**: Il primo passo è escludere le features inaffidabili. Applica una soglia all'Intraclass Correlation Coefficient (ICC) che avete calcolato. Una soglia comune in letteratura è **ICC &gt; 0.75** (o più stringente, &gt; 0.80). Tutte le features che non superano questa soglia vanno **scartate** dal dataset. Questo non è un algoritmo di FS, ma un passaggio di "sanitizzazione" dei dati per garantire di lavorare solo con features stabili e riproducibili.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  **Scelta del Dataset: Standardizzazione (Z-score)**: Tra le opzioni (originali, normalizzate, standardizzate), la scelta migliore è la **standardizzazione (z-score)**.</w:t>
      </w:r>
    </w:p>
    <w:p w:rsidR="00000000" w:rsidDel="00000000" w:rsidP="00000000" w:rsidRDefault="00000000" w:rsidRPr="00000000" w14:paraId="0000005E">
      <w:pPr>
        <w:rPr/>
      </w:pPr>
      <w:r w:rsidDel="00000000" w:rsidR="00000000" w:rsidRPr="00000000">
        <w:rPr>
          <w:rtl w:val="0"/>
        </w:rPr>
        <w:t xml:space="preserve">    * **Perché**: Molti algoritmi di classificazione (come SVM, che potresti usare con i wrapper) e alcuni metodi di FS sono sensibili alla scala delle features. La standardizzazione trasforma i dati per avere media 0 e deviazione standard 1, rendendo le features confrontabili. È generalmente più robusta ai valori anomali rispetto alla normalizzazione min-max. Sebbene alcuni algoritmi (come i Decision Trees) siano invarianti alla scala, usare un unico dataset standardizzato per tutti i metodi garantirà una valutazione equa e consistente.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Dopo questa fase, avrai un dataset pulito e standardizzato, con un numero di features già ridotto ($M_{new} &lt; 106$).</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Fase di Sviluppo: Algoritmi di Feature Selection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Ora, implementa e valuta i tre approcci richiesti, basandoti sugli algoritmi visti a lezione.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1. Metodi Filter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[cite_start]Questi metodi selezionano le features basandosi sulle loro caratteristiche intrinseche, indipendentemente dal modello di classificazione[cite: 203]. [cite_start]Sono veloci e computazionalmente leggeri[cite: 469].</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[cite_start]**Algoritmo Consigliato: mRMR (Minimum Redundancy Maximum Relevance)** [cite: 274]</w:t>
      </w:r>
    </w:p>
    <w:p w:rsidR="00000000" w:rsidDel="00000000" w:rsidP="00000000" w:rsidRDefault="00000000" w:rsidRPr="00000000" w14:paraId="0000006D">
      <w:pPr>
        <w:rPr/>
      </w:pPr>
      <w:r w:rsidDel="00000000" w:rsidR="00000000" w:rsidRPr="00000000">
        <w:rPr>
          <w:rtl w:val="0"/>
        </w:rPr>
        <w:t xml:space="preserve">    * [cite_start]**Come funziona**: È un approccio avanzato che non si limita a classificare le features (ranking), ma cerca un sottoinsieme ottimale[cite: 192]. [cite_start]Seleziona features che sono altamente correlate con la classe di output (cancro/diverticoli) ma minimamente correlate tra loro[cite: 274]. Questo bilancia la "rilevanza" e la "ridondanza".</w:t>
      </w:r>
    </w:p>
    <w:p w:rsidR="00000000" w:rsidDel="00000000" w:rsidP="00000000" w:rsidRDefault="00000000" w:rsidRPr="00000000" w14:paraId="0000006E">
      <w:pPr>
        <w:rPr/>
      </w:pPr>
      <w:r w:rsidDel="00000000" w:rsidR="00000000" w:rsidRPr="00000000">
        <w:rPr>
          <w:rtl w:val="0"/>
        </w:rPr>
        <w:t xml:space="preserve">    * **Implementazione**:</w:t>
      </w:r>
    </w:p>
    <w:p w:rsidR="00000000" w:rsidDel="00000000" w:rsidP="00000000" w:rsidRDefault="00000000" w:rsidRPr="00000000" w14:paraId="0000006F">
      <w:pPr>
        <w:rPr/>
      </w:pPr>
      <w:r w:rsidDel="00000000" w:rsidR="00000000" w:rsidRPr="00000000">
        <w:rPr>
          <w:rtl w:val="0"/>
        </w:rPr>
        <w:t xml:space="preserve">        1.  [cite_start]Inizia con un set vuoto `S`[cite: 283].</w:t>
      </w:r>
    </w:p>
    <w:p w:rsidR="00000000" w:rsidDel="00000000" w:rsidP="00000000" w:rsidRDefault="00000000" w:rsidRPr="00000000" w14:paraId="00000070">
      <w:pPr>
        <w:rPr/>
      </w:pPr>
      <w:r w:rsidDel="00000000" w:rsidR="00000000" w:rsidRPr="00000000">
        <w:rPr>
          <w:rtl w:val="0"/>
        </w:rPr>
        <w:t xml:space="preserve">        2.  [cite_start]Calcola la mutua informazione `I(X, Y)` tra ogni feature `X` e la classe `Y`[cite: 277]. [cite_start]Seleziona la feature con la `I(X, Y)` più alta e aggiungila a `S`[cite: 284].</w:t>
      </w:r>
    </w:p>
    <w:p w:rsidR="00000000" w:rsidDel="00000000" w:rsidP="00000000" w:rsidRDefault="00000000" w:rsidRPr="00000000" w14:paraId="00000071">
      <w:pPr>
        <w:rPr/>
      </w:pPr>
      <w:r w:rsidDel="00000000" w:rsidR="00000000" w:rsidRPr="00000000">
        <w:rPr>
          <w:rtl w:val="0"/>
        </w:rPr>
        <w:t xml:space="preserve">        3.  [cite_start]Iterativamente, seleziona la feature `X` non ancora in `S` che massimizza il quoziente di mutua informazione (MIQ), il quale penalizza la ridondanza rispetto alle features già in `S`[cite: 277, 287, 288].</w:t>
      </w:r>
    </w:p>
    <w:p w:rsidR="00000000" w:rsidDel="00000000" w:rsidP="00000000" w:rsidRDefault="00000000" w:rsidRPr="00000000" w14:paraId="00000072">
      <w:pPr>
        <w:rPr/>
      </w:pPr>
      <w:r w:rsidDel="00000000" w:rsidR="00000000" w:rsidRPr="00000000">
        <w:rPr>
          <w:rtl w:val="0"/>
        </w:rPr>
        <w:t xml:space="preserve">        4.  Continua fino a raggiungere un numero `k` di features desiderato (es. 10, 15, 20) o finché il MIQ non scende sotto una certa soglia.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**Altri Algoritmi da Considerare (basati sulla lezione)**:</w:t>
      </w:r>
    </w:p>
    <w:p w:rsidR="00000000" w:rsidDel="00000000" w:rsidP="00000000" w:rsidRDefault="00000000" w:rsidRPr="00000000" w14:paraId="00000075">
      <w:pPr>
        <w:rPr/>
      </w:pPr>
      <w:r w:rsidDel="00000000" w:rsidR="00000000" w:rsidRPr="00000000">
        <w:rPr>
          <w:rtl w:val="0"/>
        </w:rPr>
        <w:t xml:space="preserve">    * [cite_start]**Quick Reduct Algorithm (QRA)**: Basato sulla teoria dei Rough Set, cerca il sottoinsieme di features più piccolo che preservi il "grado di dipendenza" dell'intero dataset[cite: 296, 323, 324].</w:t>
      </w:r>
    </w:p>
    <w:p w:rsidR="00000000" w:rsidDel="00000000" w:rsidP="00000000" w:rsidRDefault="00000000" w:rsidRPr="00000000" w14:paraId="00000076">
      <w:pPr>
        <w:rPr/>
      </w:pPr>
      <w:r w:rsidDel="00000000" w:rsidR="00000000" w:rsidRPr="00000000">
        <w:rPr>
          <w:rtl w:val="0"/>
        </w:rPr>
        <w:t xml:space="preserve">    * [cite_start]**Entropy-Based Reduction (EBR)**: Simile al precedente, ma utilizza l'entropia condizionale per trovare il set di features che riduce al minimo l'incertezza sulla classe[cite: 342, 346].</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2. Metodi Wrapper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[cite_start]Questi metodi "avvolgono" un modello di classificazione, usando le sue performance per valutare la bontà di un sottoinsieme di features[cite: 204]. [cite_start]Sono computazionalmente costosi ma spesso più performanti perché catturano le dipendenze tra features[cite: 469].</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[cite_start]**Algoritmo Consigliato: Genetic Algorithm (GA)** [cite: 360, 361]</w:t>
      </w:r>
    </w:p>
    <w:p w:rsidR="00000000" w:rsidDel="00000000" w:rsidP="00000000" w:rsidRDefault="00000000" w:rsidRPr="00000000" w14:paraId="0000007D">
      <w:pPr>
        <w:rPr/>
      </w:pPr>
      <w:r w:rsidDel="00000000" w:rsidR="00000000" w:rsidRPr="00000000">
        <w:rPr>
          <w:rtl w:val="0"/>
        </w:rPr>
        <w:t xml:space="preserve">    * [cite_start]**Come funziona**: È una meta-euristica che simula l'evoluzione naturale per esplorare lo spazio delle possibili soluzioni (i sottoinsiemi di features)[cite: 361, 152].</w:t>
      </w:r>
    </w:p>
    <w:p w:rsidR="00000000" w:rsidDel="00000000" w:rsidP="00000000" w:rsidRDefault="00000000" w:rsidRPr="00000000" w14:paraId="0000007E">
      <w:pPr>
        <w:rPr/>
      </w:pPr>
      <w:r w:rsidDel="00000000" w:rsidR="00000000" w:rsidRPr="00000000">
        <w:rPr>
          <w:rtl w:val="0"/>
        </w:rPr>
        <w:t xml:space="preserve">    * **Implementazione**:</w:t>
      </w:r>
    </w:p>
    <w:p w:rsidR="00000000" w:rsidDel="00000000" w:rsidP="00000000" w:rsidRDefault="00000000" w:rsidRPr="00000000" w14:paraId="0000007F">
      <w:pPr>
        <w:rPr/>
      </w:pPr>
      <w:r w:rsidDel="00000000" w:rsidR="00000000" w:rsidRPr="00000000">
        <w:rPr>
          <w:rtl w:val="0"/>
        </w:rPr>
        <w:t xml:space="preserve">        1.  **Codifica**: Ogni "individuo" (soluzione) è una stringa binaria lunga quanto il numero di features. [cite_start]Un `1` in posizione `i` significa che la feature `i` è inclusa, `0` che è esclusa[cite: 387, 389].</w:t>
      </w:r>
    </w:p>
    <w:p w:rsidR="00000000" w:rsidDel="00000000" w:rsidP="00000000" w:rsidRDefault="00000000" w:rsidRPr="00000000" w14:paraId="00000080">
      <w:pPr>
        <w:rPr/>
      </w:pPr>
      <w:r w:rsidDel="00000000" w:rsidR="00000000" w:rsidRPr="00000000">
        <w:rPr>
          <w:rtl w:val="0"/>
        </w:rPr>
        <w:t xml:space="preserve">        2.  **Fitness Function**: Questa è la parte cruciale. [cite_start]La "fitness" di ogni individuo è la performance di un modello di classificazione (es. SVM, k-NN) addestrato e validato (usando cross-validation) *solo* con il sottoinsieme di features corrispondente[cite: 391]. Scegli una metrica robusta come l'**AUC-ROC** o **F1-score**.</w:t>
      </w:r>
    </w:p>
    <w:p w:rsidR="00000000" w:rsidDel="00000000" w:rsidP="00000000" w:rsidRDefault="00000000" w:rsidRPr="00000000" w14:paraId="00000081">
      <w:pPr>
        <w:rPr/>
      </w:pPr>
      <w:r w:rsidDel="00000000" w:rsidR="00000000" w:rsidRPr="00000000">
        <w:rPr>
          <w:rtl w:val="0"/>
        </w:rPr>
        <w:t xml:space="preserve">        3.  [cite_start]**Evoluzione**: L'algoritmo genera una popolazione iniziale di soluzioni casuali, le valuta, e poi applica operatori di selezione, crossover e mutazione per creare una nuova generazione di soluzioni migliori, fino a convergenza[cite: 367, 368, 381].</w:t>
      </w:r>
    </w:p>
    <w:p w:rsidR="00000000" w:rsidDel="00000000" w:rsidP="00000000" w:rsidRDefault="00000000" w:rsidRPr="00000000" w14:paraId="00000082">
      <w:pPr>
        <w:rPr/>
      </w:pPr>
      <w:r w:rsidDel="00000000" w:rsidR="00000000" w:rsidRPr="00000000">
        <w:rPr>
          <w:rtl w:val="0"/>
        </w:rPr>
        <w:t xml:space="preserve">        4.  **Risultato**: L'individuo migliore trovato alla fine del processo rappresenta il sottoinsieme di features ottimale.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3. Metodi Embedded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[cite_start]Questi metodi integrano la selezione delle features direttamente nel processo di addestramento del modello[cite: 205]. [cite_start]Sono un buon compromesso tra performance e costo computazionale[cite: 469].</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**Algoritmo Consigliato: Decision Tree (o modelli basati su alberi come Random Forest)**</w:t>
      </w:r>
    </w:p>
    <w:p w:rsidR="00000000" w:rsidDel="00000000" w:rsidP="00000000" w:rsidRDefault="00000000" w:rsidRPr="00000000" w14:paraId="00000089">
      <w:pPr>
        <w:rPr/>
      </w:pPr>
      <w:r w:rsidDel="00000000" w:rsidR="00000000" w:rsidRPr="00000000">
        <w:rPr>
          <w:rtl w:val="0"/>
        </w:rPr>
        <w:t xml:space="preserve">    * [cite_start]**Come funziona**: La lezione menziona i Decision Trees (DT) come esempio[cite: 463]. Durante la sua costruzione, un albero decisionale seleziona ad ogni nodo la feature che meglio suddivide i dati. Le features scelte più in alto nell'albero sono le più importanti.</w:t>
      </w:r>
    </w:p>
    <w:p w:rsidR="00000000" w:rsidDel="00000000" w:rsidP="00000000" w:rsidRDefault="00000000" w:rsidRPr="00000000" w14:paraId="0000008A">
      <w:pPr>
        <w:rPr/>
      </w:pPr>
      <w:r w:rsidDel="00000000" w:rsidR="00000000" w:rsidRPr="00000000">
        <w:rPr>
          <w:rtl w:val="0"/>
        </w:rPr>
        <w:t xml:space="preserve">    * **Implementazione**:</w:t>
      </w:r>
    </w:p>
    <w:p w:rsidR="00000000" w:rsidDel="00000000" w:rsidP="00000000" w:rsidRDefault="00000000" w:rsidRPr="00000000" w14:paraId="0000008B">
      <w:pPr>
        <w:rPr/>
      </w:pPr>
      <w:r w:rsidDel="00000000" w:rsidR="00000000" w:rsidRPr="00000000">
        <w:rPr>
          <w:rtl w:val="0"/>
        </w:rPr>
        <w:t xml:space="preserve">        1.  Addestra un classificatore **Random Forest** o **XGBoost** sull'intero set di features (quello post-ICC). Questi modelli sono insiemi di alberi decisionali e sono più robusti di un singolo albero.</w:t>
      </w:r>
    </w:p>
    <w:p w:rsidR="00000000" w:rsidDel="00000000" w:rsidP="00000000" w:rsidRDefault="00000000" w:rsidRPr="00000000" w14:paraId="0000008C">
      <w:pPr>
        <w:rPr/>
      </w:pPr>
      <w:r w:rsidDel="00000000" w:rsidR="00000000" w:rsidRPr="00000000">
        <w:rPr>
          <w:rtl w:val="0"/>
        </w:rPr>
        <w:t xml:space="preserve">        2.  Una volta addestrato il modello, estrai l'attributo `feature_importances_`. Questo ti darà un punteggio per ogni feature che quantifica il suo contributo alla performance del modello.</w:t>
      </w:r>
    </w:p>
    <w:p w:rsidR="00000000" w:rsidDel="00000000" w:rsidP="00000000" w:rsidRDefault="00000000" w:rsidRPr="00000000" w14:paraId="0000008D">
      <w:pPr>
        <w:rPr/>
      </w:pPr>
      <w:r w:rsidDel="00000000" w:rsidR="00000000" w:rsidRPr="00000000">
        <w:rPr>
          <w:rtl w:val="0"/>
        </w:rPr>
        <w:t xml:space="preserve">        3.  Ordina le features in base a questo punteggio e seleziona le prime `k` (es. le top 15).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Fase di Valutazione e Scelta Finale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Per "tenere traccia dei risultati e delle evidenze" in modo scientificamente rigoroso, segui questo protocollo: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  **Nested Cross-Validation**: Per ottenere una stima imparziale delle performance, usa una validazione incrociata nidificata.</w:t>
      </w:r>
    </w:p>
    <w:p w:rsidR="00000000" w:rsidDel="00000000" w:rsidP="00000000" w:rsidRDefault="00000000" w:rsidRPr="00000000" w14:paraId="00000096">
      <w:pPr>
        <w:rPr/>
      </w:pPr>
      <w:r w:rsidDel="00000000" w:rsidR="00000000" w:rsidRPr="00000000">
        <w:rPr>
          <w:rtl w:val="0"/>
        </w:rPr>
        <w:t xml:space="preserve">    * **Loop Esterno (es. 10-fold)**: Divide i dati in 10 set. Ad ogni iterazione, usa 9 set per l'addestramento e 1 per il test. Questo loop serve a **valutare il modello finale**.</w:t>
      </w:r>
    </w:p>
    <w:p w:rsidR="00000000" w:rsidDel="00000000" w:rsidP="00000000" w:rsidRDefault="00000000" w:rsidRPr="00000000" w14:paraId="00000097">
      <w:pPr>
        <w:rPr/>
      </w:pPr>
      <w:r w:rsidDel="00000000" w:rsidR="00000000" w:rsidRPr="00000000">
        <w:rPr>
          <w:rtl w:val="0"/>
        </w:rPr>
        <w:t xml:space="preserve">    * **Loop Interno (es. 5-fold)**: All'interno di ogni iterazione del loop esterno, sui 9 set di training, esegui la **feature selection** e l'ottimizzazione degli iperparametri. Questo evita che l'algoritmo di FS "veda" i dati di test, prevenendo il data leakage.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2.  **Tabella Comparativa**: Crea una tabella riassuntiva per confrontare i risultati: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Metodo di FS | Classificatore | N° Features Selezionate | Sottoinsieme di Features (Top 5) | AUC (media ± std) | F1-Score (media ± std) | Tempo Computazionale |</w:t>
      </w:r>
    </w:p>
    <w:p w:rsidR="00000000" w:rsidDel="00000000" w:rsidP="00000000" w:rsidRDefault="00000000" w:rsidRPr="00000000" w14:paraId="0000009C">
      <w:pPr>
        <w:rPr/>
      </w:pPr>
      <w:r w:rsidDel="00000000" w:rsidR="00000000" w:rsidRPr="00000000">
        <w:rPr>
          <w:rtl w:val="0"/>
        </w:rPr>
        <w:t xml:space="preserve">| :--- | :--- | :--- | :--- | :--- | :--- | :--- |</w:t>
      </w:r>
    </w:p>
    <w:p w:rsidR="00000000" w:rsidDel="00000000" w:rsidP="00000000" w:rsidRDefault="00000000" w:rsidRPr="00000000" w14:paraId="0000009D">
      <w:pPr>
        <w:rPr/>
      </w:pPr>
      <w:r w:rsidDel="00000000" w:rsidR="00000000" w:rsidRPr="00000000">
        <w:rPr>
          <w:rtl w:val="0"/>
        </w:rPr>
        <w:t xml:space="preserve">| **Filter (mRMR)** | SVM | 15 | feat_A, feat_B, ... | 0.85 ± 0.05 | 0.82 ± 0.06 | Basso |</w:t>
      </w:r>
    </w:p>
    <w:p w:rsidR="00000000" w:rsidDel="00000000" w:rsidP="00000000" w:rsidRDefault="00000000" w:rsidRPr="00000000" w14:paraId="0000009E">
      <w:pPr>
        <w:rPr/>
      </w:pPr>
      <w:r w:rsidDel="00000000" w:rsidR="00000000" w:rsidRPr="00000000">
        <w:rPr>
          <w:rtl w:val="0"/>
        </w:rPr>
        <w:t xml:space="preserve">| **Wrapper (GA)** | SVM | 12 | feat_A, feat_C, ... | 0.88 ± 0.04 | 0.86 ± 0.05 | Alto |</w:t>
      </w:r>
    </w:p>
    <w:p w:rsidR="00000000" w:rsidDel="00000000" w:rsidP="00000000" w:rsidRDefault="00000000" w:rsidRPr="00000000" w14:paraId="0000009F">
      <w:pPr>
        <w:rPr/>
      </w:pPr>
      <w:r w:rsidDel="00000000" w:rsidR="00000000" w:rsidRPr="00000000">
        <w:rPr>
          <w:rtl w:val="0"/>
        </w:rPr>
        <w:t xml:space="preserve">| **Embedded (RF)** | Random Forest | 15 | feat_B, feat_D, ... | 0.87 ± 0.05 | 0.84 ± 0.05 | Medio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3.  **Decisione Finale**: La scelta del metodo migliore non si basa solo sulla metrica di performance più alta. Considera il **principio di parsimonia (rasoio di Occam)**: a parità di performance (o con differenze minime), il modello con il minor numero di features è da preferire perché è più semplice, più interpretabile e meno soggetto a overfitting. Il metodo Wrapper (GA) potrebbe dare le performance migliori, ma l'aumento di performance giustifica l'enorme costo computazionale? Un metodo Embedded potrebbe offrire il miglior compromesso.</w:t>
      </w:r>
    </w:p>
    <w:p w:rsidR="00000000" w:rsidDel="00000000" w:rsidP="00000000" w:rsidRDefault="00000000" w:rsidRPr="00000000" w14:paraId="000000A2">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b w:val="1"/>
      <w:bCs w:val="1"/>
      <w:sz w:val="32"/>
      <w:szCs w:val="32"/>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44"/>
      <w:szCs w:val="44"/>
    </w:rPr>
  </w:style>
  <w:style w:type="paragraph" w:styleId="Subtitle">
    <w:name w:val="Subtitle"/>
    <w:basedOn w:val="Normal"/>
    <w:next w:val="Normal"/>
    <w:pPr>
      <w:keepNext w:val="1"/>
      <w:keepLines w:val="1"/>
      <w:spacing w:after="320" w:lineRule="auto"/>
    </w:pPr>
    <w:rPr>
      <w:color w:val="666666"/>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