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7C1EC5A0"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439098AA" w14:textId="1D3D903F" w:rsidR="00907E4D" w:rsidRDefault="00907E4D" w:rsidP="00B37CB1">
      <w:pPr>
        <w:spacing w:before="60" w:after="60" w:line="240" w:lineRule="auto"/>
        <w:rPr>
          <w:rFonts w:cs="Tahoma"/>
        </w:rPr>
      </w:pPr>
    </w:p>
    <w:p w14:paraId="5DD3763C" w14:textId="146BC23A" w:rsidR="00907E4D" w:rsidRDefault="00907E4D" w:rsidP="00B37CB1">
      <w:pPr>
        <w:spacing w:before="60" w:after="60" w:line="240" w:lineRule="auto"/>
        <w:rPr>
          <w:rFonts w:cs="Tahoma"/>
        </w:rPr>
      </w:pPr>
    </w:p>
    <w:p w14:paraId="0506EA2A" w14:textId="7551FE7C" w:rsidR="00907E4D" w:rsidRDefault="00907E4D" w:rsidP="00B37CB1">
      <w:pPr>
        <w:spacing w:before="60" w:after="60" w:line="240" w:lineRule="auto"/>
        <w:rPr>
          <w:rFonts w:cs="Tahoma"/>
        </w:rPr>
      </w:pPr>
    </w:p>
    <w:p w14:paraId="659CC1D9" w14:textId="77777777" w:rsidR="00907E4D" w:rsidRDefault="00907E4D" w:rsidP="00B37CB1">
      <w:pPr>
        <w:spacing w:before="60" w:after="60" w:line="240" w:lineRule="auto"/>
        <w:rPr>
          <w:rFonts w:cs="Tahoma"/>
        </w:rPr>
      </w:pP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w:t>
      </w:r>
      <w:r>
        <w:rPr>
          <w:rFonts w:cs="Tahoma"/>
        </w:rPr>
        <w:lastRenderedPageBreak/>
        <w:t xml:space="preserve">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lastRenderedPageBreak/>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lastRenderedPageBreak/>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lastRenderedPageBreak/>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lastRenderedPageBreak/>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31448B79" w:rsidR="00EC0652" w:rsidRDefault="00EC0652" w:rsidP="00B37CB1">
      <w:pPr>
        <w:spacing w:before="60" w:after="60" w:line="240" w:lineRule="auto"/>
        <w:jc w:val="both"/>
      </w:pPr>
    </w:p>
    <w:p w14:paraId="2DA76033" w14:textId="092243B2" w:rsidR="00662CD3" w:rsidRDefault="00662CD3" w:rsidP="00B37CB1">
      <w:pPr>
        <w:spacing w:before="60" w:after="60" w:line="240" w:lineRule="auto"/>
        <w:jc w:val="both"/>
      </w:pPr>
    </w:p>
    <w:p w14:paraId="028BBBDD" w14:textId="45B2C99A" w:rsidR="00662CD3" w:rsidRDefault="00662CD3" w:rsidP="00B37CB1">
      <w:pPr>
        <w:spacing w:before="60" w:after="60" w:line="240" w:lineRule="auto"/>
        <w:jc w:val="both"/>
      </w:pPr>
    </w:p>
    <w:p w14:paraId="76ECFB40" w14:textId="7C6FC314" w:rsidR="00662CD3" w:rsidRDefault="00662CD3" w:rsidP="00B37CB1">
      <w:pPr>
        <w:spacing w:before="60" w:after="60" w:line="240" w:lineRule="auto"/>
        <w:jc w:val="both"/>
      </w:pPr>
    </w:p>
    <w:p w14:paraId="669BC7C8" w14:textId="014C24B1" w:rsidR="00662CD3" w:rsidRDefault="00662CD3" w:rsidP="00B37CB1">
      <w:pPr>
        <w:spacing w:before="60" w:after="60" w:line="240" w:lineRule="auto"/>
        <w:jc w:val="both"/>
      </w:pPr>
    </w:p>
    <w:p w14:paraId="61285664" w14:textId="63872E17" w:rsidR="00662CD3" w:rsidRDefault="00662CD3" w:rsidP="00B37CB1">
      <w:pPr>
        <w:spacing w:before="60" w:after="60" w:line="240" w:lineRule="auto"/>
        <w:jc w:val="both"/>
      </w:pPr>
    </w:p>
    <w:p w14:paraId="54002602" w14:textId="24BF0C05" w:rsidR="00662CD3" w:rsidRDefault="00662CD3" w:rsidP="00B37CB1">
      <w:pPr>
        <w:spacing w:before="60" w:after="60" w:line="240" w:lineRule="auto"/>
        <w:jc w:val="both"/>
      </w:pPr>
    </w:p>
    <w:p w14:paraId="2E54A8F6" w14:textId="00E2AAC2" w:rsidR="00662CD3" w:rsidRDefault="00662CD3" w:rsidP="00B37CB1">
      <w:pPr>
        <w:spacing w:before="60" w:after="60" w:line="240" w:lineRule="auto"/>
        <w:jc w:val="both"/>
      </w:pPr>
    </w:p>
    <w:p w14:paraId="12BD803D" w14:textId="77777777" w:rsidR="00662CD3" w:rsidRDefault="00662CD3"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lastRenderedPageBreak/>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t xml:space="preserve">A função </w:t>
      </w:r>
      <w:r>
        <w:rPr>
          <w:rFonts w:cs="Tahoma"/>
          <w:b/>
        </w:rPr>
        <w:t>ROW_</w:t>
      </w:r>
      <w:proofErr w:type="gramStart"/>
      <w:r>
        <w:rPr>
          <w:rFonts w:cs="Tahoma"/>
          <w:b/>
        </w:rPr>
        <w:t>NUMBER(</w:t>
      </w:r>
      <w:proofErr w:type="gramEnd"/>
      <w:r>
        <w:rPr>
          <w:rFonts w:cs="Tahoma"/>
          <w:b/>
        </w:rPr>
        <w:t>)</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drawing>
          <wp:inline distT="0" distB="0" distL="0" distR="0" wp14:anchorId="0DCED56D" wp14:editId="00C637EA">
            <wp:extent cx="3905250" cy="278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2467" cy="2795872"/>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lastRenderedPageBreak/>
        <w:t>Agora os rankings são reiniciados cada vez que um novo país é lido na consulta. A lógica se mantém a mesma descrita acima, mas os números são reiniciados quando um país novo é retornado da consulta.</w:t>
      </w: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18AE513" w14:textId="212A084C" w:rsidR="00733E97" w:rsidRPr="00662CD3" w:rsidRDefault="008C1563" w:rsidP="00662C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2E2766A6" w14:textId="465BB0E5" w:rsidR="00733E97" w:rsidRDefault="008C1563" w:rsidP="00733E97">
      <w:pPr>
        <w:spacing w:before="60" w:after="60" w:line="240" w:lineRule="auto"/>
        <w:jc w:val="both"/>
        <w:rPr>
          <w:rFonts w:cs="Tahoma"/>
        </w:rPr>
      </w:pPr>
      <w:r>
        <w:rPr>
          <w:rFonts w:cs="Tahoma"/>
        </w:rPr>
        <w:lastRenderedPageBreak/>
        <w:t>Resultado:</w:t>
      </w:r>
    </w:p>
    <w:p w14:paraId="469E2419" w14:textId="50353579" w:rsidR="008C1563" w:rsidRDefault="008C1563" w:rsidP="00733E97">
      <w:pPr>
        <w:spacing w:before="60" w:after="60" w:line="240" w:lineRule="auto"/>
        <w:jc w:val="both"/>
        <w:rPr>
          <w:rFonts w:cs="Tahoma"/>
        </w:rPr>
      </w:pPr>
      <w:r w:rsidRPr="008C1563">
        <w:rPr>
          <w:rFonts w:cs="Tahoma"/>
          <w:noProof/>
        </w:rPr>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lastRenderedPageBreak/>
        <w:t>Resultado:</w:t>
      </w:r>
    </w:p>
    <w:p w14:paraId="1EC7DAD9" w14:textId="663689BC" w:rsidR="00A145E6" w:rsidRDefault="00A145E6" w:rsidP="00446DEA">
      <w:pPr>
        <w:spacing w:before="60" w:after="60" w:line="240" w:lineRule="auto"/>
        <w:jc w:val="both"/>
      </w:pPr>
      <w:r w:rsidRPr="00A145E6">
        <w:rPr>
          <w:noProof/>
        </w:rPr>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62EB98BC" w14:textId="4ABA5126"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3CA8EAC" w14:textId="68C808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D09EE7D" w14:textId="5CFC0832"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drawing>
          <wp:inline distT="0" distB="0" distL="0" distR="0" wp14:anchorId="699D537A" wp14:editId="6D5EB779">
            <wp:extent cx="2649894" cy="268515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2720" cy="2698156"/>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69A4E28A" w14:textId="77777777" w:rsidR="00662CD3" w:rsidRDefault="00662CD3" w:rsidP="00EA6498">
      <w:pPr>
        <w:spacing w:before="60" w:after="60" w:line="240" w:lineRule="auto"/>
        <w:jc w:val="both"/>
      </w:pPr>
    </w:p>
    <w:p w14:paraId="3E5D20BD" w14:textId="77777777" w:rsidR="00662CD3" w:rsidRDefault="00662CD3" w:rsidP="00EA6498">
      <w:pPr>
        <w:spacing w:before="60" w:after="60" w:line="240" w:lineRule="auto"/>
        <w:jc w:val="both"/>
      </w:pPr>
    </w:p>
    <w:p w14:paraId="2BE56CFC" w14:textId="77777777" w:rsidR="00662CD3" w:rsidRDefault="00662CD3" w:rsidP="00EA6498">
      <w:pPr>
        <w:spacing w:before="60" w:after="60" w:line="240" w:lineRule="auto"/>
        <w:jc w:val="both"/>
      </w:pPr>
    </w:p>
    <w:p w14:paraId="4601FA33" w14:textId="15BDC2C3" w:rsidR="00EA6498" w:rsidRDefault="00EA6498" w:rsidP="00EA6498">
      <w:pPr>
        <w:spacing w:before="60" w:after="60" w:line="240" w:lineRule="auto"/>
        <w:jc w:val="both"/>
      </w:pPr>
      <w:r>
        <w:lastRenderedPageBreak/>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lastRenderedPageBreak/>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6B657FBD" w14:textId="77777777" w:rsidR="00662CD3" w:rsidRDefault="00662CD3" w:rsidP="00EF13A7">
      <w:pPr>
        <w:spacing w:before="60" w:after="60" w:line="240" w:lineRule="auto"/>
        <w:jc w:val="both"/>
        <w:rPr>
          <w:b/>
        </w:rPr>
      </w:pPr>
    </w:p>
    <w:p w14:paraId="4AE3E49F" w14:textId="1B92D797" w:rsidR="005759CC" w:rsidRDefault="005759CC" w:rsidP="00EF13A7">
      <w:pPr>
        <w:spacing w:before="60" w:after="60" w:line="240" w:lineRule="auto"/>
        <w:jc w:val="both"/>
        <w:rPr>
          <w:b/>
        </w:rPr>
      </w:pPr>
      <w:r>
        <w:rPr>
          <w:b/>
        </w:rPr>
        <w:lastRenderedPageBreak/>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1B524DBF" w14:textId="77777777" w:rsidR="00662CD3" w:rsidRDefault="00662CD3" w:rsidP="00913431">
      <w:pPr>
        <w:spacing w:before="60" w:after="60" w:line="240" w:lineRule="auto"/>
        <w:jc w:val="both"/>
        <w:rPr>
          <w:b/>
        </w:rPr>
      </w:pPr>
    </w:p>
    <w:p w14:paraId="44EE0DCB" w14:textId="77777777" w:rsidR="00662CD3" w:rsidRDefault="00662CD3" w:rsidP="00913431">
      <w:pPr>
        <w:spacing w:before="60" w:after="60" w:line="240" w:lineRule="auto"/>
        <w:jc w:val="both"/>
        <w:rPr>
          <w:b/>
        </w:rPr>
      </w:pPr>
    </w:p>
    <w:p w14:paraId="77BA30BD" w14:textId="77777777" w:rsidR="00662CD3" w:rsidRDefault="00662CD3" w:rsidP="00913431">
      <w:pPr>
        <w:spacing w:before="60" w:after="60" w:line="240" w:lineRule="auto"/>
        <w:jc w:val="both"/>
        <w:rPr>
          <w:b/>
        </w:rPr>
      </w:pPr>
    </w:p>
    <w:p w14:paraId="60E2B6B4" w14:textId="77777777" w:rsidR="00662CD3" w:rsidRDefault="00662CD3" w:rsidP="00913431">
      <w:pPr>
        <w:spacing w:before="60" w:after="60" w:line="240" w:lineRule="auto"/>
        <w:jc w:val="both"/>
        <w:rPr>
          <w:b/>
        </w:rPr>
      </w:pPr>
    </w:p>
    <w:p w14:paraId="224067F0" w14:textId="77777777" w:rsidR="00662CD3" w:rsidRDefault="00662CD3" w:rsidP="00913431">
      <w:pPr>
        <w:spacing w:before="60" w:after="60" w:line="240" w:lineRule="auto"/>
        <w:jc w:val="both"/>
        <w:rPr>
          <w:b/>
        </w:rPr>
      </w:pPr>
    </w:p>
    <w:p w14:paraId="025AC204" w14:textId="77777777" w:rsidR="00662CD3" w:rsidRDefault="00662CD3" w:rsidP="00913431">
      <w:pPr>
        <w:spacing w:before="60" w:after="60" w:line="240" w:lineRule="auto"/>
        <w:jc w:val="both"/>
        <w:rPr>
          <w:b/>
        </w:rPr>
      </w:pPr>
    </w:p>
    <w:p w14:paraId="7F5F3A6D" w14:textId="77777777" w:rsidR="00662CD3" w:rsidRDefault="00662CD3" w:rsidP="00913431">
      <w:pPr>
        <w:spacing w:before="60" w:after="60" w:line="240" w:lineRule="auto"/>
        <w:jc w:val="both"/>
        <w:rPr>
          <w:b/>
        </w:rPr>
      </w:pPr>
    </w:p>
    <w:p w14:paraId="0C41AD47" w14:textId="03516C99" w:rsidR="00041052" w:rsidRDefault="00041052" w:rsidP="00913431">
      <w:pPr>
        <w:spacing w:before="60" w:after="60" w:line="240" w:lineRule="auto"/>
        <w:jc w:val="both"/>
      </w:pPr>
      <w:r>
        <w:rPr>
          <w:b/>
        </w:rPr>
        <w:lastRenderedPageBreak/>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rPr>
          <w:noProof/>
        </w:rPr>
        <w:lastRenderedPageBreak/>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lastRenderedPageBreak/>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 xml:space="preserve">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w:t>
      </w:r>
      <w:r>
        <w:lastRenderedPageBreak/>
        <w:t>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noProof/>
        </w:rPr>
        <w:lastRenderedPageBreak/>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ListParagraph"/>
        <w:numPr>
          <w:ilvl w:val="0"/>
          <w:numId w:val="5"/>
        </w:numPr>
        <w:spacing w:before="60" w:after="60" w:line="240" w:lineRule="auto"/>
        <w:jc w:val="both"/>
        <w:rPr>
          <w:rFonts w:cs="Tahoma"/>
          <w:b/>
        </w:rPr>
      </w:pPr>
      <w:r w:rsidRPr="007D47A7">
        <w:rPr>
          <w:rFonts w:cs="Tahoma"/>
          <w:b/>
        </w:rPr>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ListParagraph"/>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ListParagraph"/>
        <w:spacing w:before="60" w:after="60" w:line="240" w:lineRule="auto"/>
        <w:ind w:left="2490"/>
        <w:jc w:val="both"/>
        <w:rPr>
          <w:rFonts w:cs="Tahoma"/>
        </w:rPr>
      </w:pPr>
    </w:p>
    <w:p w14:paraId="03A1249B" w14:textId="1F4008AB" w:rsidR="007C4226" w:rsidRDefault="007C4226" w:rsidP="007C4226">
      <w:pPr>
        <w:pStyle w:val="ListParagraph"/>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ListParagraph"/>
        <w:rPr>
          <w:rFonts w:cs="Tahoma"/>
        </w:rPr>
      </w:pPr>
    </w:p>
    <w:p w14:paraId="76994D5A" w14:textId="4E4E4743" w:rsidR="007C4226" w:rsidRDefault="007C4226" w:rsidP="007C4226">
      <w:pPr>
        <w:pStyle w:val="ListParagraph"/>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ListParagraph"/>
        <w:rPr>
          <w:rFonts w:cs="Tahoma"/>
        </w:rPr>
      </w:pPr>
    </w:p>
    <w:p w14:paraId="2C10AFA1" w14:textId="58E957DE" w:rsidR="007C4226" w:rsidRDefault="007C4226" w:rsidP="007C4226">
      <w:pPr>
        <w:pStyle w:val="ListParagraph"/>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ListParagraph"/>
        <w:rPr>
          <w:rFonts w:cs="Tahoma"/>
        </w:rPr>
      </w:pPr>
    </w:p>
    <w:p w14:paraId="0ADCBED0" w14:textId="361C40E6" w:rsidR="007C4226" w:rsidRDefault="007C4226" w:rsidP="007C4226">
      <w:pPr>
        <w:pStyle w:val="ListParagraph"/>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ListParagraph"/>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ListParagraph"/>
        <w:numPr>
          <w:ilvl w:val="0"/>
          <w:numId w:val="3"/>
        </w:numPr>
        <w:spacing w:before="60" w:after="60" w:line="240" w:lineRule="auto"/>
        <w:jc w:val="both"/>
        <w:rPr>
          <w:rFonts w:cs="Tahoma"/>
        </w:rPr>
      </w:pPr>
      <w:r>
        <w:rPr>
          <w:rFonts w:cs="Tahoma"/>
          <w:b/>
        </w:rPr>
        <w:lastRenderedPageBreak/>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ListParagraph"/>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proofErr w:type="gramStart"/>
      <w:r w:rsidRPr="00BE6187">
        <w:rPr>
          <w:rFonts w:ascii="Consolas" w:hAnsi="Consolas" w:cs="Consolas"/>
          <w:color w:val="000000"/>
          <w:sz w:val="19"/>
          <w:szCs w:val="19"/>
        </w:rPr>
        <w:t>]</w:t>
      </w:r>
      <w:r w:rsidRPr="00BE6187">
        <w:rPr>
          <w:rFonts w:ascii="Consolas" w:hAnsi="Consolas" w:cs="Consolas"/>
          <w:color w:val="808080"/>
          <w:sz w:val="19"/>
          <w:szCs w:val="19"/>
        </w:rPr>
        <w:t>.</w:t>
      </w:r>
      <w:r w:rsidRPr="00BE6187">
        <w:rPr>
          <w:rFonts w:ascii="Consolas" w:hAnsi="Consolas" w:cs="Consolas"/>
          <w:color w:val="000000"/>
          <w:sz w:val="19"/>
          <w:szCs w:val="19"/>
        </w:rPr>
        <w:t>[</w:t>
      </w:r>
      <w:proofErr w:type="gramEnd"/>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ListParagraph"/>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ListParagraph"/>
        <w:spacing w:before="60" w:after="60" w:line="240" w:lineRule="auto"/>
        <w:ind w:left="2490"/>
        <w:jc w:val="both"/>
        <w:rPr>
          <w:rFonts w:cs="Tahoma"/>
        </w:rPr>
      </w:pPr>
    </w:p>
    <w:p w14:paraId="1F6BB7A0" w14:textId="07F7E846" w:rsidR="00BE6187" w:rsidRDefault="00BE6187" w:rsidP="00BE6187">
      <w:pPr>
        <w:pStyle w:val="ListParagraph"/>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ListParagraph"/>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CompanyName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OrderID</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INT</w:t>
      </w:r>
    </w:p>
    <w:p w14:paraId="7A6CB4A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OrderDate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DATETIME</w:t>
      </w:r>
    </w:p>
    <w:p w14:paraId="375ACB3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p>
    <w:p w14:paraId="56CF97C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lastRenderedPageBreak/>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FF00FF"/>
          <w:sz w:val="19"/>
          <w:szCs w:val="19"/>
        </w:rPr>
        <w:t>GETDATE</w:t>
      </w:r>
      <w:proofErr w:type="gramEnd"/>
      <w:r w:rsidRPr="0079738A">
        <w:rPr>
          <w:rFonts w:ascii="Consolas" w:hAnsi="Consolas" w:cs="Consolas"/>
          <w:color w:val="808080"/>
          <w:sz w:val="19"/>
          <w:szCs w:val="19"/>
        </w:rPr>
        <w:t>()</w:t>
      </w:r>
    </w:p>
    <w:p w14:paraId="4F4E27F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ListParagraph"/>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ListParagraph"/>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ListParagraph"/>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t xml:space="preserve">Multi-statement </w:t>
      </w:r>
    </w:p>
    <w:p w14:paraId="2E9967DA" w14:textId="45CCD74B" w:rsidR="00756F3A" w:rsidRDefault="0079738A" w:rsidP="0079738A">
      <w:pPr>
        <w:pStyle w:val="ListParagraph"/>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ListParagraph"/>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ListParagraph"/>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SubtreeTotalSalaries</w:t>
      </w:r>
      <w:proofErr w:type="gramEnd"/>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 xml:space="preserve">A função acima aceita como parâmetro a variável mgr (managerID) e tem como retorno um valor MONEY. A opção SCHEMABINDING evita mudanças estruturais nas tabelas de origem (no caso do exemplo </w:t>
      </w:r>
      <w:proofErr w:type="gramStart"/>
      <w:r>
        <w:rPr>
          <w:rFonts w:cs="Tahoma"/>
        </w:rPr>
        <w:t>dbo.Employees</w:t>
      </w:r>
      <w:proofErr w:type="gramEnd"/>
      <w:r>
        <w:rPr>
          <w:rFonts w:cs="Tahoma"/>
        </w:rPr>
        <w:t>)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 xml:space="preserve">O código da função cria uma CTE de nome EmpsCTE, que seleciona empid e salario da tabela </w:t>
      </w:r>
      <w:proofErr w:type="gramStart"/>
      <w:r>
        <w:rPr>
          <w:rFonts w:cs="Tahoma"/>
        </w:rPr>
        <w:t>dbo.Employees</w:t>
      </w:r>
      <w:proofErr w:type="gramEnd"/>
      <w:r>
        <w:rPr>
          <w:rFonts w:cs="Tahoma"/>
        </w:rPr>
        <w:t>,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 xml:space="preserve">O SELECT final cria uma variável @totalsalary para receber a </w:t>
      </w:r>
      <w:proofErr w:type="gramStart"/>
      <w:r>
        <w:rPr>
          <w:rFonts w:cs="Tahoma"/>
        </w:rPr>
        <w:t>SUM(</w:t>
      </w:r>
      <w:proofErr w:type="gramEnd"/>
      <w:r>
        <w:rPr>
          <w:rFonts w:cs="Tahoma"/>
        </w:rPr>
        <w:t>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GetPage</w:t>
      </w:r>
      <w:proofErr w:type="gramEnd"/>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lastRenderedPageBreak/>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2F395740" w:rsidR="002B587A" w:rsidRDefault="002B587A" w:rsidP="007D47A7">
      <w:pPr>
        <w:spacing w:before="60" w:after="60" w:line="240" w:lineRule="auto"/>
        <w:jc w:val="both"/>
        <w:rPr>
          <w:rFonts w:cs="Tahoma"/>
          <w:b/>
        </w:rPr>
      </w:pPr>
    </w:p>
    <w:p w14:paraId="45D4F90F" w14:textId="143AB205" w:rsidR="000E4BB0" w:rsidRDefault="000E4BB0" w:rsidP="007D47A7">
      <w:pPr>
        <w:spacing w:before="60" w:after="60" w:line="240" w:lineRule="auto"/>
        <w:jc w:val="both"/>
        <w:rPr>
          <w:rFonts w:cs="Tahoma"/>
        </w:rPr>
      </w:pPr>
      <w:r>
        <w:rPr>
          <w:rFonts w:cs="Tahoma"/>
        </w:rPr>
        <w:t xml:space="preserve">Stored procedures são rotinas que permitem fluxos de código com várias etapas. Stored procedures aceitam vários elementos de T-SQL que uma função não aceitaria, por exemplo modificação de dados no banco de dados, modificação de dados e objetos do banco, uso de tabelas temporárias, SQL dinâmico. </w:t>
      </w:r>
      <w:r w:rsidR="00453D64">
        <w:rPr>
          <w:rFonts w:cs="Tahoma"/>
        </w:rPr>
        <w:t xml:space="preserve">Essas são vantagens </w:t>
      </w:r>
      <w:r w:rsidR="0047571F">
        <w:rPr>
          <w:rFonts w:cs="Tahoma"/>
        </w:rPr>
        <w:t xml:space="preserve">se comparados com as funções que vimos acima. </w:t>
      </w:r>
    </w:p>
    <w:p w14:paraId="28D9AE17" w14:textId="41F8759B" w:rsidR="0047571F" w:rsidRDefault="0047571F" w:rsidP="007D47A7">
      <w:pPr>
        <w:spacing w:before="60" w:after="60" w:line="240" w:lineRule="auto"/>
        <w:jc w:val="both"/>
        <w:rPr>
          <w:rFonts w:cs="Tahoma"/>
        </w:rPr>
      </w:pPr>
    </w:p>
    <w:p w14:paraId="73C49F8F" w14:textId="34C00A59" w:rsidR="0047571F" w:rsidRDefault="0047571F" w:rsidP="007D47A7">
      <w:pPr>
        <w:spacing w:before="60" w:after="60" w:line="240" w:lineRule="auto"/>
        <w:jc w:val="both"/>
        <w:rPr>
          <w:rFonts w:cs="Tahoma"/>
        </w:rPr>
      </w:pPr>
      <w:r>
        <w:rPr>
          <w:rFonts w:cs="Tahoma"/>
        </w:rPr>
        <w:t xml:space="preserve">Procedures armazenam o cache do seu processamento, reutilizando em execuções subsequentes, otimizando uso de CPU e memória. </w:t>
      </w:r>
    </w:p>
    <w:p w14:paraId="4659C62F" w14:textId="7D14C858" w:rsidR="00EE6D19" w:rsidRDefault="00EE6D19" w:rsidP="007D47A7">
      <w:pPr>
        <w:spacing w:before="60" w:after="60" w:line="240" w:lineRule="auto"/>
        <w:jc w:val="both"/>
        <w:rPr>
          <w:rFonts w:cs="Tahoma"/>
        </w:rPr>
      </w:pPr>
    </w:p>
    <w:p w14:paraId="2156DEEB" w14:textId="7CE6D5C6" w:rsidR="00EE6D19" w:rsidRPr="00205C8B" w:rsidRDefault="00205C8B" w:rsidP="007D47A7">
      <w:pPr>
        <w:spacing w:before="60" w:after="60" w:line="240" w:lineRule="auto"/>
        <w:jc w:val="both"/>
        <w:rPr>
          <w:rFonts w:cs="Tahoma"/>
        </w:rPr>
      </w:pPr>
      <w:r>
        <w:rPr>
          <w:rFonts w:cs="Tahoma"/>
        </w:rPr>
        <w:t xml:space="preserve">Importante entender quando usar views, funções ou stored procedure. </w:t>
      </w:r>
      <w:r w:rsidRPr="00205C8B">
        <w:rPr>
          <w:rFonts w:cs="Tahoma"/>
          <w:b/>
        </w:rPr>
        <w:t>Views</w:t>
      </w:r>
      <w:r>
        <w:rPr>
          <w:rFonts w:cs="Tahoma"/>
        </w:rPr>
        <w:t xml:space="preserve"> são mais para dados consolidados, por exemplo, para garantir segurança as alterações não são feitas diretamente no dado, vc pode alterar a estrutura da query, mas não o que ela retorna; </w:t>
      </w:r>
      <w:r>
        <w:rPr>
          <w:rFonts w:cs="Tahoma"/>
          <w:b/>
        </w:rPr>
        <w:t>F</w:t>
      </w:r>
      <w:r w:rsidRPr="00205C8B">
        <w:rPr>
          <w:rFonts w:cs="Tahoma"/>
          <w:b/>
        </w:rPr>
        <w:t>unções</w:t>
      </w:r>
      <w:r>
        <w:rPr>
          <w:rFonts w:cs="Tahoma"/>
        </w:rPr>
        <w:t xml:space="preserve"> podem ser uteis quando você precisa iterar sobre o resultado se a função retornar uma tabela, por exemplo. Além disso, podemos passar parâmetros para as funções, algo impossível de se fazer com views; </w:t>
      </w:r>
      <w:r w:rsidRPr="00205C8B">
        <w:rPr>
          <w:rFonts w:cs="Tahoma"/>
          <w:b/>
        </w:rPr>
        <w:t>Sto</w:t>
      </w:r>
      <w:r>
        <w:rPr>
          <w:rFonts w:cs="Tahoma"/>
          <w:b/>
        </w:rPr>
        <w:t>red procedures</w:t>
      </w:r>
      <w:r>
        <w:rPr>
          <w:rFonts w:cs="Tahoma"/>
        </w:rPr>
        <w:t xml:space="preserve"> são mais indicadas</w:t>
      </w:r>
      <w:r w:rsidR="00837FC5">
        <w:rPr>
          <w:rFonts w:cs="Tahoma"/>
        </w:rPr>
        <w:t xml:space="preserve"> para modificar os dados, uso de T-SQL dinâmico, uso de tabelas temporárias etc.</w:t>
      </w:r>
    </w:p>
    <w:p w14:paraId="69D36FC7" w14:textId="77777777" w:rsidR="002B587A" w:rsidRPr="002B587A" w:rsidRDefault="002B587A" w:rsidP="007D47A7">
      <w:pPr>
        <w:spacing w:before="60" w:after="60" w:line="240" w:lineRule="auto"/>
        <w:jc w:val="both"/>
        <w:rPr>
          <w:rFonts w:cs="Tahoma"/>
        </w:rPr>
      </w:pPr>
    </w:p>
    <w:p w14:paraId="34EB25BA" w14:textId="6B2C8A40" w:rsidR="00922583" w:rsidRDefault="00837FC5" w:rsidP="007D47A7">
      <w:pPr>
        <w:spacing w:before="60" w:after="60" w:line="240" w:lineRule="auto"/>
        <w:jc w:val="both"/>
        <w:rPr>
          <w:rFonts w:cs="Tahoma"/>
          <w:b/>
        </w:rPr>
      </w:pPr>
      <w:r>
        <w:rPr>
          <w:rFonts w:cs="Tahoma"/>
          <w:b/>
        </w:rPr>
        <w:t>Trabalhando com stored procedures</w:t>
      </w:r>
    </w:p>
    <w:p w14:paraId="72F998A5" w14:textId="020C8237" w:rsidR="00837FC5" w:rsidRDefault="00F346D3" w:rsidP="007D47A7">
      <w:pPr>
        <w:spacing w:before="60" w:after="60" w:line="240" w:lineRule="auto"/>
        <w:jc w:val="both"/>
        <w:rPr>
          <w:rFonts w:cs="Tahoma"/>
        </w:rPr>
      </w:pPr>
      <w:r>
        <w:rPr>
          <w:rFonts w:cs="Tahoma"/>
        </w:rPr>
        <w:t xml:space="preserve">Por exemplo, precisamos criar uma rotina que varra uma tabela de acordo com certos parametros. O que podemos fazer é criar uma procedure, passar os parâmetros e </w:t>
      </w:r>
      <w:r w:rsidR="00386750">
        <w:rPr>
          <w:rFonts w:cs="Tahoma"/>
        </w:rPr>
        <w:t>executar a procedure. Exemplo:</w:t>
      </w:r>
    </w:p>
    <w:p w14:paraId="76479E8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349AC2C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2ECBEB"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1D3BC"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34933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05623"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F5362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52C8F21"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w:t>
      </w:r>
    </w:p>
    <w:p w14:paraId="397BA79A"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57D984C7"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EC7AB39"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D0076E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DD996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4EC228A" w14:textId="5CF83B11" w:rsidR="00386750" w:rsidRDefault="00386750" w:rsidP="00386750">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39FEDAA3" w14:textId="0116626E" w:rsidR="00386750" w:rsidRDefault="00386750" w:rsidP="00386750">
      <w:pPr>
        <w:spacing w:before="60" w:after="60" w:line="240" w:lineRule="auto"/>
        <w:jc w:val="both"/>
        <w:rPr>
          <w:rFonts w:cs="Tahoma"/>
        </w:rPr>
      </w:pPr>
    </w:p>
    <w:p w14:paraId="52CAC6D0" w14:textId="19AC2690" w:rsidR="00386750" w:rsidRDefault="001B3506" w:rsidP="00386750">
      <w:pPr>
        <w:spacing w:before="60" w:after="60" w:line="240" w:lineRule="auto"/>
        <w:jc w:val="both"/>
        <w:rPr>
          <w:rFonts w:cs="Tahoma"/>
        </w:rPr>
      </w:pPr>
      <w:r>
        <w:rPr>
          <w:rFonts w:cs="Tahoma"/>
        </w:rPr>
        <w:t>Executando a procedure podemos passar apenas um parâmetro, especificando com @parametro</w:t>
      </w:r>
      <w:r w:rsidR="00B02566">
        <w:rPr>
          <w:rFonts w:cs="Tahoma"/>
        </w:rPr>
        <w:t xml:space="preserve"> e aplicando a opção DEFAULT para os outros</w:t>
      </w:r>
      <w:r>
        <w:rPr>
          <w:rFonts w:cs="Tahoma"/>
        </w:rPr>
        <w:t xml:space="preserve">. Por exemplo </w:t>
      </w:r>
      <w:r w:rsidR="00B02566">
        <w:rPr>
          <w:rFonts w:cs="Tahoma"/>
        </w:rPr>
        <w:t>podemos</w:t>
      </w:r>
      <w:r>
        <w:rPr>
          <w:rFonts w:cs="Tahoma"/>
        </w:rPr>
        <w:t xml:space="preserve"> executar a proc assim:</w:t>
      </w:r>
    </w:p>
    <w:p w14:paraId="7C501C3B" w14:textId="5DE469FB" w:rsidR="00B02566" w:rsidRDefault="00B02566" w:rsidP="00386750">
      <w:pPr>
        <w:spacing w:before="60" w:after="60" w:line="240" w:lineRule="auto"/>
        <w:jc w:val="both"/>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p>
    <w:p w14:paraId="1EC2B859" w14:textId="45B9BDED" w:rsidR="00B02566" w:rsidRDefault="00B02566" w:rsidP="00386750">
      <w:pPr>
        <w:spacing w:before="60" w:after="60" w:line="240" w:lineRule="auto"/>
        <w:jc w:val="both"/>
        <w:rPr>
          <w:rFonts w:cs="Tahoma"/>
        </w:rPr>
      </w:pPr>
      <w:r>
        <w:rPr>
          <w:rFonts w:cs="Tahoma"/>
        </w:rPr>
        <w:t>O resultado seria o seguinte:</w:t>
      </w:r>
    </w:p>
    <w:p w14:paraId="01B7F841" w14:textId="40AC2C61" w:rsidR="00B02566" w:rsidRDefault="00B02566" w:rsidP="00386750">
      <w:pPr>
        <w:spacing w:before="60" w:after="60" w:line="240" w:lineRule="auto"/>
        <w:jc w:val="both"/>
        <w:rPr>
          <w:rFonts w:cs="Tahoma"/>
        </w:rPr>
      </w:pPr>
      <w:r w:rsidRPr="00B02566">
        <w:rPr>
          <w:rFonts w:cs="Tahoma"/>
          <w:noProof/>
        </w:rPr>
        <w:lastRenderedPageBreak/>
        <w:drawing>
          <wp:inline distT="0" distB="0" distL="0" distR="0" wp14:anchorId="28ABC283" wp14:editId="6051E432">
            <wp:extent cx="3715268"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009791"/>
                    </a:xfrm>
                    <a:prstGeom prst="rect">
                      <a:avLst/>
                    </a:prstGeom>
                  </pic:spPr>
                </pic:pic>
              </a:graphicData>
            </a:graphic>
          </wp:inline>
        </w:drawing>
      </w:r>
    </w:p>
    <w:p w14:paraId="282F5364" w14:textId="40BEBC77" w:rsidR="00B02566" w:rsidRDefault="00B02566" w:rsidP="00386750">
      <w:pPr>
        <w:spacing w:before="60" w:after="60" w:line="240" w:lineRule="auto"/>
        <w:jc w:val="both"/>
        <w:rPr>
          <w:rFonts w:cs="Tahoma"/>
        </w:rPr>
      </w:pPr>
    </w:p>
    <w:p w14:paraId="7050E530" w14:textId="61ECE969" w:rsidR="00B02566" w:rsidRDefault="00B02566" w:rsidP="00386750">
      <w:pPr>
        <w:spacing w:before="60" w:after="60" w:line="240" w:lineRule="auto"/>
        <w:jc w:val="both"/>
        <w:rPr>
          <w:rFonts w:cs="Tahoma"/>
        </w:rPr>
      </w:pPr>
      <w:r>
        <w:rPr>
          <w:rFonts w:cs="Tahoma"/>
        </w:rPr>
        <w:t xml:space="preserve">Obtemos o mesmo resultado se criarmos uma função com a mesma estrutura da proc e as chamássemos passando os parâmetros: </w:t>
      </w:r>
    </w:p>
    <w:p w14:paraId="4FF9A0E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GetOrdersFn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9D8CD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531CBC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r>
        <w:rPr>
          <w:rFonts w:ascii="Consolas" w:hAnsi="Consolas" w:cs="Consolas"/>
          <w:color w:val="000000"/>
          <w:sz w:val="19"/>
          <w:szCs w:val="19"/>
        </w:rPr>
        <w:t xml:space="preserve"> </w:t>
      </w:r>
    </w:p>
    <w:p w14:paraId="72648FA6"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E7D02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562899D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6EA3BA9A"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A3AA7C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 </w:t>
      </w:r>
    </w:p>
    <w:p w14:paraId="57440EB5"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8F5082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B4778B2"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FEE100B"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EA458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878E84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7324F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58C35DD3" w14:textId="32CA7D7D" w:rsidR="00B02566" w:rsidRDefault="00B02566" w:rsidP="00B02566">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D3CF509" w14:textId="46911ED4" w:rsidR="00B02566" w:rsidRDefault="00B02566" w:rsidP="00B02566">
      <w:pPr>
        <w:spacing w:before="60" w:after="60" w:line="240" w:lineRule="auto"/>
        <w:jc w:val="both"/>
        <w:rPr>
          <w:rFonts w:cs="Tahoma"/>
        </w:rPr>
      </w:pPr>
    </w:p>
    <w:p w14:paraId="48588C92" w14:textId="2DF025E6" w:rsidR="00B02566" w:rsidRDefault="00B02566" w:rsidP="00B02566">
      <w:pPr>
        <w:spacing w:before="60" w:after="60" w:line="240" w:lineRule="auto"/>
        <w:jc w:val="both"/>
        <w:rPr>
          <w:rFonts w:cs="Tahoma"/>
        </w:rPr>
      </w:pPr>
      <w:r>
        <w:rPr>
          <w:rFonts w:cs="Tahoma"/>
        </w:rPr>
        <w:t>Executando a função GetOrders:</w:t>
      </w:r>
    </w:p>
    <w:p w14:paraId="70EAA2C5" w14:textId="7814BA14" w:rsidR="00B02566" w:rsidRDefault="00B02566" w:rsidP="00B0256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p>
    <w:p w14:paraId="4E33804F" w14:textId="28CE3808" w:rsidR="00B02566" w:rsidRDefault="00B02566" w:rsidP="00B02566">
      <w:pPr>
        <w:spacing w:before="60" w:after="60" w:line="240" w:lineRule="auto"/>
        <w:jc w:val="both"/>
        <w:rPr>
          <w:rFonts w:cs="Tahoma"/>
        </w:rPr>
      </w:pPr>
    </w:p>
    <w:p w14:paraId="0A4862E0" w14:textId="3F474385" w:rsidR="00B02566" w:rsidRDefault="00B02566" w:rsidP="00B02566">
      <w:pPr>
        <w:spacing w:before="60" w:after="60" w:line="240" w:lineRule="auto"/>
        <w:jc w:val="both"/>
        <w:rPr>
          <w:rFonts w:cs="Tahoma"/>
        </w:rPr>
      </w:pPr>
      <w:r>
        <w:rPr>
          <w:rFonts w:cs="Tahoma"/>
        </w:rPr>
        <w:t>Resultado:</w:t>
      </w:r>
    </w:p>
    <w:p w14:paraId="2BF61CE9" w14:textId="03E49C10" w:rsidR="00B02566" w:rsidRDefault="00B02566" w:rsidP="00B02566">
      <w:pPr>
        <w:spacing w:before="60" w:after="60" w:line="240" w:lineRule="auto"/>
        <w:jc w:val="both"/>
        <w:rPr>
          <w:rFonts w:cs="Tahoma"/>
        </w:rPr>
      </w:pPr>
      <w:r w:rsidRPr="00B02566">
        <w:rPr>
          <w:rFonts w:cs="Tahoma"/>
          <w:noProof/>
        </w:rPr>
        <w:drawing>
          <wp:inline distT="0" distB="0" distL="0" distR="0" wp14:anchorId="10232EA6" wp14:editId="30C154F2">
            <wp:extent cx="3715268"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24107"/>
                    </a:xfrm>
                    <a:prstGeom prst="rect">
                      <a:avLst/>
                    </a:prstGeom>
                  </pic:spPr>
                </pic:pic>
              </a:graphicData>
            </a:graphic>
          </wp:inline>
        </w:drawing>
      </w:r>
    </w:p>
    <w:p w14:paraId="7443C49C" w14:textId="7DC695DB" w:rsidR="00B02566" w:rsidRDefault="00B02566" w:rsidP="00B02566">
      <w:pPr>
        <w:spacing w:before="60" w:after="60" w:line="240" w:lineRule="auto"/>
        <w:jc w:val="both"/>
        <w:rPr>
          <w:rFonts w:cs="Tahoma"/>
        </w:rPr>
      </w:pPr>
      <w:r>
        <w:rPr>
          <w:rFonts w:cs="Tahoma"/>
        </w:rPr>
        <w:t xml:space="preserve">Nestes casos procedure e função trazem os mesmos resultados. </w:t>
      </w:r>
    </w:p>
    <w:p w14:paraId="466FDCE2" w14:textId="4C799A59" w:rsidR="00FF0F7A" w:rsidRDefault="00FF0F7A" w:rsidP="00B02566">
      <w:pPr>
        <w:spacing w:before="60" w:after="60" w:line="240" w:lineRule="auto"/>
        <w:jc w:val="both"/>
        <w:rPr>
          <w:rFonts w:cs="Tahoma"/>
        </w:rPr>
      </w:pPr>
    </w:p>
    <w:p w14:paraId="702336C6" w14:textId="492A64C5" w:rsidR="00FF0F7A" w:rsidRDefault="00FF0F7A" w:rsidP="00B02566">
      <w:pPr>
        <w:spacing w:before="60" w:after="60" w:line="240" w:lineRule="auto"/>
        <w:jc w:val="both"/>
        <w:rPr>
          <w:rFonts w:cs="Tahoma"/>
          <w:b/>
        </w:rPr>
      </w:pPr>
      <w:r>
        <w:rPr>
          <w:rFonts w:cs="Tahoma"/>
          <w:b/>
        </w:rPr>
        <w:t>Stored procedures com SQL dinâmico</w:t>
      </w:r>
    </w:p>
    <w:p w14:paraId="1F247E08" w14:textId="24D35DD8" w:rsidR="00FF0F7A" w:rsidRDefault="000E5AC1" w:rsidP="00B02566">
      <w:pPr>
        <w:spacing w:before="60" w:after="60" w:line="240" w:lineRule="auto"/>
        <w:jc w:val="both"/>
        <w:rPr>
          <w:rFonts w:cs="Tahoma"/>
        </w:rPr>
      </w:pPr>
      <w:r>
        <w:rPr>
          <w:rFonts w:cs="Tahoma"/>
        </w:rPr>
        <w:t>A etapa anterior demonstrou o uso de procedure para tratar uma busca dinâmica para consultar dados da tabela Sales.Orders usando uma query estática.</w:t>
      </w:r>
    </w:p>
    <w:p w14:paraId="2A3ED0FF" w14:textId="19489830" w:rsidR="000E5AC1" w:rsidRDefault="000E5AC1" w:rsidP="00B02566">
      <w:pPr>
        <w:spacing w:before="60" w:after="60" w:line="240" w:lineRule="auto"/>
        <w:jc w:val="both"/>
        <w:rPr>
          <w:rFonts w:cs="Tahoma"/>
        </w:rPr>
      </w:pPr>
      <w:r>
        <w:rPr>
          <w:rFonts w:cs="Tahoma"/>
        </w:rPr>
        <w:t>Esta seção vai tratar de soluções alternativas usando SQL dinâmico, que é uma técnica que envolve construir um bloco de código como uma string, normalmente usando uma variável, e então dizendo para o SQL Server executar o código que está dentro da variável.</w:t>
      </w:r>
    </w:p>
    <w:p w14:paraId="11032156" w14:textId="4022A70D" w:rsidR="000E5AC1" w:rsidRDefault="000E5AC1" w:rsidP="00B02566">
      <w:pPr>
        <w:spacing w:before="60" w:after="60" w:line="240" w:lineRule="auto"/>
        <w:jc w:val="both"/>
        <w:rPr>
          <w:rFonts w:cs="Tahoma"/>
        </w:rPr>
      </w:pPr>
    </w:p>
    <w:p w14:paraId="0C6F6A27" w14:textId="3B100757" w:rsidR="000E5AC1" w:rsidRDefault="000E5AC1" w:rsidP="00B02566">
      <w:pPr>
        <w:spacing w:before="60" w:after="60" w:line="240" w:lineRule="auto"/>
        <w:jc w:val="both"/>
        <w:rPr>
          <w:rFonts w:cs="Tahoma"/>
        </w:rPr>
      </w:pPr>
      <w:r>
        <w:rPr>
          <w:rFonts w:cs="Tahoma"/>
        </w:rPr>
        <w:t>Vamos alterar a procedure que criamos acima para atender as condições de SQL dinâmico:</w:t>
      </w:r>
    </w:p>
    <w:p w14:paraId="74754D14"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531AE88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56A0F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69E01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C7EE8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16DF8D"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58AFFA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007DDAC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orderid, orderdate, shippeddate, custid, empid,</w:t>
      </w:r>
    </w:p>
    <w:p w14:paraId="773E872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shipperid</w:t>
      </w:r>
    </w:p>
    <w:p w14:paraId="34D3462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FROM Sales.Orders</w:t>
      </w:r>
    </w:p>
    <w:p w14:paraId="2837E0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1 = 1'</w:t>
      </w:r>
    </w:p>
    <w:p w14:paraId="029DF2D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orderid = @orderid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0078B81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orderdate = @orderdate'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23BB389"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custid = @custid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763636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empid = @empid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7AEA69C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DE824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1DBEA1C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355184C5"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_executesql</w:t>
      </w:r>
    </w:p>
    <w:p w14:paraId="135F50D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@stmt </w:t>
      </w:r>
      <w:r>
        <w:rPr>
          <w:rFonts w:ascii="Consolas" w:hAnsi="Consolas" w:cs="Consolas"/>
          <w:color w:val="808080"/>
          <w:sz w:val="19"/>
          <w:szCs w:val="19"/>
        </w:rPr>
        <w:t>=</w:t>
      </w:r>
      <w:r>
        <w:rPr>
          <w:rFonts w:ascii="Consolas" w:hAnsi="Consolas" w:cs="Consolas"/>
          <w:color w:val="000000"/>
          <w:sz w:val="19"/>
          <w:szCs w:val="19"/>
        </w:rPr>
        <w:t xml:space="preserve"> @sql</w:t>
      </w:r>
      <w:r>
        <w:rPr>
          <w:rFonts w:ascii="Consolas" w:hAnsi="Consolas" w:cs="Consolas"/>
          <w:color w:val="808080"/>
          <w:sz w:val="19"/>
          <w:szCs w:val="19"/>
        </w:rPr>
        <w:t>,</w:t>
      </w:r>
    </w:p>
    <w:p w14:paraId="4AADD2D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N'@orderid AS INT, @orderdate AS DATE, @custid AS INT, @empid AS INT'</w:t>
      </w:r>
      <w:r>
        <w:rPr>
          <w:rFonts w:ascii="Consolas" w:hAnsi="Consolas" w:cs="Consolas"/>
          <w:color w:val="808080"/>
          <w:sz w:val="19"/>
          <w:szCs w:val="19"/>
        </w:rPr>
        <w:t>,</w:t>
      </w:r>
    </w:p>
    <w:p w14:paraId="097EC14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p>
    <w:p w14:paraId="5EC875B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4B59A40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p>
    <w:p w14:paraId="48F7A977"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p>
    <w:p w14:paraId="70F66633" w14:textId="3F6A258D" w:rsidR="000E5AC1" w:rsidRDefault="000E5AC1" w:rsidP="000E5AC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62F73B4" w14:textId="4576A64B" w:rsidR="000E5AC1" w:rsidRDefault="000E5AC1" w:rsidP="000E5AC1">
      <w:pPr>
        <w:spacing w:before="60" w:after="60" w:line="240" w:lineRule="auto"/>
        <w:jc w:val="both"/>
        <w:rPr>
          <w:rFonts w:cs="Tahoma"/>
        </w:rPr>
      </w:pPr>
    </w:p>
    <w:p w14:paraId="73D66648" w14:textId="644A41D6" w:rsidR="000E5AC1" w:rsidRDefault="000E5AC1" w:rsidP="000E5AC1">
      <w:pPr>
        <w:spacing w:before="60" w:after="60" w:line="240" w:lineRule="auto"/>
        <w:jc w:val="both"/>
        <w:rPr>
          <w:rFonts w:cs="Tahoma"/>
        </w:rPr>
      </w:pPr>
      <w:r>
        <w:rPr>
          <w:rFonts w:cs="Tahoma"/>
        </w:rPr>
        <w:t xml:space="preserve">O que fizemos acima foi: declarar uma variável do tipo nvarchar de nome </w:t>
      </w:r>
      <w:r>
        <w:rPr>
          <w:rFonts w:cs="Tahoma"/>
          <w:b/>
        </w:rPr>
        <w:t>@sql</w:t>
      </w:r>
      <w:r>
        <w:rPr>
          <w:rFonts w:cs="Tahoma"/>
        </w:rPr>
        <w:t xml:space="preserve"> e nela guardamos a query com a lista de</w:t>
      </w:r>
      <w:r w:rsidR="001559BF">
        <w:rPr>
          <w:rFonts w:cs="Tahoma"/>
        </w:rPr>
        <w:t xml:space="preserve"> elementos do</w:t>
      </w:r>
      <w:r>
        <w:rPr>
          <w:rFonts w:cs="Tahoma"/>
        </w:rPr>
        <w:t xml:space="preserve"> </w:t>
      </w:r>
      <w:r w:rsidR="001559BF">
        <w:rPr>
          <w:rFonts w:cs="Tahoma"/>
        </w:rPr>
        <w:t>SELECT com a condição WHERE 1 = 1, onde sempre retorna true para não termos problemas na execução; após isso usamos expressões CASE...WHEN para cada parâmetro aplicável à query, o código concatena os atributos parametrizáveis com o filtro, de outra forma uma string vazia.</w:t>
      </w:r>
    </w:p>
    <w:p w14:paraId="0FCC8B3F" w14:textId="35069940" w:rsidR="001559BF" w:rsidRDefault="001559BF" w:rsidP="000E5AC1">
      <w:pPr>
        <w:spacing w:before="60" w:after="60" w:line="240" w:lineRule="auto"/>
        <w:jc w:val="both"/>
        <w:rPr>
          <w:rFonts w:cs="Tahoma"/>
        </w:rPr>
      </w:pPr>
    </w:p>
    <w:p w14:paraId="5931E9EA" w14:textId="01104AF7" w:rsidR="001559BF" w:rsidRDefault="001559BF" w:rsidP="000E5AC1">
      <w:pPr>
        <w:spacing w:before="60" w:after="60" w:line="240" w:lineRule="auto"/>
        <w:jc w:val="both"/>
        <w:rPr>
          <w:rFonts w:cs="Tahoma"/>
        </w:rPr>
      </w:pPr>
      <w:r>
        <w:rPr>
          <w:rFonts w:cs="Tahoma"/>
        </w:rPr>
        <w:t xml:space="preserve">Então o código é executado dentro da procedure </w:t>
      </w:r>
      <w:r w:rsidRPr="001559BF">
        <w:rPr>
          <w:rFonts w:cs="Tahoma"/>
          <w:b/>
        </w:rPr>
        <w:t>sp_executesql</w:t>
      </w:r>
      <w:r>
        <w:rPr>
          <w:rFonts w:cs="Tahoma"/>
        </w:rPr>
        <w:t>.</w:t>
      </w:r>
      <w:r>
        <w:rPr>
          <w:rFonts w:cs="Tahoma"/>
          <w:b/>
        </w:rPr>
        <w:t xml:space="preserve"> </w:t>
      </w:r>
      <w:r>
        <w:rPr>
          <w:rFonts w:cs="Tahoma"/>
        </w:rPr>
        <w:t xml:space="preserve">A primeira parte da procedure pega a variável @stmt e atribui a ela o valor da variável @sql, definida anteriormente. </w:t>
      </w:r>
    </w:p>
    <w:p w14:paraId="6918869F" w14:textId="6CF177FF" w:rsidR="001559BF" w:rsidRDefault="001559BF" w:rsidP="000E5AC1">
      <w:pPr>
        <w:spacing w:before="60" w:after="60" w:line="240" w:lineRule="auto"/>
        <w:jc w:val="both"/>
        <w:rPr>
          <w:rFonts w:cs="Tahoma"/>
        </w:rPr>
      </w:pPr>
    </w:p>
    <w:p w14:paraId="06956F12" w14:textId="321F371C" w:rsidR="001559BF" w:rsidRDefault="001559BF" w:rsidP="000E5AC1">
      <w:pPr>
        <w:spacing w:before="60" w:after="60" w:line="240" w:lineRule="auto"/>
        <w:jc w:val="both"/>
        <w:rPr>
          <w:rFonts w:cs="Tahoma"/>
        </w:rPr>
      </w:pPr>
      <w:r>
        <w:rPr>
          <w:rFonts w:cs="Tahoma"/>
        </w:rPr>
        <w:t xml:space="preserve">A segunda parte da proc é com o parâmetro </w:t>
      </w:r>
      <w:r>
        <w:rPr>
          <w:rFonts w:cs="Tahoma"/>
          <w:b/>
        </w:rPr>
        <w:t>@params</w:t>
      </w:r>
      <w:r>
        <w:rPr>
          <w:rFonts w:cs="Tahoma"/>
        </w:rPr>
        <w:t>, onde vc declara todos os parâmetros do código dinâmico. No nosso caso nós declaramos um bloco de código com os parâmetros da procedure (orderid, orderdate, custid, empid).</w:t>
      </w:r>
    </w:p>
    <w:p w14:paraId="3F32699D" w14:textId="0C0A7E16" w:rsidR="001559BF" w:rsidRDefault="001559BF" w:rsidP="000E5AC1">
      <w:pPr>
        <w:spacing w:before="60" w:after="60" w:line="240" w:lineRule="auto"/>
        <w:jc w:val="both"/>
        <w:rPr>
          <w:rFonts w:cs="Tahoma"/>
        </w:rPr>
      </w:pPr>
    </w:p>
    <w:p w14:paraId="0993C180" w14:textId="3DF43866" w:rsidR="001559BF" w:rsidRDefault="001559BF" w:rsidP="000E5AC1">
      <w:pPr>
        <w:spacing w:before="60" w:after="60" w:line="240" w:lineRule="auto"/>
        <w:jc w:val="both"/>
        <w:rPr>
          <w:rFonts w:cs="Tahoma"/>
        </w:rPr>
      </w:pPr>
      <w:r>
        <w:rPr>
          <w:rFonts w:cs="Tahoma"/>
        </w:rPr>
        <w:t>A última parte é uma serie de atribuições dos parâmetros da procedure com os seus correspondentes no bloco de código</w:t>
      </w:r>
      <w:r w:rsidR="00753FE2">
        <w:rPr>
          <w:rFonts w:cs="Tahoma"/>
        </w:rPr>
        <w:t>:</w:t>
      </w:r>
    </w:p>
    <w:p w14:paraId="5D2482AF" w14:textId="05A61F2A" w:rsidR="00753FE2" w:rsidRDefault="00753FE2" w:rsidP="000E5AC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51064508" w14:textId="73516747" w:rsidR="00753FE2" w:rsidRDefault="00753FE2" w:rsidP="000E5AC1">
      <w:pPr>
        <w:spacing w:before="60" w:after="60" w:line="240" w:lineRule="auto"/>
        <w:jc w:val="both"/>
        <w:rPr>
          <w:rFonts w:cs="Tahoma"/>
        </w:rPr>
      </w:pPr>
      <w:r>
        <w:rPr>
          <w:rFonts w:cs="Tahoma"/>
        </w:rPr>
        <w:t>Resultado:</w:t>
      </w:r>
    </w:p>
    <w:p w14:paraId="14F404A8" w14:textId="3FD5B9F2" w:rsidR="00753FE2" w:rsidRDefault="00753FE2" w:rsidP="000E5AC1">
      <w:pPr>
        <w:spacing w:before="60" w:after="60" w:line="240" w:lineRule="auto"/>
        <w:jc w:val="both"/>
        <w:rPr>
          <w:rFonts w:cs="Tahoma"/>
        </w:rPr>
      </w:pPr>
      <w:r w:rsidRPr="00753FE2">
        <w:rPr>
          <w:rFonts w:cs="Tahoma"/>
          <w:noProof/>
        </w:rPr>
        <w:drawing>
          <wp:inline distT="0" distB="0" distL="0" distR="0" wp14:anchorId="48D227B1" wp14:editId="41499B40">
            <wp:extent cx="3696216"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762106"/>
                    </a:xfrm>
                    <a:prstGeom prst="rect">
                      <a:avLst/>
                    </a:prstGeom>
                  </pic:spPr>
                </pic:pic>
              </a:graphicData>
            </a:graphic>
          </wp:inline>
        </w:drawing>
      </w:r>
    </w:p>
    <w:p w14:paraId="388F1B87" w14:textId="2031DCD6" w:rsidR="00D23A75" w:rsidRDefault="00334681" w:rsidP="007D47A7">
      <w:pPr>
        <w:spacing w:before="60" w:after="60" w:line="240" w:lineRule="auto"/>
        <w:jc w:val="both"/>
        <w:rPr>
          <w:rFonts w:cs="Tahoma"/>
          <w:b/>
        </w:rPr>
      </w:pPr>
      <w:r>
        <w:rPr>
          <w:rFonts w:cs="Tahoma"/>
          <w:b/>
        </w:rPr>
        <w:t>Usando parâmetros de output e modificando dados</w:t>
      </w:r>
    </w:p>
    <w:p w14:paraId="33F1CE4B" w14:textId="2094E74E" w:rsidR="00334681" w:rsidRDefault="002A55B9" w:rsidP="007D47A7">
      <w:pPr>
        <w:spacing w:before="60" w:after="60" w:line="240" w:lineRule="auto"/>
        <w:jc w:val="both"/>
        <w:rPr>
          <w:rFonts w:cs="Tahoma"/>
        </w:rPr>
      </w:pPr>
      <w:r>
        <w:rPr>
          <w:rFonts w:cs="Tahoma"/>
        </w:rPr>
        <w:t xml:space="preserve">Suponhamos que seja necessário criar uma lista de numero de faturas distintos e sequenciais; poderíamos criar uma tabela que receberia esses valores com um acoluna IDENTITY, mas isso pode falhar. </w:t>
      </w:r>
    </w:p>
    <w:p w14:paraId="0B7A4BF8" w14:textId="6DC11825" w:rsidR="002A55B9" w:rsidRDefault="002A55B9" w:rsidP="007D47A7">
      <w:pPr>
        <w:spacing w:before="60" w:after="60" w:line="240" w:lineRule="auto"/>
        <w:jc w:val="both"/>
        <w:rPr>
          <w:rFonts w:cs="Tahoma"/>
        </w:rPr>
      </w:pPr>
    </w:p>
    <w:p w14:paraId="23C84658" w14:textId="573B9D95" w:rsidR="002A55B9" w:rsidRDefault="002A55B9" w:rsidP="007D47A7">
      <w:pPr>
        <w:spacing w:before="60" w:after="60" w:line="240" w:lineRule="auto"/>
        <w:jc w:val="both"/>
        <w:rPr>
          <w:rFonts w:cs="Tahoma"/>
        </w:rPr>
      </w:pPr>
      <w:r>
        <w:rPr>
          <w:rFonts w:cs="Tahoma"/>
        </w:rPr>
        <w:t>A sugestão do livro é criar uma procedure que atualize a</w:t>
      </w:r>
      <w:r w:rsidR="00DD6612">
        <w:rPr>
          <w:rFonts w:cs="Tahoma"/>
        </w:rPr>
        <w:t xml:space="preserve"> coluna de valores de numero de fatura e somente atualize esse valor quando uma nova transação for concluída. </w:t>
      </w:r>
    </w:p>
    <w:p w14:paraId="2519535E" w14:textId="57A008C0" w:rsidR="00DD6612" w:rsidRDefault="00DD6612" w:rsidP="007D47A7">
      <w:pPr>
        <w:spacing w:before="60" w:after="60" w:line="240" w:lineRule="auto"/>
        <w:jc w:val="both"/>
        <w:rPr>
          <w:rFonts w:cs="Tahoma"/>
        </w:rPr>
      </w:pPr>
    </w:p>
    <w:p w14:paraId="317C9228" w14:textId="248EC592" w:rsidR="00DD6612" w:rsidRDefault="00DD6612" w:rsidP="007D47A7">
      <w:pPr>
        <w:spacing w:before="60" w:after="60" w:line="240" w:lineRule="auto"/>
        <w:jc w:val="both"/>
        <w:rPr>
          <w:rFonts w:cs="Tahoma"/>
        </w:rPr>
      </w:pPr>
      <w:r>
        <w:rPr>
          <w:rFonts w:cs="Tahoma"/>
        </w:rPr>
        <w:t>Implementamos um bloco de tratamento de erros com IF ROWCOUNT = 0 (</w:t>
      </w:r>
      <w:proofErr w:type="gramStart"/>
      <w:r>
        <w:rPr>
          <w:rFonts w:cs="Tahoma"/>
        </w:rPr>
        <w:t>ou seja</w:t>
      </w:r>
      <w:proofErr w:type="gramEnd"/>
      <w:r>
        <w:rPr>
          <w:rFonts w:cs="Tahoma"/>
        </w:rPr>
        <w:t xml:space="preserve"> não foi inserido registro), utilizamos THROW 51001 e especificamos o erro.</w:t>
      </w:r>
    </w:p>
    <w:p w14:paraId="143E419E" w14:textId="3367FA21" w:rsidR="00DD6612" w:rsidRDefault="00DD6612" w:rsidP="007D47A7">
      <w:pPr>
        <w:spacing w:before="60" w:after="60" w:line="240" w:lineRule="auto"/>
        <w:jc w:val="both"/>
        <w:rPr>
          <w:rFonts w:cs="Tahoma"/>
        </w:rPr>
      </w:pPr>
    </w:p>
    <w:p w14:paraId="36F39284" w14:textId="3458F4A1" w:rsidR="00DD6612" w:rsidRDefault="00DD6612" w:rsidP="007D47A7">
      <w:pPr>
        <w:spacing w:before="60" w:after="60" w:line="240" w:lineRule="auto"/>
        <w:jc w:val="both"/>
        <w:rPr>
          <w:rFonts w:cs="Tahoma"/>
        </w:rPr>
      </w:pPr>
      <w:r>
        <w:rPr>
          <w:rFonts w:cs="Tahoma"/>
        </w:rPr>
        <w:t>A procedure ficaria dessa forma:</w:t>
      </w:r>
    </w:p>
    <w:p w14:paraId="3544C7BA"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p>
    <w:p w14:paraId="2AAEF7A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@seqname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128</w:t>
      </w:r>
      <w:r>
        <w:rPr>
          <w:rFonts w:ascii="Consolas" w:hAnsi="Consolas" w:cs="Consolas"/>
          <w:color w:val="808080"/>
          <w:sz w:val="19"/>
          <w:szCs w:val="19"/>
        </w:rPr>
        <w:t>),</w:t>
      </w:r>
    </w:p>
    <w:p w14:paraId="156057C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C1536E7"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E8172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6CE22B2"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MySequences</w:t>
      </w:r>
      <w:proofErr w:type="gramEnd"/>
    </w:p>
    <w:p w14:paraId="7D15B81D"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1</w:t>
      </w:r>
    </w:p>
    <w:p w14:paraId="45452C3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seqname </w:t>
      </w:r>
      <w:r>
        <w:rPr>
          <w:rFonts w:ascii="Consolas" w:hAnsi="Consolas" w:cs="Consolas"/>
          <w:color w:val="808080"/>
          <w:sz w:val="19"/>
          <w:szCs w:val="19"/>
        </w:rPr>
        <w:t>=</w:t>
      </w:r>
      <w:r>
        <w:rPr>
          <w:rFonts w:ascii="Consolas" w:hAnsi="Consolas" w:cs="Consolas"/>
          <w:color w:val="000000"/>
          <w:sz w:val="19"/>
          <w:szCs w:val="19"/>
        </w:rPr>
        <w:t xml:space="preserve"> @seqname</w:t>
      </w:r>
      <w:r>
        <w:rPr>
          <w:rFonts w:ascii="Consolas" w:hAnsi="Consolas" w:cs="Consolas"/>
          <w:color w:val="808080"/>
          <w:sz w:val="19"/>
          <w:szCs w:val="19"/>
        </w:rPr>
        <w:t>;</w:t>
      </w:r>
    </w:p>
    <w:p w14:paraId="09BF1C2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03A868B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51001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'Specified sequence was not found.'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EC5750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ADA0B9" w14:textId="2826FA10" w:rsidR="00DD6612" w:rsidRDefault="00DD6612" w:rsidP="007D47A7">
      <w:pPr>
        <w:spacing w:before="60" w:after="60" w:line="240" w:lineRule="auto"/>
        <w:jc w:val="both"/>
        <w:rPr>
          <w:rFonts w:cs="Tahoma"/>
        </w:rPr>
      </w:pPr>
    </w:p>
    <w:p w14:paraId="7A5408F5" w14:textId="74F07304" w:rsidR="00DD6612" w:rsidRDefault="00DD6612" w:rsidP="007D47A7">
      <w:pPr>
        <w:spacing w:before="60" w:after="60" w:line="240" w:lineRule="auto"/>
        <w:jc w:val="both"/>
        <w:rPr>
          <w:rFonts w:cs="Tahoma"/>
        </w:rPr>
      </w:pPr>
      <w:r>
        <w:rPr>
          <w:rFonts w:cs="Tahoma"/>
        </w:rPr>
        <w:t>Para geramos um numero novo de fatura poderíamos seguir o script abaixo:</w:t>
      </w:r>
    </w:p>
    <w:p w14:paraId="552EF0A0"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4D2123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@seqname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'SEQINVOICES'</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@newinvoicenumber </w:t>
      </w:r>
      <w:r>
        <w:rPr>
          <w:rFonts w:ascii="Consolas" w:hAnsi="Consolas" w:cs="Consolas"/>
          <w:color w:val="0000FF"/>
          <w:sz w:val="19"/>
          <w:szCs w:val="19"/>
        </w:rPr>
        <w:t>OUTPUT</w:t>
      </w:r>
      <w:r>
        <w:rPr>
          <w:rFonts w:ascii="Consolas" w:hAnsi="Consolas" w:cs="Consolas"/>
          <w:color w:val="808080"/>
          <w:sz w:val="19"/>
          <w:szCs w:val="19"/>
        </w:rPr>
        <w:t>;</w:t>
      </w:r>
    </w:p>
    <w:p w14:paraId="0A1113D6"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newinvoicenumber</w:t>
      </w:r>
    </w:p>
    <w:p w14:paraId="4C329C08"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4C98CDF3"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620F10FD" w14:textId="46627CCA" w:rsidR="00DD6612" w:rsidRDefault="00DD6612" w:rsidP="007D47A7">
      <w:pPr>
        <w:spacing w:before="60" w:after="60" w:line="240" w:lineRule="auto"/>
        <w:jc w:val="both"/>
        <w:rPr>
          <w:rFonts w:cs="Tahoma"/>
        </w:rPr>
      </w:pPr>
      <w:r>
        <w:rPr>
          <w:rFonts w:cs="Tahoma"/>
        </w:rPr>
        <w:t xml:space="preserve">O código acima usa uma variável local para receber o valor retornado pelo parâmetro de output; perceba que também temos que indicar a palavra chave OUTPUT novamente caso contrário o SQL Server entenderia a variável como um novo parâmetro. </w:t>
      </w:r>
    </w:p>
    <w:p w14:paraId="4B5A3EDA" w14:textId="602A197E" w:rsidR="00901BDB" w:rsidRDefault="00901BDB" w:rsidP="007D47A7">
      <w:pPr>
        <w:spacing w:before="60" w:after="60" w:line="240" w:lineRule="auto"/>
        <w:jc w:val="both"/>
        <w:rPr>
          <w:rFonts w:cs="Tahoma"/>
        </w:rPr>
      </w:pPr>
    </w:p>
    <w:p w14:paraId="4A20F0FB" w14:textId="35B99401" w:rsidR="00901BDB" w:rsidRDefault="00901BDB" w:rsidP="007D47A7">
      <w:pPr>
        <w:spacing w:before="60" w:after="60" w:line="240" w:lineRule="auto"/>
        <w:jc w:val="both"/>
        <w:rPr>
          <w:rFonts w:cs="Tahoma"/>
          <w:b/>
        </w:rPr>
      </w:pPr>
      <w:r>
        <w:rPr>
          <w:rFonts w:cs="Tahoma"/>
          <w:b/>
        </w:rPr>
        <w:t xml:space="preserve">Implementando tratamento de erros e transações </w:t>
      </w:r>
    </w:p>
    <w:p w14:paraId="35FC4A49" w14:textId="014EF4B8" w:rsidR="00901BDB" w:rsidRDefault="00901BDB" w:rsidP="007D47A7">
      <w:pPr>
        <w:spacing w:before="60" w:after="60" w:line="240" w:lineRule="auto"/>
        <w:jc w:val="both"/>
        <w:rPr>
          <w:rFonts w:cs="Tahoma"/>
        </w:rPr>
      </w:pPr>
      <w:r w:rsidRPr="00901BDB">
        <w:rPr>
          <w:rFonts w:cs="Tahoma"/>
          <w:noProof/>
        </w:rPr>
        <w:drawing>
          <wp:inline distT="0" distB="0" distL="0" distR="0" wp14:anchorId="43873923" wp14:editId="35A7CC22">
            <wp:extent cx="5287113" cy="174331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1743318"/>
                    </a:xfrm>
                    <a:prstGeom prst="rect">
                      <a:avLst/>
                    </a:prstGeom>
                  </pic:spPr>
                </pic:pic>
              </a:graphicData>
            </a:graphic>
          </wp:inline>
        </w:drawing>
      </w:r>
    </w:p>
    <w:p w14:paraId="4D0EEB71" w14:textId="788A8172" w:rsidR="00901BDB" w:rsidRDefault="00901BDB" w:rsidP="007D47A7">
      <w:pPr>
        <w:spacing w:before="60" w:after="60" w:line="240" w:lineRule="auto"/>
        <w:jc w:val="both"/>
        <w:rPr>
          <w:rFonts w:cs="Tahoma"/>
        </w:rPr>
      </w:pPr>
    </w:p>
    <w:p w14:paraId="7494F589" w14:textId="47B1CB4E" w:rsidR="00901BDB" w:rsidRDefault="00901BDB" w:rsidP="007D47A7">
      <w:pPr>
        <w:spacing w:before="60" w:after="60" w:line="240" w:lineRule="auto"/>
        <w:jc w:val="both"/>
        <w:rPr>
          <w:rFonts w:cs="Tahoma"/>
        </w:rPr>
      </w:pPr>
      <w:r>
        <w:rPr>
          <w:rFonts w:cs="Tahoma"/>
        </w:rPr>
        <w:t xml:space="preserve">Uma transação deve seguir os princípios </w:t>
      </w:r>
      <w:r>
        <w:rPr>
          <w:rFonts w:cs="Tahoma"/>
          <w:i/>
        </w:rPr>
        <w:t>ACID</w:t>
      </w:r>
      <w:r>
        <w:rPr>
          <w:rFonts w:cs="Tahoma"/>
        </w:rPr>
        <w:t xml:space="preserve">. </w:t>
      </w:r>
      <w:r>
        <w:rPr>
          <w:rFonts w:cs="Tahoma"/>
          <w:b/>
        </w:rPr>
        <w:t>A</w:t>
      </w:r>
      <w:r>
        <w:rPr>
          <w:rFonts w:cs="Tahoma"/>
        </w:rPr>
        <w:t xml:space="preserve">tomicidade, </w:t>
      </w:r>
      <w:r>
        <w:rPr>
          <w:rFonts w:cs="Tahoma"/>
          <w:b/>
        </w:rPr>
        <w:t>C</w:t>
      </w:r>
      <w:r>
        <w:rPr>
          <w:rFonts w:cs="Tahoma"/>
        </w:rPr>
        <w:t xml:space="preserve">onsistência, </w:t>
      </w:r>
      <w:r>
        <w:rPr>
          <w:rFonts w:cs="Tahoma"/>
          <w:b/>
        </w:rPr>
        <w:t>I</w:t>
      </w:r>
      <w:r>
        <w:rPr>
          <w:rFonts w:cs="Tahoma"/>
        </w:rPr>
        <w:t xml:space="preserve">ntegridade, </w:t>
      </w:r>
      <w:r w:rsidR="007A4891">
        <w:rPr>
          <w:rFonts w:cs="Tahoma"/>
          <w:b/>
        </w:rPr>
        <w:t>D</w:t>
      </w:r>
      <w:r w:rsidR="007A4891">
        <w:rPr>
          <w:rFonts w:cs="Tahoma"/>
        </w:rPr>
        <w:t xml:space="preserve">urabilidade. </w:t>
      </w:r>
    </w:p>
    <w:p w14:paraId="0AD146C8" w14:textId="77777777" w:rsidR="007A4891" w:rsidRDefault="007A4891" w:rsidP="007D47A7">
      <w:pPr>
        <w:spacing w:before="60" w:after="60" w:line="240" w:lineRule="auto"/>
        <w:jc w:val="both"/>
        <w:rPr>
          <w:rFonts w:cs="Tahoma"/>
        </w:rPr>
      </w:pPr>
    </w:p>
    <w:p w14:paraId="372B51CE" w14:textId="0FED743B" w:rsidR="007A4891" w:rsidRDefault="007A4891" w:rsidP="007A4891">
      <w:pPr>
        <w:pStyle w:val="ListParagraph"/>
        <w:numPr>
          <w:ilvl w:val="0"/>
          <w:numId w:val="3"/>
        </w:numPr>
        <w:spacing w:before="60" w:after="60" w:line="240" w:lineRule="auto"/>
        <w:jc w:val="both"/>
      </w:pPr>
      <w:r w:rsidRPr="007A4891">
        <w:rPr>
          <w:b/>
        </w:rPr>
        <w:t>Uma transação deve ser atômica</w:t>
      </w:r>
      <w:r>
        <w:t xml:space="preserve"> no sentido de ou ela é completa em sua totalidade ou ela não é nem feita. Exemplo daquele caso de INSERT VALUES em duas declarações, não podemos garantir que OS DOIS ou NENHUM vão ser executados</w:t>
      </w:r>
    </w:p>
    <w:p w14:paraId="2390B295" w14:textId="77777777" w:rsidR="007A4891" w:rsidRDefault="007A4891" w:rsidP="007A4891">
      <w:pPr>
        <w:pStyle w:val="ListParagraph"/>
        <w:spacing w:before="60" w:after="60" w:line="240" w:lineRule="auto"/>
        <w:ind w:left="2490"/>
        <w:jc w:val="both"/>
      </w:pPr>
    </w:p>
    <w:p w14:paraId="3E20EB3E" w14:textId="5151D801" w:rsidR="007A4891" w:rsidRDefault="007A4891" w:rsidP="007A4891">
      <w:pPr>
        <w:pStyle w:val="ListParagraph"/>
        <w:numPr>
          <w:ilvl w:val="0"/>
          <w:numId w:val="3"/>
        </w:numPr>
        <w:spacing w:before="60" w:after="60" w:line="240" w:lineRule="auto"/>
        <w:jc w:val="both"/>
      </w:pPr>
      <w:r>
        <w:rPr>
          <w:b/>
        </w:rPr>
        <w:t xml:space="preserve">Deve ser consistente </w:t>
      </w:r>
      <w:r>
        <w:t>ao passo que uma transação deveria transferir o banco de um estado de consistência para outro estado de consistência em termos de aderência ao modelo de dados, constraints e triggers</w:t>
      </w:r>
    </w:p>
    <w:p w14:paraId="4E39EA04" w14:textId="77777777" w:rsidR="007A4891" w:rsidRDefault="007A4891" w:rsidP="007A4891">
      <w:pPr>
        <w:pStyle w:val="ListParagraph"/>
      </w:pPr>
    </w:p>
    <w:p w14:paraId="4BD890DA" w14:textId="343A5E34" w:rsidR="007A4891" w:rsidRDefault="007A4891" w:rsidP="007A4891">
      <w:pPr>
        <w:pStyle w:val="ListParagraph"/>
        <w:numPr>
          <w:ilvl w:val="0"/>
          <w:numId w:val="3"/>
        </w:numPr>
        <w:spacing w:before="60" w:after="60" w:line="240" w:lineRule="auto"/>
        <w:jc w:val="both"/>
      </w:pPr>
      <w:r>
        <w:rPr>
          <w:b/>
        </w:rPr>
        <w:t>A transação deve ser isolada</w:t>
      </w:r>
      <w:r>
        <w:t xml:space="preserve"> uma vez que estados de inconsistência intermediários supostamente não deveriam ser visíveis para outras transações além daquela que executa as mudanças. </w:t>
      </w:r>
    </w:p>
    <w:p w14:paraId="3D935599" w14:textId="77777777" w:rsidR="007A4891" w:rsidRDefault="007A4891" w:rsidP="007A4891">
      <w:pPr>
        <w:pStyle w:val="ListParagraph"/>
      </w:pPr>
    </w:p>
    <w:p w14:paraId="3E3CCD0E" w14:textId="200F4B9D" w:rsidR="007A4891" w:rsidRDefault="007A4891" w:rsidP="007A4891">
      <w:pPr>
        <w:pStyle w:val="ListParagraph"/>
        <w:numPr>
          <w:ilvl w:val="0"/>
          <w:numId w:val="3"/>
        </w:numPr>
        <w:spacing w:before="60" w:after="60" w:line="240" w:lineRule="auto"/>
        <w:jc w:val="both"/>
      </w:pPr>
      <w:r>
        <w:rPr>
          <w:b/>
        </w:rPr>
        <w:t xml:space="preserve">Uma transação é durável </w:t>
      </w:r>
      <w:r>
        <w:t>quando podemos garantir que os registros foram inseridos e commitados de forma correta. Isso significa que as alterações sobreviverão a uma falha de energia ou falha de algum componente</w:t>
      </w:r>
    </w:p>
    <w:p w14:paraId="432C94ED" w14:textId="77777777" w:rsidR="007A4891" w:rsidRDefault="007A4891" w:rsidP="007A4891">
      <w:pPr>
        <w:pStyle w:val="ListParagraph"/>
      </w:pPr>
    </w:p>
    <w:p w14:paraId="05D478D7" w14:textId="4B0EFF22" w:rsidR="007A4891" w:rsidRDefault="007A4891" w:rsidP="007A4891">
      <w:pPr>
        <w:spacing w:before="60" w:after="60" w:line="240" w:lineRule="auto"/>
        <w:jc w:val="both"/>
        <w:rPr>
          <w:b/>
        </w:rPr>
      </w:pPr>
      <w:r>
        <w:rPr>
          <w:b/>
        </w:rPr>
        <w:t>Definindo transações</w:t>
      </w:r>
    </w:p>
    <w:p w14:paraId="2761654F" w14:textId="793D3D12" w:rsidR="007A4891" w:rsidRDefault="00CB7909" w:rsidP="007A4891">
      <w:pPr>
        <w:spacing w:before="60" w:after="60" w:line="240" w:lineRule="auto"/>
        <w:jc w:val="both"/>
      </w:pPr>
      <w:r>
        <w:t>Transações sempre estarão inseridas dentro de um bloco BEGIN...END TRANSACTION:</w:t>
      </w:r>
    </w:p>
    <w:p w14:paraId="51DC4E6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0BB85C6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E6C02"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new transaction</w:t>
      </w:r>
    </w:p>
    <w:p w14:paraId="36425B3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AB2730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declare a variable</w:t>
      </w:r>
    </w:p>
    <w:p w14:paraId="1AF3747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C6BC9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a new order into the Sales.Orders table</w:t>
      </w:r>
    </w:p>
    <w:p w14:paraId="4B3CAB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719C146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requireddate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p>
    <w:p w14:paraId="0BC7E9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shipperid</w:t>
      </w:r>
      <w:r>
        <w:rPr>
          <w:rFonts w:ascii="Consolas" w:hAnsi="Consolas" w:cs="Consolas"/>
          <w:color w:val="808080"/>
          <w:sz w:val="19"/>
          <w:szCs w:val="19"/>
        </w:rPr>
        <w: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 xml:space="preserve"> shipname</w:t>
      </w:r>
      <w:r>
        <w:rPr>
          <w:rFonts w:ascii="Consolas" w:hAnsi="Consolas" w:cs="Consolas"/>
          <w:color w:val="808080"/>
          <w:sz w:val="19"/>
          <w:szCs w:val="19"/>
        </w:rPr>
        <w:t>,</w:t>
      </w:r>
      <w:r>
        <w:rPr>
          <w:rFonts w:ascii="Consolas" w:hAnsi="Consolas" w:cs="Consolas"/>
          <w:color w:val="000000"/>
          <w:sz w:val="19"/>
          <w:szCs w:val="19"/>
        </w:rPr>
        <w:t xml:space="preserve"> shipaddress</w:t>
      </w:r>
      <w:r>
        <w:rPr>
          <w:rFonts w:ascii="Consolas" w:hAnsi="Consolas" w:cs="Consolas"/>
          <w:color w:val="808080"/>
          <w:sz w:val="19"/>
          <w:szCs w:val="19"/>
        </w:rPr>
        <w:t>,</w:t>
      </w:r>
      <w:r>
        <w:rPr>
          <w:rFonts w:ascii="Consolas" w:hAnsi="Consolas" w:cs="Consolas"/>
          <w:color w:val="000000"/>
          <w:sz w:val="19"/>
          <w:szCs w:val="19"/>
        </w:rPr>
        <w:t xml:space="preserve"> shipcity</w:t>
      </w:r>
      <w:r>
        <w:rPr>
          <w:rFonts w:ascii="Consolas" w:hAnsi="Consolas" w:cs="Consolas"/>
          <w:color w:val="808080"/>
          <w:sz w:val="19"/>
          <w:szCs w:val="19"/>
        </w:rPr>
        <w:t>,</w:t>
      </w:r>
    </w:p>
    <w:p w14:paraId="0F4CCF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shippostalcode</w:t>
      </w:r>
      <w:r>
        <w:rPr>
          <w:rFonts w:ascii="Consolas" w:hAnsi="Consolas" w:cs="Consolas"/>
          <w:color w:val="808080"/>
          <w:sz w:val="19"/>
          <w:szCs w:val="19"/>
        </w:rPr>
        <w:t>,</w:t>
      </w:r>
      <w:r>
        <w:rPr>
          <w:rFonts w:ascii="Consolas" w:hAnsi="Consolas" w:cs="Consolas"/>
          <w:color w:val="000000"/>
          <w:sz w:val="19"/>
          <w:szCs w:val="19"/>
        </w:rPr>
        <w:t xml:space="preserve"> shipcountry</w:t>
      </w:r>
      <w:r>
        <w:rPr>
          <w:rFonts w:ascii="Consolas" w:hAnsi="Consolas" w:cs="Consolas"/>
          <w:color w:val="808080"/>
          <w:sz w:val="19"/>
          <w:szCs w:val="19"/>
        </w:rPr>
        <w:t>)</w:t>
      </w:r>
    </w:p>
    <w:p w14:paraId="10D1014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D2BB0C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'20170216'</w:t>
      </w:r>
      <w:r>
        <w:rPr>
          <w:rFonts w:ascii="Consolas" w:hAnsi="Consolas" w:cs="Consolas"/>
          <w:color w:val="808080"/>
          <w:sz w:val="19"/>
          <w:szCs w:val="19"/>
        </w:rPr>
        <w:t>,</w:t>
      </w:r>
    </w:p>
    <w:p w14:paraId="502998E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N'Shipper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N'Address AAA'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N'City AAA'</w:t>
      </w:r>
      <w:r>
        <w:rPr>
          <w:rFonts w:ascii="Consolas" w:hAnsi="Consolas" w:cs="Consolas"/>
          <w:color w:val="808080"/>
          <w:sz w:val="19"/>
          <w:szCs w:val="19"/>
        </w:rPr>
        <w:t>,</w:t>
      </w:r>
    </w:p>
    <w:p w14:paraId="66DBFB9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N'11111'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N'Country AAA'</w:t>
      </w:r>
      <w:r>
        <w:rPr>
          <w:rFonts w:ascii="Consolas" w:hAnsi="Consolas" w:cs="Consolas"/>
          <w:color w:val="808080"/>
          <w:sz w:val="19"/>
          <w:szCs w:val="19"/>
        </w:rPr>
        <w:t>);</w:t>
      </w:r>
    </w:p>
    <w:p w14:paraId="204F74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save the new order id in the variable @neworderid</w:t>
      </w:r>
    </w:p>
    <w:p w14:paraId="232C5F8C"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@neworderid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785A479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new order header with order ID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A793B8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7ECA0FF"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order lines for new order into Sales.OrderDetails</w:t>
      </w:r>
    </w:p>
    <w:p w14:paraId="2BE94E6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OrderDetails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qty</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30707664"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657AB90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30197EE3"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5D25A48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order lines to new order. @@TRANCOUNT is '</w:t>
      </w:r>
    </w:p>
    <w:p w14:paraId="0825B5A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9B561C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commit the transaction</w:t>
      </w:r>
    </w:p>
    <w:p w14:paraId="3D5CDF6A" w14:textId="65CD5A7C" w:rsidR="00CB7909" w:rsidRDefault="00CB7909" w:rsidP="00CB790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21521F0" w14:textId="623EEDD5" w:rsidR="00CB7909" w:rsidRDefault="00E12E18" w:rsidP="00CB7909">
      <w:pPr>
        <w:spacing w:before="60" w:after="60" w:line="240" w:lineRule="auto"/>
        <w:jc w:val="both"/>
      </w:pPr>
      <w:r>
        <w:t xml:space="preserve">BEGIN TRAN </w:t>
      </w:r>
      <w:r>
        <w:sym w:font="Wingdings" w:char="F0E0"/>
      </w:r>
      <w:r>
        <w:t xml:space="preserve"> marca o início da transação</w:t>
      </w:r>
    </w:p>
    <w:p w14:paraId="4FFCE7BA" w14:textId="32E15938" w:rsidR="00E12E18" w:rsidRDefault="00E12E18" w:rsidP="00CB7909">
      <w:pPr>
        <w:spacing w:before="60" w:after="60" w:line="240" w:lineRule="auto"/>
        <w:jc w:val="both"/>
      </w:pPr>
      <w:r>
        <w:t xml:space="preserve">COMMIT TRAN </w:t>
      </w:r>
      <w:r>
        <w:sym w:font="Wingdings" w:char="F0E0"/>
      </w:r>
      <w:r>
        <w:t xml:space="preserve"> finaliza a transação </w:t>
      </w:r>
    </w:p>
    <w:p w14:paraId="0A288B65" w14:textId="65AE3DEE" w:rsidR="00E12E18" w:rsidRDefault="00E12E18" w:rsidP="00CB7909">
      <w:pPr>
        <w:spacing w:before="60" w:after="60" w:line="240" w:lineRule="auto"/>
        <w:jc w:val="both"/>
      </w:pPr>
      <w:r>
        <w:t xml:space="preserve">ROLLBACK TRAN </w:t>
      </w:r>
      <w:r>
        <w:sym w:font="Wingdings" w:char="F0E0"/>
      </w:r>
      <w:r>
        <w:t xml:space="preserve"> restaura a transação para o estado anterior</w:t>
      </w:r>
    </w:p>
    <w:p w14:paraId="688AC859" w14:textId="2F34E5F6" w:rsidR="00E12E18" w:rsidRDefault="00E12E18" w:rsidP="00CB7909">
      <w:pPr>
        <w:spacing w:before="60" w:after="60" w:line="240" w:lineRule="auto"/>
        <w:jc w:val="both"/>
      </w:pPr>
    </w:p>
    <w:p w14:paraId="1B66C9DD" w14:textId="60C7901C" w:rsidR="00E12E18" w:rsidRDefault="00E12E18" w:rsidP="00CB7909">
      <w:pPr>
        <w:spacing w:before="60" w:after="60" w:line="240" w:lineRule="auto"/>
        <w:jc w:val="both"/>
      </w:pPr>
      <w:r>
        <w:t>Podemos consultar @@TRANCOUNT para saber se a transação atual está aberta ou está finalizada. Se você está em uma transação ainda aberta o valor de TRANCOUNT vai ser maior que 0, de outra forma retorna 0.</w:t>
      </w:r>
    </w:p>
    <w:p w14:paraId="62F05C75" w14:textId="3A17EFFD" w:rsidR="004B025D" w:rsidRDefault="004B025D" w:rsidP="00CB7909">
      <w:pPr>
        <w:spacing w:before="60" w:after="60" w:line="240" w:lineRule="auto"/>
        <w:jc w:val="both"/>
      </w:pPr>
    </w:p>
    <w:p w14:paraId="435E7D93" w14:textId="47824A53" w:rsidR="004B025D" w:rsidRDefault="00E13419" w:rsidP="00CB7909">
      <w:pPr>
        <w:spacing w:before="60" w:after="60" w:line="240" w:lineRule="auto"/>
        <w:jc w:val="both"/>
        <w:rPr>
          <w:b/>
        </w:rPr>
      </w:pPr>
      <w:r>
        <w:rPr>
          <w:b/>
        </w:rPr>
        <w:t>Tratando erros com bloco TRY-CATCH</w:t>
      </w:r>
    </w:p>
    <w:p w14:paraId="196E4ECF" w14:textId="307EB352" w:rsidR="00902434" w:rsidRDefault="00902434" w:rsidP="00CB7909">
      <w:pPr>
        <w:spacing w:before="60" w:after="60" w:line="240" w:lineRule="auto"/>
        <w:jc w:val="both"/>
      </w:pPr>
      <w:r>
        <w:t xml:space="preserve">Mesma lógica do TRY-CATCH em C#. Você coloca o seu código dentro do bloco </w:t>
      </w:r>
      <w:r w:rsidRPr="00902434">
        <w:rPr>
          <w:b/>
        </w:rPr>
        <w:t>TRY</w:t>
      </w:r>
      <w:r>
        <w:t xml:space="preserve"> e a rotina a ser executada caso o código falhe, dentro do bloco </w:t>
      </w:r>
      <w:r w:rsidRPr="00902434">
        <w:rPr>
          <w:b/>
        </w:rPr>
        <w:t>CATCH</w:t>
      </w:r>
      <w:r>
        <w:t>.</w:t>
      </w:r>
    </w:p>
    <w:p w14:paraId="07B224A3" w14:textId="510C35FD" w:rsidR="00B15772" w:rsidRDefault="00B15772" w:rsidP="00CB7909">
      <w:pPr>
        <w:spacing w:before="60" w:after="60" w:line="240" w:lineRule="auto"/>
        <w:jc w:val="both"/>
      </w:pPr>
    </w:p>
    <w:p w14:paraId="1BE5142F" w14:textId="77777777" w:rsidR="00B15772" w:rsidRDefault="00B15772" w:rsidP="00CB7909">
      <w:pPr>
        <w:spacing w:before="60" w:after="60" w:line="240" w:lineRule="auto"/>
        <w:jc w:val="both"/>
      </w:pPr>
    </w:p>
    <w:p w14:paraId="5250AAD3" w14:textId="77777777" w:rsidR="00B15772" w:rsidRDefault="00B15772" w:rsidP="00CB7909">
      <w:pPr>
        <w:spacing w:before="60" w:after="60" w:line="240" w:lineRule="auto"/>
        <w:jc w:val="both"/>
      </w:pPr>
    </w:p>
    <w:p w14:paraId="1A7B739A" w14:textId="77777777" w:rsidR="00B15772" w:rsidRDefault="00B15772" w:rsidP="00CB7909">
      <w:pPr>
        <w:spacing w:before="60" w:after="60" w:line="240" w:lineRule="auto"/>
        <w:jc w:val="both"/>
      </w:pPr>
    </w:p>
    <w:p w14:paraId="036C0C0C" w14:textId="77777777" w:rsidR="00B15772" w:rsidRDefault="00B15772" w:rsidP="00CB7909">
      <w:pPr>
        <w:spacing w:before="60" w:after="60" w:line="240" w:lineRule="auto"/>
        <w:jc w:val="both"/>
      </w:pPr>
    </w:p>
    <w:p w14:paraId="7EC8B4BD" w14:textId="77777777" w:rsidR="00B15772" w:rsidRDefault="00B15772" w:rsidP="00CB7909">
      <w:pPr>
        <w:spacing w:before="60" w:after="60" w:line="240" w:lineRule="auto"/>
        <w:jc w:val="both"/>
      </w:pPr>
    </w:p>
    <w:p w14:paraId="1F631335" w14:textId="77777777" w:rsidR="00B15772" w:rsidRDefault="00B15772" w:rsidP="00CB7909">
      <w:pPr>
        <w:spacing w:before="60" w:after="60" w:line="240" w:lineRule="auto"/>
        <w:jc w:val="both"/>
      </w:pPr>
    </w:p>
    <w:p w14:paraId="7B833790" w14:textId="77777777" w:rsidR="00B15772" w:rsidRDefault="00B15772" w:rsidP="00CB7909">
      <w:pPr>
        <w:spacing w:before="60" w:after="60" w:line="240" w:lineRule="auto"/>
        <w:jc w:val="both"/>
      </w:pPr>
    </w:p>
    <w:p w14:paraId="5C7FFA2F" w14:textId="73F79774" w:rsidR="00B15772" w:rsidRDefault="00B15772" w:rsidP="00CB7909">
      <w:pPr>
        <w:spacing w:before="60" w:after="60" w:line="240" w:lineRule="auto"/>
        <w:jc w:val="both"/>
      </w:pPr>
      <w:r>
        <w:t xml:space="preserve">A procedure abaixo ilustra esse tipo de construção: </w:t>
      </w:r>
    </w:p>
    <w:p w14:paraId="477C14C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AddRowToT1]</w:t>
      </w:r>
    </w:p>
    <w:p w14:paraId="7E3541FF"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@keycol </w:t>
      </w:r>
      <w:r>
        <w:rPr>
          <w:rFonts w:ascii="Consolas" w:hAnsi="Consolas" w:cs="Consolas"/>
          <w:color w:val="0000FF"/>
          <w:sz w:val="19"/>
          <w:szCs w:val="19"/>
        </w:rPr>
        <w:t>INT</w:t>
      </w:r>
      <w:r>
        <w:rPr>
          <w:rFonts w:ascii="Consolas" w:hAnsi="Consolas" w:cs="Consolas"/>
          <w:color w:val="808080"/>
          <w:sz w:val="19"/>
          <w:szCs w:val="19"/>
        </w:rPr>
        <w:t>,</w:t>
      </w:r>
    </w:p>
    <w:p w14:paraId="5C31C69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@col1 </w:t>
      </w:r>
      <w:r>
        <w:rPr>
          <w:rFonts w:ascii="Consolas" w:hAnsi="Consolas" w:cs="Consolas"/>
          <w:color w:val="0000FF"/>
          <w:sz w:val="19"/>
          <w:szCs w:val="19"/>
        </w:rPr>
        <w:t>INT</w:t>
      </w:r>
      <w:r>
        <w:rPr>
          <w:rFonts w:ascii="Consolas" w:hAnsi="Consolas" w:cs="Consolas"/>
          <w:color w:val="808080"/>
          <w:sz w:val="19"/>
          <w:szCs w:val="19"/>
        </w:rPr>
        <w:t>,</w:t>
      </w:r>
    </w:p>
    <w:p w14:paraId="7C9BE7D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41924C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3A4B6D7" w14:textId="74B48CA3"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71073A0F" w14:textId="6E94F22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D4B3721" w14:textId="6319B9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098EB333" w14:textId="6CDCF24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427D6692" w14:textId="73475D5D"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outer TRY block.'</w:t>
      </w:r>
      <w:r>
        <w:rPr>
          <w:rFonts w:ascii="Consolas" w:hAnsi="Consolas" w:cs="Consolas"/>
          <w:color w:val="808080"/>
          <w:sz w:val="19"/>
          <w:szCs w:val="19"/>
        </w:rPr>
        <w:t>;</w:t>
      </w:r>
    </w:p>
    <w:p w14:paraId="5FD4CDF9" w14:textId="13D5B565" w:rsidR="00B15772" w:rsidRDefault="00B15772" w:rsidP="00B1577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F471C29"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01EEA89F" w14:textId="5AB6CF1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CATCH</w:t>
      </w:r>
    </w:p>
    <w:p w14:paraId="3BC7831A" w14:textId="7EC0CD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in outer TRY block. Entering outer CATCH block.'</w:t>
      </w:r>
      <w:r>
        <w:rPr>
          <w:rFonts w:ascii="Consolas" w:hAnsi="Consolas" w:cs="Consolas"/>
          <w:color w:val="808080"/>
          <w:sz w:val="19"/>
          <w:szCs w:val="19"/>
        </w:rPr>
        <w:t>;</w:t>
      </w:r>
    </w:p>
    <w:p w14:paraId="6FFD3DC8" w14:textId="3115169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TRY</w:t>
      </w:r>
    </w:p>
    <w:p w14:paraId="6138217B" w14:textId="7C4D3C75"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ErrorLog</w:t>
      </w:r>
      <w:proofErr w:type="gramEnd"/>
      <w:r>
        <w:rPr>
          <w:rFonts w:ascii="Consolas" w:hAnsi="Consolas" w:cs="Consolas"/>
          <w:color w:val="808080"/>
          <w:sz w:val="19"/>
          <w:szCs w:val="19"/>
        </w:rPr>
        <w:t>(</w:t>
      </w:r>
      <w:r>
        <w:rPr>
          <w:rFonts w:ascii="Consolas" w:hAnsi="Consolas" w:cs="Consolas"/>
          <w:color w:val="000000"/>
          <w:sz w:val="19"/>
          <w:szCs w:val="19"/>
        </w:rPr>
        <w:t>errormessage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FF"/>
          <w:sz w:val="19"/>
          <w:szCs w:val="19"/>
        </w:rPr>
        <w:t>ERROR_MESSAGE</w:t>
      </w:r>
      <w:r>
        <w:rPr>
          <w:rFonts w:ascii="Consolas" w:hAnsi="Consolas" w:cs="Consolas"/>
          <w:color w:val="808080"/>
          <w:sz w:val="19"/>
          <w:szCs w:val="19"/>
        </w:rPr>
        <w:t>());</w:t>
      </w:r>
    </w:p>
    <w:p w14:paraId="41696764" w14:textId="46D7281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inner TRY block.'</w:t>
      </w:r>
      <w:r>
        <w:rPr>
          <w:rFonts w:ascii="Consolas" w:hAnsi="Consolas" w:cs="Consolas"/>
          <w:color w:val="808080"/>
          <w:sz w:val="19"/>
          <w:szCs w:val="19"/>
        </w:rPr>
        <w:t>;</w:t>
      </w:r>
    </w:p>
    <w:p w14:paraId="03B03CE6" w14:textId="7A28AF1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END</w:t>
      </w:r>
      <w:r>
        <w:rPr>
          <w:rFonts w:ascii="Consolas" w:hAnsi="Consolas" w:cs="Consolas"/>
          <w:color w:val="000000"/>
          <w:sz w:val="19"/>
          <w:szCs w:val="19"/>
        </w:rPr>
        <w:t xml:space="preserve"> </w:t>
      </w:r>
      <w:r>
        <w:rPr>
          <w:rFonts w:ascii="Consolas" w:hAnsi="Consolas" w:cs="Consolas"/>
          <w:color w:val="0000FF"/>
          <w:sz w:val="19"/>
          <w:szCs w:val="19"/>
        </w:rPr>
        <w:t>TRY</w:t>
      </w:r>
    </w:p>
    <w:p w14:paraId="1B1D07AB" w14:textId="05D120E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CATCH</w:t>
      </w:r>
    </w:p>
    <w:p w14:paraId="43BBE2DE" w14:textId="6CF64E7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in inner TRY block. Entering inner CATCH block. Error message:</w:t>
      </w:r>
    </w:p>
    <w:p w14:paraId="19FB3DE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5681DBC5" w14:textId="26282EB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ED8F825"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7C7A3EFD" w14:textId="77777777" w:rsidR="00B15772" w:rsidRDefault="00B15772" w:rsidP="00CB7909">
      <w:pPr>
        <w:spacing w:before="60" w:after="60" w:line="240" w:lineRule="auto"/>
        <w:jc w:val="both"/>
      </w:pPr>
    </w:p>
    <w:p w14:paraId="04F759D9" w14:textId="77777777" w:rsidR="00B15772" w:rsidRDefault="00B15772" w:rsidP="00CB7909">
      <w:pPr>
        <w:spacing w:before="60" w:after="60" w:line="240" w:lineRule="auto"/>
        <w:jc w:val="both"/>
      </w:pPr>
    </w:p>
    <w:p w14:paraId="78807C86" w14:textId="74360E99" w:rsidR="009960C4" w:rsidRDefault="009960C4" w:rsidP="00CB7909">
      <w:pPr>
        <w:spacing w:before="60" w:after="60" w:line="240" w:lineRule="auto"/>
        <w:jc w:val="both"/>
      </w:pPr>
    </w:p>
    <w:p w14:paraId="58DAEF67" w14:textId="5F5CD8EC" w:rsidR="009960C4" w:rsidRDefault="009960C4" w:rsidP="00CB7909">
      <w:pPr>
        <w:spacing w:before="60" w:after="60" w:line="240" w:lineRule="auto"/>
        <w:jc w:val="both"/>
      </w:pPr>
      <w:r>
        <w:t xml:space="preserve">Criando blocos TRY-CATCH aninhados pode ser útil se for necessário </w:t>
      </w:r>
      <w:r w:rsidR="00BA5304">
        <w:t xml:space="preserve">se existe a possibilidade de um primeiro CATCH falhar. Você coloca um TRY-CATCH dentro de um CATCH. </w:t>
      </w:r>
    </w:p>
    <w:p w14:paraId="07FAB4D2" w14:textId="2E54A30C" w:rsidR="00BA5304" w:rsidRDefault="00BA5304" w:rsidP="00CB7909">
      <w:pPr>
        <w:spacing w:before="60" w:after="60" w:line="240" w:lineRule="auto"/>
        <w:jc w:val="both"/>
      </w:pPr>
    </w:p>
    <w:p w14:paraId="7FFFDB19" w14:textId="158542D3" w:rsidR="00B15772" w:rsidRDefault="00B15772" w:rsidP="00CB7909">
      <w:pPr>
        <w:spacing w:before="60" w:after="60" w:line="240" w:lineRule="auto"/>
        <w:jc w:val="both"/>
      </w:pPr>
    </w:p>
    <w:p w14:paraId="34614C21" w14:textId="13B25FAA" w:rsidR="00B15772" w:rsidRDefault="00B15772" w:rsidP="00CB7909">
      <w:pPr>
        <w:spacing w:before="60" w:after="60" w:line="240" w:lineRule="auto"/>
        <w:jc w:val="both"/>
      </w:pPr>
    </w:p>
    <w:p w14:paraId="3D0CAFC9" w14:textId="2AC0803F" w:rsidR="00B15772" w:rsidRDefault="00B15772" w:rsidP="00CB7909">
      <w:pPr>
        <w:spacing w:before="60" w:after="60" w:line="240" w:lineRule="auto"/>
        <w:jc w:val="both"/>
      </w:pPr>
    </w:p>
    <w:p w14:paraId="3604BCA4" w14:textId="77777777" w:rsidR="00B15772" w:rsidRDefault="00B15772" w:rsidP="00CB7909">
      <w:pPr>
        <w:spacing w:before="60" w:after="60" w:line="240" w:lineRule="auto"/>
        <w:jc w:val="both"/>
      </w:pPr>
    </w:p>
    <w:p w14:paraId="0A86AF6A" w14:textId="795690CB" w:rsidR="00B15772" w:rsidRDefault="00B15772" w:rsidP="00CB7909">
      <w:pPr>
        <w:spacing w:before="60" w:after="60" w:line="240" w:lineRule="auto"/>
        <w:jc w:val="both"/>
      </w:pPr>
      <w:r>
        <w:t>Exemlo de tratamento de erros com TRY-CATCH:</w:t>
      </w:r>
    </w:p>
    <w:p w14:paraId="594665A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CB5DA14" w14:textId="7CC7EEF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77C367C" w14:textId="7DDD554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'AAA'</w:t>
      </w:r>
      <w:r>
        <w:rPr>
          <w:rFonts w:ascii="Consolas" w:hAnsi="Consolas" w:cs="Consolas"/>
          <w:color w:val="808080"/>
          <w:sz w:val="19"/>
          <w:szCs w:val="19"/>
        </w:rPr>
        <w:t>);</w:t>
      </w:r>
    </w:p>
    <w:p w14:paraId="234331C1" w14:textId="590315E2"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3D87282" w14:textId="57E1160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'BBB'</w:t>
      </w:r>
      <w:r>
        <w:rPr>
          <w:rFonts w:ascii="Consolas" w:hAnsi="Consolas" w:cs="Consolas"/>
          <w:color w:val="808080"/>
          <w:sz w:val="19"/>
          <w:szCs w:val="19"/>
        </w:rPr>
        <w:t>);</w:t>
      </w:r>
    </w:p>
    <w:p w14:paraId="01ADC451" w14:textId="6D0EEFE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TRY block.'</w:t>
      </w:r>
      <w:r>
        <w:rPr>
          <w:rFonts w:ascii="Consolas" w:hAnsi="Consolas" w:cs="Consolas"/>
          <w:color w:val="808080"/>
          <w:sz w:val="19"/>
          <w:szCs w:val="19"/>
        </w:rPr>
        <w:t>;</w:t>
      </w:r>
    </w:p>
    <w:p w14:paraId="0250F7C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73F129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9B84420" w14:textId="7ACC796F"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Entering CATCH block. Error message: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3D1A50C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35998AE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72AAF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p>
    <w:p w14:paraId="08FDC146" w14:textId="6EC5AB8E" w:rsidR="00B15772" w:rsidRDefault="00B15772" w:rsidP="00B15772">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p>
    <w:p w14:paraId="30534778" w14:textId="05E99B31" w:rsidR="00B15772" w:rsidRDefault="00B15772" w:rsidP="00B15772">
      <w:pPr>
        <w:spacing w:before="60" w:after="60" w:line="240" w:lineRule="auto"/>
        <w:jc w:val="both"/>
      </w:pPr>
    </w:p>
    <w:p w14:paraId="55864674" w14:textId="70B1DE0A" w:rsidR="00B15772" w:rsidRDefault="00B15772" w:rsidP="00B15772">
      <w:pPr>
        <w:spacing w:before="60" w:after="60" w:line="240" w:lineRule="auto"/>
        <w:jc w:val="both"/>
      </w:pPr>
      <w:r>
        <w:t xml:space="preserve">Aqui o primeiro TRY insere valores na tabela T1. O primeiro INSERT é válido, mas o segundo não. O segundo fere uma condição de FK da tabela. O constructo CATCH trata desse erro imprimindo na tela o erro e uma mensagem. </w:t>
      </w:r>
    </w:p>
    <w:p w14:paraId="72A01739" w14:textId="02A7CDA3" w:rsidR="00B15772" w:rsidRDefault="00B15772" w:rsidP="00B15772">
      <w:pPr>
        <w:spacing w:before="60" w:after="60" w:line="240" w:lineRule="auto"/>
        <w:jc w:val="both"/>
      </w:pPr>
    </w:p>
    <w:p w14:paraId="7A88974A" w14:textId="6B753AA3" w:rsidR="00B15772" w:rsidRDefault="00B15772" w:rsidP="00B15772">
      <w:pPr>
        <w:spacing w:before="60" w:after="60" w:line="240" w:lineRule="auto"/>
        <w:jc w:val="both"/>
      </w:pPr>
      <w:r>
        <w:t>O código abaixo também produz um erro, mas que também é tratado pela procedure exibindo uma mensagem de erro e em qual bloco CATCH está sendo feito o tratamento:</w:t>
      </w:r>
    </w:p>
    <w:p w14:paraId="0B57723C" w14:textId="77777777" w:rsidR="00B15772" w:rsidRDefault="00B15772" w:rsidP="00B15772">
      <w:pPr>
        <w:spacing w:before="60" w:after="60" w:line="240" w:lineRule="auto"/>
        <w:jc w:val="both"/>
      </w:pPr>
    </w:p>
    <w:p w14:paraId="6C0ADF2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p>
    <w:p w14:paraId="781FB10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'AAA'</w:t>
      </w:r>
    </w:p>
    <w:p w14:paraId="72D7866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4BF90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6A9E6D9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p>
    <w:p w14:paraId="5AE036F0"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11230</w:t>
      </w:r>
      <w:r>
        <w:rPr>
          <w:rFonts w:ascii="Consolas" w:hAnsi="Consolas" w:cs="Consolas"/>
          <w:color w:val="808080"/>
          <w:sz w:val="19"/>
          <w:szCs w:val="19"/>
        </w:rPr>
        <w:t>,</w:t>
      </w:r>
      <w:r>
        <w:rPr>
          <w:rFonts w:ascii="Consolas" w:hAnsi="Consolas" w:cs="Consolas"/>
          <w:color w:val="FF0000"/>
          <w:sz w:val="19"/>
          <w:szCs w:val="19"/>
        </w:rPr>
        <w:t>'BBBB'</w:t>
      </w:r>
    </w:p>
    <w:p w14:paraId="4A1CD1AD" w14:textId="66A88EA5" w:rsidR="00B15772" w:rsidRDefault="00B15772" w:rsidP="00B15772">
      <w:pPr>
        <w:spacing w:before="60" w:after="60" w:line="240" w:lineRule="auto"/>
        <w:jc w:val="both"/>
      </w:pPr>
      <w:r>
        <w:rPr>
          <w:rFonts w:ascii="Consolas" w:hAnsi="Consolas" w:cs="Consolas"/>
          <w:color w:val="0000FF"/>
          <w:sz w:val="19"/>
          <w:szCs w:val="19"/>
        </w:rPr>
        <w:t>GO</w:t>
      </w:r>
    </w:p>
    <w:p w14:paraId="74663715" w14:textId="1D6E96E5" w:rsidR="00B15772" w:rsidRDefault="00B15772" w:rsidP="00CB7909">
      <w:pPr>
        <w:spacing w:before="60" w:after="60" w:line="240" w:lineRule="auto"/>
        <w:jc w:val="both"/>
      </w:pPr>
    </w:p>
    <w:p w14:paraId="369FA150" w14:textId="5C45EFF1" w:rsidR="00B15772" w:rsidRDefault="00B15772" w:rsidP="00CB7909">
      <w:pPr>
        <w:spacing w:before="60" w:after="60" w:line="240" w:lineRule="auto"/>
        <w:jc w:val="both"/>
      </w:pPr>
      <w:r>
        <w:t>Resultado:</w:t>
      </w:r>
    </w:p>
    <w:p w14:paraId="0212DF4D" w14:textId="59139DDB" w:rsidR="00B15772" w:rsidRDefault="00B15772" w:rsidP="00CB7909">
      <w:pPr>
        <w:spacing w:before="60" w:after="60" w:line="240" w:lineRule="auto"/>
        <w:jc w:val="both"/>
      </w:pPr>
      <w:r w:rsidRPr="00B15772">
        <w:rPr>
          <w:noProof/>
        </w:rPr>
        <w:drawing>
          <wp:inline distT="0" distB="0" distL="0" distR="0" wp14:anchorId="609BB585" wp14:editId="508F9CC9">
            <wp:extent cx="4782217" cy="122889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217" cy="1228896"/>
                    </a:xfrm>
                    <a:prstGeom prst="rect">
                      <a:avLst/>
                    </a:prstGeom>
                  </pic:spPr>
                </pic:pic>
              </a:graphicData>
            </a:graphic>
          </wp:inline>
        </w:drawing>
      </w:r>
    </w:p>
    <w:p w14:paraId="2E08AA00" w14:textId="77777777" w:rsidR="00B15772" w:rsidRDefault="00B15772" w:rsidP="00CB7909">
      <w:pPr>
        <w:spacing w:before="60" w:after="60" w:line="240" w:lineRule="auto"/>
        <w:jc w:val="both"/>
      </w:pPr>
    </w:p>
    <w:p w14:paraId="278F2EFB" w14:textId="3B0A28C1" w:rsidR="008F2DD3" w:rsidRDefault="00402500" w:rsidP="00CB7909">
      <w:pPr>
        <w:spacing w:before="60" w:after="60" w:line="240" w:lineRule="auto"/>
        <w:jc w:val="both"/>
        <w:rPr>
          <w:b/>
        </w:rPr>
      </w:pPr>
      <w:r>
        <w:rPr>
          <w:b/>
        </w:rPr>
        <w:t>Funções de</w:t>
      </w:r>
      <w:r w:rsidR="0038729B">
        <w:rPr>
          <w:b/>
        </w:rPr>
        <w:t xml:space="preserve"> erros</w:t>
      </w:r>
    </w:p>
    <w:p w14:paraId="6674FAB4" w14:textId="537925C8" w:rsidR="008F2DD3" w:rsidRDefault="008F2DD3" w:rsidP="00CB7909">
      <w:pPr>
        <w:spacing w:before="60" w:after="60" w:line="240" w:lineRule="auto"/>
        <w:jc w:val="both"/>
      </w:pPr>
      <w:r>
        <w:t xml:space="preserve">T-SQL possui 6 funções de erros que oferecem informações sobre os erros e que você pode consultar dentro do bloco CATCH. Abaixo estão as funções e as suas descrições: </w:t>
      </w:r>
    </w:p>
    <w:p w14:paraId="69AB5421" w14:textId="77777777" w:rsidR="008F2DD3" w:rsidRDefault="008F2DD3" w:rsidP="00CB7909">
      <w:pPr>
        <w:spacing w:before="60" w:after="60" w:line="240" w:lineRule="auto"/>
        <w:jc w:val="both"/>
      </w:pPr>
    </w:p>
    <w:p w14:paraId="500033C1" w14:textId="42061542" w:rsidR="008F2DD3" w:rsidRDefault="008F2DD3" w:rsidP="008F2DD3">
      <w:pPr>
        <w:pStyle w:val="ListParagraph"/>
        <w:numPr>
          <w:ilvl w:val="0"/>
          <w:numId w:val="3"/>
        </w:numPr>
        <w:spacing w:before="60" w:after="60" w:line="240" w:lineRule="auto"/>
        <w:jc w:val="both"/>
      </w:pPr>
      <w:r>
        <w:rPr>
          <w:b/>
        </w:rPr>
        <w:lastRenderedPageBreak/>
        <w:t>ERROR_</w:t>
      </w:r>
      <w:proofErr w:type="gramStart"/>
      <w:r>
        <w:rPr>
          <w:b/>
        </w:rPr>
        <w:t>NUMBER(</w:t>
      </w:r>
      <w:proofErr w:type="gramEnd"/>
      <w:r>
        <w:rPr>
          <w:b/>
        </w:rPr>
        <w:t>)</w:t>
      </w:r>
      <w:r>
        <w:t xml:space="preserve"> – mostra o número do erro</w:t>
      </w:r>
    </w:p>
    <w:p w14:paraId="7E6A512D" w14:textId="3D3EEE97" w:rsidR="008F2DD3" w:rsidRDefault="008F2DD3" w:rsidP="008F2DD3">
      <w:pPr>
        <w:pStyle w:val="ListParagraph"/>
        <w:numPr>
          <w:ilvl w:val="0"/>
          <w:numId w:val="3"/>
        </w:numPr>
        <w:spacing w:before="60" w:after="60" w:line="240" w:lineRule="auto"/>
        <w:jc w:val="both"/>
      </w:pPr>
      <w:r>
        <w:rPr>
          <w:b/>
        </w:rPr>
        <w:t>ERROR_</w:t>
      </w:r>
      <w:proofErr w:type="gramStart"/>
      <w:r>
        <w:rPr>
          <w:b/>
        </w:rPr>
        <w:t>MESSAGE(</w:t>
      </w:r>
      <w:proofErr w:type="gramEnd"/>
      <w:r>
        <w:rPr>
          <w:b/>
        </w:rPr>
        <w:t xml:space="preserve">) </w:t>
      </w:r>
      <w:r>
        <w:t>– mostra a mensagem de erro</w:t>
      </w:r>
    </w:p>
    <w:p w14:paraId="3253DA71" w14:textId="3D2414E8" w:rsidR="008F2DD3" w:rsidRDefault="008F2DD3" w:rsidP="008F2DD3">
      <w:pPr>
        <w:pStyle w:val="ListParagraph"/>
        <w:numPr>
          <w:ilvl w:val="0"/>
          <w:numId w:val="3"/>
        </w:numPr>
        <w:spacing w:before="60" w:after="60" w:line="240" w:lineRule="auto"/>
        <w:jc w:val="both"/>
      </w:pPr>
      <w:r>
        <w:rPr>
          <w:b/>
        </w:rPr>
        <w:t>ERROR_</w:t>
      </w:r>
      <w:proofErr w:type="gramStart"/>
      <w:r>
        <w:rPr>
          <w:b/>
        </w:rPr>
        <w:t>SEVERITY(</w:t>
      </w:r>
      <w:proofErr w:type="gramEnd"/>
      <w:r>
        <w:rPr>
          <w:b/>
        </w:rPr>
        <w:t xml:space="preserve">) </w:t>
      </w:r>
      <w:r>
        <w:t xml:space="preserve">– mostra a severidade do erro. Dentro do bloco CATCH podemos tratar erros de severidade entre 11 e 19. Erros com severidade maior que isso causam o abort da conexão. Severidade entre 0 e 9 são mostradas no próprio client; SQL Server tratam essas como severidade apenas como informativa. </w:t>
      </w:r>
    </w:p>
    <w:p w14:paraId="2C42D802" w14:textId="5591DD19" w:rsidR="008F2DD3" w:rsidRDefault="008F2DD3" w:rsidP="008F2DD3">
      <w:pPr>
        <w:pStyle w:val="ListParagraph"/>
        <w:numPr>
          <w:ilvl w:val="0"/>
          <w:numId w:val="3"/>
        </w:numPr>
        <w:spacing w:before="60" w:after="60" w:line="240" w:lineRule="auto"/>
        <w:jc w:val="both"/>
      </w:pPr>
      <w:r>
        <w:rPr>
          <w:b/>
        </w:rPr>
        <w:t>ERROR_</w:t>
      </w:r>
      <w:proofErr w:type="gramStart"/>
      <w:r>
        <w:rPr>
          <w:b/>
        </w:rPr>
        <w:t>STATE(</w:t>
      </w:r>
      <w:proofErr w:type="gramEnd"/>
      <w:r>
        <w:rPr>
          <w:b/>
        </w:rPr>
        <w:t xml:space="preserve">) – </w:t>
      </w:r>
      <w:r>
        <w:t>mostra o estado do erro. O estado do erro é um inteiro que varia entre 1 e 255. Pode ser usado para diferentes propósitos, o mais utilizado é mostrara onde o erro teve origem no código, facilitando o tratamento</w:t>
      </w:r>
    </w:p>
    <w:p w14:paraId="57DBD901" w14:textId="0B0C2DA4" w:rsidR="008F2DD3" w:rsidRDefault="008F2DD3" w:rsidP="008F2DD3">
      <w:pPr>
        <w:pStyle w:val="ListParagraph"/>
        <w:numPr>
          <w:ilvl w:val="0"/>
          <w:numId w:val="3"/>
        </w:numPr>
        <w:spacing w:before="60" w:after="60" w:line="240" w:lineRule="auto"/>
        <w:jc w:val="both"/>
      </w:pPr>
      <w:r>
        <w:rPr>
          <w:b/>
        </w:rPr>
        <w:t>ERROR_</w:t>
      </w:r>
      <w:proofErr w:type="gramStart"/>
      <w:r>
        <w:rPr>
          <w:b/>
        </w:rPr>
        <w:t>LINE(</w:t>
      </w:r>
      <w:proofErr w:type="gramEnd"/>
      <w:r>
        <w:rPr>
          <w:b/>
        </w:rPr>
        <w:t xml:space="preserve">) </w:t>
      </w:r>
      <w:r>
        <w:t>– mostra a linha em que o erro ocorreu</w:t>
      </w:r>
    </w:p>
    <w:p w14:paraId="6AA210F0" w14:textId="235B4084" w:rsidR="008F2DD3" w:rsidRDefault="008F2DD3" w:rsidP="008F2DD3">
      <w:pPr>
        <w:pStyle w:val="ListParagraph"/>
        <w:numPr>
          <w:ilvl w:val="0"/>
          <w:numId w:val="3"/>
        </w:numPr>
        <w:spacing w:before="60" w:after="60" w:line="240" w:lineRule="auto"/>
        <w:jc w:val="both"/>
      </w:pPr>
      <w:r>
        <w:rPr>
          <w:b/>
        </w:rPr>
        <w:t>ERROR_</w:t>
      </w:r>
      <w:proofErr w:type="gramStart"/>
      <w:r>
        <w:rPr>
          <w:b/>
        </w:rPr>
        <w:t>PROCEDURE(</w:t>
      </w:r>
      <w:proofErr w:type="gramEnd"/>
      <w:r>
        <w:rPr>
          <w:b/>
        </w:rPr>
        <w:t xml:space="preserve">) – </w:t>
      </w:r>
      <w:r>
        <w:t>mostra o nome da procedure onde o erro ocorreu. Se o erro não aconteceu em uma procedure essa função retorna um NULL</w:t>
      </w:r>
    </w:p>
    <w:p w14:paraId="7EC6D0DB" w14:textId="77777777" w:rsidR="008F2DD3" w:rsidRDefault="008F2DD3" w:rsidP="008F2DD3">
      <w:pPr>
        <w:pStyle w:val="ListParagraph"/>
        <w:spacing w:before="60" w:after="60" w:line="240" w:lineRule="auto"/>
        <w:ind w:left="2490"/>
        <w:jc w:val="both"/>
      </w:pPr>
    </w:p>
    <w:p w14:paraId="099E7995" w14:textId="77777777" w:rsidR="008F2DD3" w:rsidRDefault="008F2DD3" w:rsidP="008F2DD3">
      <w:pPr>
        <w:spacing w:before="60" w:after="60" w:line="240" w:lineRule="auto"/>
        <w:jc w:val="both"/>
      </w:pPr>
      <w:r>
        <w:t xml:space="preserve">Algumas ressalvas quando utilizamos essas funções: </w:t>
      </w:r>
    </w:p>
    <w:p w14:paraId="61F52167" w14:textId="6E5CF719" w:rsidR="008F2DD3" w:rsidRDefault="008F2DD3" w:rsidP="008F2DD3">
      <w:pPr>
        <w:pStyle w:val="ListParagraph"/>
        <w:numPr>
          <w:ilvl w:val="0"/>
          <w:numId w:val="3"/>
        </w:numPr>
        <w:spacing w:before="60" w:after="60" w:line="240" w:lineRule="auto"/>
        <w:jc w:val="both"/>
      </w:pPr>
      <w:r>
        <w:t xml:space="preserve">Se chamarmos essas funções </w:t>
      </w:r>
      <w:r w:rsidRPr="008F2DD3">
        <w:rPr>
          <w:b/>
        </w:rPr>
        <w:t>FORA DE UM BLOCO CATCH</w:t>
      </w:r>
      <w:r>
        <w:t xml:space="preserve"> todas elas retornam valor NULL</w:t>
      </w:r>
    </w:p>
    <w:p w14:paraId="7F805F75" w14:textId="7603C618" w:rsidR="008F2DD3" w:rsidRDefault="008F2DD3" w:rsidP="008F2DD3">
      <w:pPr>
        <w:pStyle w:val="ListParagraph"/>
        <w:numPr>
          <w:ilvl w:val="0"/>
          <w:numId w:val="3"/>
        </w:numPr>
        <w:spacing w:before="60" w:after="60" w:line="240" w:lineRule="auto"/>
        <w:jc w:val="both"/>
      </w:pPr>
      <w:r>
        <w:t>Se aninharmos blocos TRY-CATCH, direta ou indiretamente quando chamamos uma procedure dentro de outra proc, essas funções retornam informações de erros sobre o erro mais interno no código</w:t>
      </w:r>
    </w:p>
    <w:p w14:paraId="09D36DC0" w14:textId="7B39A0F7" w:rsidR="008F2DD3" w:rsidRDefault="008F2DD3" w:rsidP="008F2DD3">
      <w:pPr>
        <w:pStyle w:val="ListParagraph"/>
        <w:numPr>
          <w:ilvl w:val="0"/>
          <w:numId w:val="3"/>
        </w:numPr>
        <w:spacing w:before="60" w:after="60" w:line="240" w:lineRule="auto"/>
        <w:jc w:val="both"/>
      </w:pPr>
      <w:r>
        <w:t>Algumas falhas geram uma cadeia de erros. Essas funções retornam apenas informações sobre o ultimo erro na cadeia</w:t>
      </w:r>
    </w:p>
    <w:p w14:paraId="6CE122BB" w14:textId="77777777" w:rsidR="008F2DD3" w:rsidRDefault="008F2DD3" w:rsidP="008F2DD3">
      <w:pPr>
        <w:pStyle w:val="ListParagraph"/>
        <w:spacing w:before="60" w:after="60" w:line="240" w:lineRule="auto"/>
        <w:ind w:left="2490"/>
        <w:jc w:val="both"/>
      </w:pPr>
    </w:p>
    <w:p w14:paraId="63E9DD0B" w14:textId="7966D672" w:rsidR="008F2DD3" w:rsidRDefault="008F2DD3" w:rsidP="008F2DD3">
      <w:pPr>
        <w:spacing w:before="60" w:after="60" w:line="240" w:lineRule="auto"/>
        <w:jc w:val="both"/>
      </w:pPr>
      <w:r>
        <w:t xml:space="preserve">Convenientemente </w:t>
      </w:r>
      <w:r w:rsidR="00267E7C">
        <w:t>nós podemos chamar essas funções dentro de uma procedure devido à reusabilidade do código. Ainda assim, a função ERROR_</w:t>
      </w:r>
      <w:proofErr w:type="gramStart"/>
      <w:r w:rsidR="00267E7C">
        <w:t>PROCEDURE(</w:t>
      </w:r>
      <w:proofErr w:type="gramEnd"/>
      <w:r w:rsidR="00267E7C">
        <w:t>) vai retornar a procedure em que o erro ocorreu e não o nome da procedure que você chamou a função. Exemplo abaixo de como usar uma procedure para listar erros, dentro de outra procedure:</w:t>
      </w:r>
    </w:p>
    <w:p w14:paraId="793DD663" w14:textId="67120DE1" w:rsidR="00267E7C" w:rsidRDefault="00267E7C" w:rsidP="008F2DD3">
      <w:pPr>
        <w:spacing w:before="60" w:after="60" w:line="240" w:lineRule="auto"/>
        <w:jc w:val="both"/>
      </w:pPr>
      <w:r>
        <w:t>Procedure que exibe os erros:</w:t>
      </w:r>
    </w:p>
    <w:p w14:paraId="5D816AF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PrintErrorInfo</w:t>
      </w:r>
      <w:proofErr w:type="gramEnd"/>
    </w:p>
    <w:p w14:paraId="48F06456"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946075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Number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E94751E"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Message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405DB194"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Severity: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w:t>
      </w:r>
      <w:proofErr w:type="gramStart"/>
      <w:r>
        <w:rPr>
          <w:rFonts w:ascii="Consolas" w:hAnsi="Consolas" w:cs="Consolas"/>
          <w:color w:val="FF00FF"/>
          <w:sz w:val="19"/>
          <w:szCs w:val="19"/>
        </w:rPr>
        <w:t>SEVERITY</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5723EA6"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State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ERROR_STATE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ADA55DF"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Line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51D379C"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Proc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ERROR_PROCEDURE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'Not within proc'</w:t>
      </w:r>
      <w:r>
        <w:rPr>
          <w:rFonts w:ascii="Consolas" w:hAnsi="Consolas" w:cs="Consolas"/>
          <w:color w:val="808080"/>
          <w:sz w:val="19"/>
          <w:szCs w:val="19"/>
        </w:rPr>
        <w:t>);</w:t>
      </w:r>
    </w:p>
    <w:p w14:paraId="5CEB2F3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7F3F2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3DA588E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12824E21"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3AAB651A" w14:textId="13BD707A" w:rsidR="00267E7C" w:rsidRDefault="00267E7C" w:rsidP="008F2DD3">
      <w:pPr>
        <w:spacing w:before="60" w:after="60" w:line="240" w:lineRule="auto"/>
        <w:jc w:val="both"/>
      </w:pPr>
      <w:r>
        <w:t>Chamando essa procedure dentro de um bloco CATCH de outra procedure:</w:t>
      </w:r>
    </w:p>
    <w:p w14:paraId="222C21AB"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 xml:space="preserve">1 </w:t>
      </w:r>
      <w:r>
        <w:rPr>
          <w:rFonts w:ascii="Consolas" w:hAnsi="Consolas" w:cs="Consolas"/>
          <w:color w:val="008000"/>
          <w:sz w:val="19"/>
          <w:szCs w:val="19"/>
        </w:rPr>
        <w:t>-- proc name</w:t>
      </w:r>
    </w:p>
    <w:p w14:paraId="12146FEC"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@keycol </w:t>
      </w:r>
      <w:r>
        <w:rPr>
          <w:rFonts w:ascii="Consolas" w:hAnsi="Consolas" w:cs="Consolas"/>
          <w:color w:val="0000FF"/>
          <w:sz w:val="19"/>
          <w:szCs w:val="19"/>
        </w:rPr>
        <w:t>INT</w:t>
      </w:r>
      <w:r>
        <w:rPr>
          <w:rFonts w:ascii="Consolas" w:hAnsi="Consolas" w:cs="Consolas"/>
          <w:color w:val="808080"/>
          <w:sz w:val="19"/>
          <w:szCs w:val="19"/>
        </w:rPr>
        <w:t>,</w:t>
      </w:r>
    </w:p>
    <w:p w14:paraId="35165932"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@col1 </w:t>
      </w:r>
      <w:r>
        <w:rPr>
          <w:rFonts w:ascii="Consolas" w:hAnsi="Consolas" w:cs="Consolas"/>
          <w:color w:val="0000FF"/>
          <w:sz w:val="19"/>
          <w:szCs w:val="19"/>
        </w:rPr>
        <w:t>INT</w:t>
      </w:r>
      <w:r>
        <w:rPr>
          <w:rFonts w:ascii="Consolas" w:hAnsi="Consolas" w:cs="Consolas"/>
          <w:color w:val="808080"/>
          <w:sz w:val="19"/>
          <w:szCs w:val="19"/>
        </w:rPr>
        <w:t>,</w:t>
      </w:r>
    </w:p>
    <w:p w14:paraId="3568B04D"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@col2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C404B59"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99752D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D522D8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4A9F7C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line 11</w:t>
      </w:r>
    </w:p>
    <w:p w14:paraId="77925AD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44B2C424"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91B662F"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B2BC90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PrintErrorInfo</w:t>
      </w:r>
      <w:proofErr w:type="gramEnd"/>
      <w:r>
        <w:rPr>
          <w:rFonts w:ascii="Consolas" w:hAnsi="Consolas" w:cs="Consolas"/>
          <w:color w:val="808080"/>
          <w:sz w:val="19"/>
          <w:szCs w:val="19"/>
        </w:rPr>
        <w:t>;</w:t>
      </w:r>
    </w:p>
    <w:p w14:paraId="69CBF4F8"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5081CFB8"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B5B361" w14:textId="77777777" w:rsidR="002F21BE" w:rsidRDefault="002F21BE" w:rsidP="008F2DD3">
      <w:pPr>
        <w:spacing w:before="60" w:after="60" w:line="240" w:lineRule="auto"/>
        <w:jc w:val="both"/>
      </w:pPr>
    </w:p>
    <w:p w14:paraId="3110B211" w14:textId="688C0F30" w:rsidR="002F21BE" w:rsidRDefault="002F21BE" w:rsidP="008F2DD3">
      <w:pPr>
        <w:spacing w:before="60" w:after="60" w:line="240" w:lineRule="auto"/>
        <w:jc w:val="both"/>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r>
        <w:rPr>
          <w:rFonts w:ascii="Consolas" w:hAnsi="Consolas" w:cs="Consolas"/>
          <w:color w:val="0000FF"/>
          <w:sz w:val="19"/>
          <w:szCs w:val="19"/>
        </w:rPr>
        <w:t xml:space="preserve"> </w:t>
      </w:r>
      <w:r>
        <w:rPr>
          <w:rFonts w:ascii="Consolas" w:hAnsi="Consolas" w:cs="Consolas"/>
          <w:color w:val="000000"/>
          <w:sz w:val="19"/>
          <w:szCs w:val="19"/>
        </w:rPr>
        <w:t xml:space="preserve">@KEYCOL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@COL1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@COL2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'AAA'</w:t>
      </w:r>
    </w:p>
    <w:p w14:paraId="1D958738" w14:textId="77777777" w:rsidR="002F21BE" w:rsidRDefault="002F21BE" w:rsidP="008F2DD3">
      <w:pPr>
        <w:spacing w:before="60" w:after="60" w:line="240" w:lineRule="auto"/>
        <w:jc w:val="both"/>
      </w:pPr>
    </w:p>
    <w:p w14:paraId="6590A2BA" w14:textId="0DC2209E" w:rsidR="00267E7C" w:rsidRDefault="002F21BE" w:rsidP="008F2DD3">
      <w:pPr>
        <w:spacing w:before="60" w:after="60" w:line="240" w:lineRule="auto"/>
        <w:jc w:val="both"/>
      </w:pPr>
      <w:r>
        <w:t>A execução da procedure acima causa o seguinte erro:</w:t>
      </w:r>
    </w:p>
    <w:p w14:paraId="08593B54"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2627</w:t>
      </w:r>
    </w:p>
    <w:p w14:paraId="6245B445"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Error </w:t>
      </w:r>
      <w:proofErr w:type="gramStart"/>
      <w:r>
        <w:rPr>
          <w:rFonts w:ascii="Consolas" w:hAnsi="Consolas" w:cs="Consolas"/>
          <w:color w:val="000000"/>
          <w:sz w:val="19"/>
          <w:szCs w:val="19"/>
        </w:rPr>
        <w:t>Message :</w:t>
      </w:r>
      <w:proofErr w:type="gramEnd"/>
      <w:r>
        <w:rPr>
          <w:rFonts w:ascii="Consolas" w:hAnsi="Consolas" w:cs="Consolas"/>
          <w:color w:val="000000"/>
          <w:sz w:val="19"/>
          <w:szCs w:val="19"/>
        </w:rPr>
        <w:t xml:space="preserve"> Violation of PRIMARY KEY constraint 'PK_T1'. Cannot insert duplicate key in object '</w:t>
      </w:r>
      <w:proofErr w:type="gramStart"/>
      <w:r>
        <w:rPr>
          <w:rFonts w:ascii="Consolas" w:hAnsi="Consolas" w:cs="Consolas"/>
          <w:color w:val="000000"/>
          <w:sz w:val="19"/>
          <w:szCs w:val="19"/>
        </w:rPr>
        <w:t>dbo.T</w:t>
      </w:r>
      <w:proofErr w:type="gramEnd"/>
      <w:r>
        <w:rPr>
          <w:rFonts w:ascii="Consolas" w:hAnsi="Consolas" w:cs="Consolas"/>
          <w:color w:val="000000"/>
          <w:sz w:val="19"/>
          <w:szCs w:val="19"/>
        </w:rPr>
        <w:t>1'. The duplicate key value is (1).</w:t>
      </w:r>
    </w:p>
    <w:p w14:paraId="2721A218"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Error Severity: 14</w:t>
      </w:r>
    </w:p>
    <w:p w14:paraId="50544331"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State :</w:t>
      </w:r>
      <w:proofErr w:type="gramEnd"/>
      <w:r>
        <w:rPr>
          <w:rFonts w:ascii="Consolas" w:hAnsi="Consolas" w:cs="Consolas"/>
          <w:color w:val="000000"/>
          <w:sz w:val="19"/>
          <w:szCs w:val="19"/>
        </w:rPr>
        <w:t xml:space="preserve"> 1</w:t>
      </w:r>
    </w:p>
    <w:p w14:paraId="4BA28BC9"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Line :</w:t>
      </w:r>
      <w:proofErr w:type="gramEnd"/>
      <w:r>
        <w:rPr>
          <w:rFonts w:ascii="Consolas" w:hAnsi="Consolas" w:cs="Consolas"/>
          <w:color w:val="000000"/>
          <w:sz w:val="19"/>
          <w:szCs w:val="19"/>
        </w:rPr>
        <w:t xml:space="preserve"> 8</w:t>
      </w:r>
    </w:p>
    <w:p w14:paraId="35D987D2"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Proc :</w:t>
      </w:r>
      <w:proofErr w:type="gramEnd"/>
      <w:r>
        <w:rPr>
          <w:rFonts w:ascii="Consolas" w:hAnsi="Consolas" w:cs="Consolas"/>
          <w:color w:val="000000"/>
          <w:sz w:val="19"/>
          <w:szCs w:val="19"/>
        </w:rPr>
        <w:t xml:space="preserve"> dbo.AddRowToT1</w:t>
      </w:r>
    </w:p>
    <w:p w14:paraId="753C490B"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p>
    <w:p w14:paraId="24CB2F52"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Completion time: 2020-02-04T09:43:00.6054337-03:00</w:t>
      </w:r>
    </w:p>
    <w:p w14:paraId="6B6A14F4" w14:textId="21E32E3D" w:rsidR="002F21BE" w:rsidRDefault="002F21BE" w:rsidP="008F2DD3">
      <w:pPr>
        <w:spacing w:before="60" w:after="60" w:line="240" w:lineRule="auto"/>
        <w:jc w:val="both"/>
      </w:pPr>
    </w:p>
    <w:p w14:paraId="23719EA6" w14:textId="576FAD28" w:rsidR="002F21BE" w:rsidRDefault="002F21BE" w:rsidP="008F2DD3">
      <w:pPr>
        <w:spacing w:before="60" w:after="60" w:line="240" w:lineRule="auto"/>
        <w:jc w:val="both"/>
      </w:pPr>
      <w:r>
        <w:t xml:space="preserve">Mostrando o numero, a mensagem, a severidade, o estado, a linha e em qual procedure o erro ocorreu. </w:t>
      </w:r>
    </w:p>
    <w:p w14:paraId="7252CC31" w14:textId="6D706CE2" w:rsidR="002F21BE" w:rsidRDefault="002F21BE" w:rsidP="008F2DD3">
      <w:pPr>
        <w:spacing w:before="60" w:after="60" w:line="240" w:lineRule="auto"/>
        <w:jc w:val="both"/>
      </w:pPr>
    </w:p>
    <w:p w14:paraId="0D0E0853" w14:textId="1809CFFB" w:rsidR="002F21BE" w:rsidRDefault="002F21BE" w:rsidP="008F2DD3">
      <w:pPr>
        <w:spacing w:before="60" w:after="60" w:line="240" w:lineRule="auto"/>
        <w:jc w:val="both"/>
        <w:rPr>
          <w:b/>
        </w:rPr>
      </w:pPr>
      <w:r>
        <w:rPr>
          <w:b/>
        </w:rPr>
        <w:t>Os comandos THROW e RAISERROR</w:t>
      </w:r>
    </w:p>
    <w:p w14:paraId="4B7C9651" w14:textId="02FCDE6A" w:rsidR="002F21BE" w:rsidRDefault="002F21BE" w:rsidP="008F2DD3">
      <w:pPr>
        <w:spacing w:before="60" w:after="60" w:line="240" w:lineRule="auto"/>
        <w:jc w:val="both"/>
      </w:pPr>
      <w:r>
        <w:t>Os dois comandos permitem que erros sejam evidenciados. Ambos permitem mostrar um erro definido pelo usuário, mas somente o THROW permite que repassamos um erro original que foi pego dentro de um bloco TRY-CATCH.</w:t>
      </w:r>
    </w:p>
    <w:p w14:paraId="39ED2821" w14:textId="5A29467E" w:rsidR="002F21BE" w:rsidRDefault="002F21BE" w:rsidP="008F2DD3">
      <w:pPr>
        <w:spacing w:before="60" w:after="60" w:line="240" w:lineRule="auto"/>
        <w:jc w:val="both"/>
      </w:pPr>
    </w:p>
    <w:p w14:paraId="7C822BB5" w14:textId="746A0B6D" w:rsidR="002F21BE" w:rsidRDefault="002F21BE" w:rsidP="008F2DD3">
      <w:pPr>
        <w:spacing w:before="60" w:after="60" w:line="240" w:lineRule="auto"/>
        <w:jc w:val="both"/>
        <w:rPr>
          <w:b/>
        </w:rPr>
      </w:pPr>
      <w:r>
        <w:rPr>
          <w:b/>
        </w:rPr>
        <w:t>O comando THROW</w:t>
      </w:r>
    </w:p>
    <w:p w14:paraId="23453EA0" w14:textId="5B5DDA7C" w:rsidR="002F21BE" w:rsidRDefault="002F21BE" w:rsidP="008F2DD3">
      <w:pPr>
        <w:spacing w:before="60" w:after="60" w:line="240" w:lineRule="auto"/>
        <w:jc w:val="both"/>
      </w:pPr>
      <w:r>
        <w:t xml:space="preserve">O comando THROW aceita duas sintaxes possíveis. Uma sem parâmetros, que você utiliza dentro de um bloco CATCH para repassar esse erro que originalmente foi capturado dentro de bloco CATCH. O exemplo abaixo mostra como utilizamos o THROW sem os parâmetros: </w:t>
      </w:r>
    </w:p>
    <w:p w14:paraId="3A93BAA9" w14:textId="48E2830C" w:rsidR="002F21BE" w:rsidRDefault="002F21BE" w:rsidP="008F2DD3">
      <w:pPr>
        <w:spacing w:before="60" w:after="60" w:line="240" w:lineRule="auto"/>
        <w:jc w:val="both"/>
      </w:pPr>
    </w:p>
    <w:p w14:paraId="78976E97"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p>
    <w:p w14:paraId="647A9D5A"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@dividend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F36155"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@divisor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69E9D956"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4B43A1D1"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CA3A624"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D299D67"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08848AB"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@dividend </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0000FF"/>
          <w:sz w:val="19"/>
          <w:szCs w:val="19"/>
        </w:rPr>
        <w:t>AS</w:t>
      </w:r>
      <w:r>
        <w:rPr>
          <w:rFonts w:ascii="Consolas" w:hAnsi="Consolas" w:cs="Consolas"/>
          <w:color w:val="000000"/>
          <w:sz w:val="19"/>
          <w:szCs w:val="19"/>
        </w:rPr>
        <w:t xml:space="preserve"> quotient</w:t>
      </w:r>
      <w:r>
        <w:rPr>
          <w:rFonts w:ascii="Consolas" w:hAnsi="Consolas" w:cs="Consolas"/>
          <w:color w:val="808080"/>
          <w:sz w:val="19"/>
          <w:szCs w:val="19"/>
        </w:rPr>
        <w:t>,</w:t>
      </w:r>
      <w:r>
        <w:rPr>
          <w:rFonts w:ascii="Consolas" w:hAnsi="Consolas" w:cs="Consolas"/>
          <w:color w:val="000000"/>
          <w:sz w:val="19"/>
          <w:szCs w:val="19"/>
        </w:rPr>
        <w:t xml:space="preserve"> @dividend </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0000FF"/>
          <w:sz w:val="19"/>
          <w:szCs w:val="19"/>
        </w:rPr>
        <w:t>AS</w:t>
      </w:r>
      <w:r>
        <w:rPr>
          <w:rFonts w:ascii="Consolas" w:hAnsi="Consolas" w:cs="Consolas"/>
          <w:color w:val="000000"/>
          <w:sz w:val="19"/>
          <w:szCs w:val="19"/>
        </w:rPr>
        <w:t xml:space="preserve"> remainder</w:t>
      </w:r>
      <w:r>
        <w:rPr>
          <w:rFonts w:ascii="Consolas" w:hAnsi="Consolas" w:cs="Consolas"/>
          <w:color w:val="808080"/>
          <w:sz w:val="19"/>
          <w:szCs w:val="19"/>
        </w:rPr>
        <w:t>;</w:t>
      </w:r>
    </w:p>
    <w:p w14:paraId="77589033"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A0EAB1"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07584D04"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8F3538"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occurred when trying to compute the division '</w:t>
      </w:r>
    </w:p>
    <w:p w14:paraId="4DF989F9"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@dividend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@divisor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92EED1F"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808080"/>
          <w:sz w:val="19"/>
          <w:szCs w:val="19"/>
        </w:rPr>
        <w:t>;</w:t>
      </w:r>
    </w:p>
    <w:p w14:paraId="184BAC09"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doesn''nt execute.'</w:t>
      </w:r>
      <w:r>
        <w:rPr>
          <w:rFonts w:ascii="Consolas" w:hAnsi="Consolas" w:cs="Consolas"/>
          <w:color w:val="808080"/>
          <w:sz w:val="19"/>
          <w:szCs w:val="19"/>
        </w:rPr>
        <w:t>;</w:t>
      </w:r>
    </w:p>
    <w:p w14:paraId="2A138CCB"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B0D1213"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34CA436B" w14:textId="46EA0A48" w:rsidR="00641697" w:rsidRDefault="00641697" w:rsidP="0064169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B99398F" w14:textId="6041EEC6" w:rsidR="00641697" w:rsidRDefault="00641697" w:rsidP="00641697">
      <w:pPr>
        <w:spacing w:before="60" w:after="60" w:line="240" w:lineRule="auto"/>
        <w:jc w:val="both"/>
      </w:pPr>
    </w:p>
    <w:p w14:paraId="1B6EE833" w14:textId="1AB4177A" w:rsidR="00500C27" w:rsidRDefault="00641697" w:rsidP="00641697">
      <w:pPr>
        <w:spacing w:before="60" w:after="60" w:line="240" w:lineRule="auto"/>
        <w:jc w:val="both"/>
      </w:pPr>
      <w:r>
        <w:t>Essa procedure usa o bloco TRY para executar uma divisão e mostrar o resultado e o resto. Se tudo der certo, o resultado é mostrado na tela e o bloco CATCH não é nem mostrado em tela. Caso algum erro ocorra,</w:t>
      </w:r>
      <w:r w:rsidR="00500C27">
        <w:t xml:space="preserve"> o bloco CATCH é ativado; a primeira tarefa que o bloco CATCH é imprimir uma mensagem indicando o erro com a tentativa de cálculo e então é repassada a mensagem original do erro. O comando THROW aborta a execução do lote de código. Podemos ver que ainda teria uma instrução PRINT para ser executada, mas o comando THROW passa por cima. </w:t>
      </w:r>
    </w:p>
    <w:p w14:paraId="09F55287" w14:textId="66FCA071" w:rsidR="00500C27" w:rsidRDefault="00500C27" w:rsidP="00641697">
      <w:pPr>
        <w:spacing w:before="60" w:after="60" w:line="240" w:lineRule="auto"/>
        <w:jc w:val="both"/>
      </w:pPr>
    </w:p>
    <w:p w14:paraId="04A3FBEE" w14:textId="22FD3FB5" w:rsidR="00500C27" w:rsidRDefault="00500C27"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@dividend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881BE52" w14:textId="546F3923" w:rsidR="00500C27" w:rsidRDefault="00500C27" w:rsidP="00641697">
      <w:pPr>
        <w:spacing w:before="60" w:after="60" w:line="240" w:lineRule="auto"/>
        <w:jc w:val="both"/>
      </w:pPr>
    </w:p>
    <w:p w14:paraId="49EFDC64" w14:textId="2FEAFB9F" w:rsidR="00500C27" w:rsidRDefault="00500C27" w:rsidP="00641697">
      <w:pPr>
        <w:spacing w:before="60" w:after="60" w:line="240" w:lineRule="auto"/>
        <w:jc w:val="both"/>
      </w:pPr>
      <w:r>
        <w:t>A execução acima traz o seguinte resultado:</w:t>
      </w:r>
    </w:p>
    <w:p w14:paraId="64C3CC6A" w14:textId="4685ED8D" w:rsidR="00500C27" w:rsidRDefault="00500C27" w:rsidP="00641697">
      <w:pPr>
        <w:spacing w:before="60" w:after="60" w:line="240" w:lineRule="auto"/>
        <w:jc w:val="both"/>
      </w:pPr>
    </w:p>
    <w:p w14:paraId="1AF71B68" w14:textId="17940AE9" w:rsidR="00500C27" w:rsidRDefault="00500C27" w:rsidP="00641697">
      <w:pPr>
        <w:spacing w:before="60" w:after="60" w:line="240" w:lineRule="auto"/>
        <w:jc w:val="both"/>
      </w:pPr>
      <w:r w:rsidRPr="00500C27">
        <w:rPr>
          <w:noProof/>
        </w:rPr>
        <w:drawing>
          <wp:inline distT="0" distB="0" distL="0" distR="0" wp14:anchorId="1CC82AE1" wp14:editId="4621BE73">
            <wp:extent cx="1514686" cy="8002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4686" cy="800212"/>
                    </a:xfrm>
                    <a:prstGeom prst="rect">
                      <a:avLst/>
                    </a:prstGeom>
                  </pic:spPr>
                </pic:pic>
              </a:graphicData>
            </a:graphic>
          </wp:inline>
        </w:drawing>
      </w:r>
    </w:p>
    <w:p w14:paraId="25734AE9" w14:textId="48114624" w:rsidR="00500C27" w:rsidRDefault="00500C27" w:rsidP="00641697">
      <w:pPr>
        <w:spacing w:before="60" w:after="60" w:line="240" w:lineRule="auto"/>
        <w:jc w:val="both"/>
      </w:pPr>
    </w:p>
    <w:p w14:paraId="59BCB83B" w14:textId="0A0DB7DC" w:rsidR="00500C27" w:rsidRDefault="00500C27"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@dividend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4B5319BC" w14:textId="4E0F1E95" w:rsidR="00500C27" w:rsidRDefault="00500C27" w:rsidP="00641697">
      <w:pPr>
        <w:spacing w:before="60" w:after="60" w:line="240" w:lineRule="auto"/>
        <w:jc w:val="both"/>
      </w:pPr>
    </w:p>
    <w:p w14:paraId="35151970" w14:textId="43A601E0" w:rsidR="00500C27" w:rsidRDefault="00500C27" w:rsidP="00641697">
      <w:pPr>
        <w:spacing w:before="60" w:after="60" w:line="240" w:lineRule="auto"/>
        <w:jc w:val="both"/>
      </w:pPr>
      <w:r>
        <w:t>A execução acima traz como resultado as seguintes mensagens:</w:t>
      </w:r>
    </w:p>
    <w:p w14:paraId="52A2CB49" w14:textId="1E38CAAA" w:rsidR="00500C27" w:rsidRDefault="00500C27" w:rsidP="00641697">
      <w:pPr>
        <w:spacing w:before="60" w:after="60" w:line="240" w:lineRule="auto"/>
        <w:jc w:val="both"/>
      </w:pPr>
      <w:r w:rsidRPr="00500C27">
        <w:rPr>
          <w:noProof/>
        </w:rPr>
        <w:drawing>
          <wp:inline distT="0" distB="0" distL="0" distR="0" wp14:anchorId="3B69E6C2" wp14:editId="68C665B5">
            <wp:extent cx="6020640" cy="1409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0640" cy="1409897"/>
                    </a:xfrm>
                    <a:prstGeom prst="rect">
                      <a:avLst/>
                    </a:prstGeom>
                  </pic:spPr>
                </pic:pic>
              </a:graphicData>
            </a:graphic>
          </wp:inline>
        </w:drawing>
      </w:r>
    </w:p>
    <w:p w14:paraId="03C3A38B" w14:textId="0B615FC2" w:rsidR="00500C27" w:rsidRDefault="00500C27" w:rsidP="00641697">
      <w:pPr>
        <w:spacing w:before="60" w:after="60" w:line="240" w:lineRule="auto"/>
        <w:jc w:val="both"/>
      </w:pPr>
    </w:p>
    <w:p w14:paraId="31A35312" w14:textId="4C9FBFCB" w:rsidR="00500C27" w:rsidRDefault="00500C27" w:rsidP="00641697">
      <w:pPr>
        <w:spacing w:before="60" w:after="60" w:line="240" w:lineRule="auto"/>
        <w:jc w:val="both"/>
      </w:pPr>
      <w:r>
        <w:t xml:space="preserve">A segunda sintaxe possível para o comando THROW é com parâmetros. Funciona da seguinte forma: usamos essa sintaxe para </w:t>
      </w:r>
      <w:r w:rsidR="00980FB3">
        <w:t>mostrarmos erros definidos pelo usuário. Podemos utilizar essa função dentro e fora de blocos CATCH. A forma geral de THROW com parâmetros é a seguinte:</w:t>
      </w:r>
    </w:p>
    <w:p w14:paraId="278D9E2C" w14:textId="7EF9C623" w:rsidR="00980FB3" w:rsidRDefault="00980FB3" w:rsidP="00641697">
      <w:pPr>
        <w:spacing w:before="60" w:after="60" w:line="240" w:lineRule="auto"/>
        <w:jc w:val="both"/>
      </w:pPr>
    </w:p>
    <w:p w14:paraId="4F3329D8" w14:textId="3C49AFCF" w:rsidR="00980FB3" w:rsidRDefault="00980FB3"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errornumber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p>
    <w:p w14:paraId="71EA6992" w14:textId="48E0E9EB" w:rsidR="00980FB3" w:rsidRDefault="00980FB3" w:rsidP="00641697">
      <w:pPr>
        <w:spacing w:before="60" w:after="60" w:line="240" w:lineRule="auto"/>
        <w:jc w:val="both"/>
      </w:pPr>
    </w:p>
    <w:p w14:paraId="777ABB27" w14:textId="6FBB03FE" w:rsidR="00980FB3" w:rsidRDefault="00980FB3" w:rsidP="00641697">
      <w:pPr>
        <w:spacing w:before="60" w:after="60" w:line="240" w:lineRule="auto"/>
        <w:jc w:val="both"/>
      </w:pPr>
      <w:r>
        <w:t xml:space="preserve">Todos os parâmetros podem ser constantes ou variveis. Aqui estmos usando com parâmetros: </w:t>
      </w:r>
    </w:p>
    <w:p w14:paraId="47A40963" w14:textId="77777777" w:rsidR="00980FB3" w:rsidRDefault="00980FB3" w:rsidP="00641697">
      <w:pPr>
        <w:spacing w:before="60" w:after="60" w:line="240" w:lineRule="auto"/>
        <w:jc w:val="both"/>
        <w:rPr>
          <w:rFonts w:ascii="Consolas" w:hAnsi="Consolas" w:cs="Consolas"/>
          <w:color w:val="0000FF"/>
          <w:sz w:val="19"/>
          <w:szCs w:val="19"/>
        </w:rPr>
      </w:pPr>
    </w:p>
    <w:p w14:paraId="74951DBB" w14:textId="77E92E59" w:rsidR="00980FB3" w:rsidRDefault="00980FB3"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FF0000"/>
          <w:sz w:val="19"/>
          <w:szCs w:val="19"/>
        </w:rPr>
        <w:t>'This is a user-defined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DEB24DE" w14:textId="46D0F7C2" w:rsidR="00980FB3" w:rsidRDefault="00980FB3" w:rsidP="00641697">
      <w:pPr>
        <w:spacing w:before="60" w:after="60" w:line="240" w:lineRule="auto"/>
        <w:jc w:val="both"/>
      </w:pPr>
    </w:p>
    <w:p w14:paraId="59BDB34E" w14:textId="2DB5610C" w:rsidR="00980FB3" w:rsidRDefault="00980FB3" w:rsidP="00641697">
      <w:pPr>
        <w:spacing w:before="60" w:after="60" w:line="240" w:lineRule="auto"/>
        <w:jc w:val="both"/>
      </w:pPr>
      <w:r>
        <w:t xml:space="preserve">O código acima gera o seguinte resultado: </w:t>
      </w:r>
    </w:p>
    <w:p w14:paraId="2258C215" w14:textId="7C7EFCE4" w:rsidR="00980FB3" w:rsidRDefault="00980FB3" w:rsidP="00641697">
      <w:pPr>
        <w:spacing w:before="60" w:after="60" w:line="240" w:lineRule="auto"/>
        <w:jc w:val="both"/>
      </w:pPr>
      <w:r w:rsidRPr="00980FB3">
        <w:rPr>
          <w:noProof/>
        </w:rPr>
        <w:drawing>
          <wp:inline distT="0" distB="0" distL="0" distR="0" wp14:anchorId="55634230" wp14:editId="5BEF0AD2">
            <wp:extent cx="4182059" cy="117173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2059" cy="1171739"/>
                    </a:xfrm>
                    <a:prstGeom prst="rect">
                      <a:avLst/>
                    </a:prstGeom>
                  </pic:spPr>
                </pic:pic>
              </a:graphicData>
            </a:graphic>
          </wp:inline>
        </w:drawing>
      </w:r>
    </w:p>
    <w:p w14:paraId="2EB8B888" w14:textId="43A8D78E" w:rsidR="00980FB3" w:rsidRDefault="00980FB3" w:rsidP="00641697">
      <w:pPr>
        <w:spacing w:before="60" w:after="60" w:line="240" w:lineRule="auto"/>
        <w:jc w:val="both"/>
      </w:pPr>
    </w:p>
    <w:p w14:paraId="3F622CD7" w14:textId="25753539" w:rsidR="00980FB3" w:rsidRDefault="00980FB3" w:rsidP="00641697">
      <w:pPr>
        <w:spacing w:before="60" w:after="60" w:line="240" w:lineRule="auto"/>
        <w:jc w:val="both"/>
      </w:pPr>
      <w:r>
        <w:t xml:space="preserve">O primeiro parâmetro é um inteiro, especificado pelo usuário e obrigatoriamente maior que 50000. O numero do erro não precisa ser gravado em um lugar previamente. </w:t>
      </w:r>
    </w:p>
    <w:p w14:paraId="1C8785A1" w14:textId="161E34A0" w:rsidR="00980FB3" w:rsidRDefault="00980FB3" w:rsidP="00641697">
      <w:pPr>
        <w:spacing w:before="60" w:after="60" w:line="240" w:lineRule="auto"/>
        <w:jc w:val="both"/>
      </w:pPr>
    </w:p>
    <w:p w14:paraId="1FD5AE60" w14:textId="638F60F4" w:rsidR="00980FB3" w:rsidRDefault="00980FB3" w:rsidP="00641697">
      <w:pPr>
        <w:spacing w:before="60" w:after="60" w:line="240" w:lineRule="auto"/>
        <w:jc w:val="both"/>
      </w:pPr>
    </w:p>
    <w:p w14:paraId="24671826" w14:textId="7F5AEECB" w:rsidR="00980FB3" w:rsidRDefault="00980FB3" w:rsidP="00641697">
      <w:pPr>
        <w:spacing w:before="60" w:after="60" w:line="240" w:lineRule="auto"/>
        <w:jc w:val="both"/>
      </w:pPr>
      <w:r>
        <w:t>O segundo parâmetro é uma mensagem especificada pelo usuário. O segundo argumento não aceita parâmetros no meio da mensagem direto. Se quisermos inserirmos valores de input como parte da mensagem, precisamos construir a msg em uma variável previamente ou usar a função FORMATMESSAGE.</w:t>
      </w:r>
    </w:p>
    <w:p w14:paraId="5E87EDB6" w14:textId="1FB744A6" w:rsidR="00980FB3" w:rsidRDefault="00980FB3" w:rsidP="00641697">
      <w:pPr>
        <w:spacing w:before="60" w:after="60" w:line="240" w:lineRule="auto"/>
        <w:jc w:val="both"/>
      </w:pPr>
    </w:p>
    <w:p w14:paraId="54D14C80" w14:textId="69F4EF97" w:rsidR="00980FB3" w:rsidRDefault="00980FB3" w:rsidP="00641697">
      <w:pPr>
        <w:spacing w:before="60" w:after="60" w:line="240" w:lineRule="auto"/>
        <w:jc w:val="both"/>
      </w:pPr>
      <w:r>
        <w:t xml:space="preserve">O terceiro parâmetro é um inteiro, também especificado pelo usuário, variando entre 1 e 255. Esse valor é utilizado como forma de indicar onde o erro foi capturado. </w:t>
      </w:r>
    </w:p>
    <w:p w14:paraId="74986931" w14:textId="160867E0" w:rsidR="00980FB3" w:rsidRDefault="00980FB3" w:rsidP="00641697">
      <w:pPr>
        <w:spacing w:before="60" w:after="60" w:line="240" w:lineRule="auto"/>
        <w:jc w:val="both"/>
      </w:pPr>
    </w:p>
    <w:p w14:paraId="5B85C594" w14:textId="2D6E362F" w:rsidR="00980FB3" w:rsidRDefault="004B7CAC" w:rsidP="00641697">
      <w:pPr>
        <w:spacing w:before="60" w:after="60" w:line="240" w:lineRule="auto"/>
        <w:jc w:val="both"/>
      </w:pPr>
      <w:r>
        <w:t>Abaixo listamos como exemplo a utilização de uma variável junto com a função FORMATMESSAGE para utilizarmos na hora de usarmos o THROW:</w:t>
      </w:r>
    </w:p>
    <w:p w14:paraId="78216FCE" w14:textId="35CB1DA9" w:rsidR="004B7CAC" w:rsidRDefault="004B7CAC" w:rsidP="00641697">
      <w:pPr>
        <w:spacing w:before="60" w:after="60" w:line="240" w:lineRule="auto"/>
        <w:jc w:val="both"/>
      </w:pPr>
    </w:p>
    <w:p w14:paraId="54C5B380"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@msg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2048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F840825"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'This is a user-define error that occurred on %s.'</w:t>
      </w:r>
      <w:r>
        <w:rPr>
          <w:rFonts w:ascii="Consolas" w:hAnsi="Consolas" w:cs="Consolas"/>
          <w:color w:val="808080"/>
          <w:sz w:val="19"/>
          <w:szCs w:val="19"/>
        </w:rPr>
        <w:t>,</w:t>
      </w:r>
    </w:p>
    <w:p w14:paraId="47395AB1"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SYSDATETIME</w:t>
      </w:r>
      <w:r>
        <w:rPr>
          <w:rFonts w:ascii="Consolas" w:hAnsi="Consolas" w:cs="Consolas"/>
          <w:color w:val="808080"/>
          <w:sz w:val="19"/>
          <w:szCs w:val="19"/>
        </w:rPr>
        <w:t>(),</w:t>
      </w:r>
      <w:r>
        <w:rPr>
          <w:rFonts w:ascii="Consolas" w:hAnsi="Consolas" w:cs="Consolas"/>
          <w:color w:val="000000"/>
          <w:sz w:val="19"/>
          <w:szCs w:val="19"/>
        </w:rPr>
        <w:t xml:space="preserve"> 121</w:t>
      </w:r>
      <w:r>
        <w:rPr>
          <w:rFonts w:ascii="Consolas" w:hAnsi="Consolas" w:cs="Consolas"/>
          <w:color w:val="808080"/>
          <w:sz w:val="19"/>
          <w:szCs w:val="19"/>
        </w:rPr>
        <w:t>));</w:t>
      </w:r>
    </w:p>
    <w:p w14:paraId="7E591DAD"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
    <w:p w14:paraId="4C3D9E8E" w14:textId="5F60124D" w:rsidR="004B7CAC" w:rsidRDefault="004B7CAC" w:rsidP="004B7CAC">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@msg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3AAF589" w14:textId="509A28EA" w:rsidR="004B7CAC" w:rsidRDefault="004B7CAC" w:rsidP="004B7CAC">
      <w:pPr>
        <w:spacing w:before="60" w:after="60" w:line="240" w:lineRule="auto"/>
        <w:jc w:val="both"/>
      </w:pPr>
    </w:p>
    <w:p w14:paraId="45206FED" w14:textId="62A4EE5C" w:rsidR="004B7CAC" w:rsidRDefault="004B7CAC" w:rsidP="004B7CAC">
      <w:pPr>
        <w:spacing w:before="60" w:after="60" w:line="240" w:lineRule="auto"/>
        <w:jc w:val="both"/>
      </w:pPr>
      <w:r>
        <w:t>Esse código gera o seguinte resultado:</w:t>
      </w:r>
    </w:p>
    <w:p w14:paraId="6C592639" w14:textId="5B014C2D" w:rsidR="004B7CAC" w:rsidRDefault="004B7CAC" w:rsidP="004B7CAC">
      <w:pPr>
        <w:spacing w:before="60" w:after="60" w:line="240" w:lineRule="auto"/>
        <w:jc w:val="both"/>
      </w:pPr>
      <w:r w:rsidRPr="004B7CAC">
        <w:rPr>
          <w:noProof/>
        </w:rPr>
        <w:lastRenderedPageBreak/>
        <w:drawing>
          <wp:inline distT="0" distB="0" distL="0" distR="0" wp14:anchorId="168B3ABE" wp14:editId="76594D8F">
            <wp:extent cx="4534533" cy="11622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4533" cy="1162212"/>
                    </a:xfrm>
                    <a:prstGeom prst="rect">
                      <a:avLst/>
                    </a:prstGeom>
                  </pic:spPr>
                </pic:pic>
              </a:graphicData>
            </a:graphic>
          </wp:inline>
        </w:drawing>
      </w:r>
    </w:p>
    <w:p w14:paraId="5BD44378" w14:textId="5FC0B908" w:rsidR="004B7CAC" w:rsidRDefault="004B7CAC" w:rsidP="004B7CAC">
      <w:pPr>
        <w:spacing w:before="60" w:after="60" w:line="240" w:lineRule="auto"/>
        <w:jc w:val="both"/>
      </w:pPr>
    </w:p>
    <w:p w14:paraId="7F87403E" w14:textId="7A37E2EA" w:rsidR="004B7CAC" w:rsidRDefault="004B7CAC" w:rsidP="004B7CAC">
      <w:pPr>
        <w:spacing w:before="60" w:after="60" w:line="240" w:lineRule="auto"/>
        <w:jc w:val="both"/>
      </w:pPr>
      <w:r>
        <w:t>Se executarmos o THROW fora de um bloco TRY-CATCH, sempre abortará a execução do nosso código. Se você executar dentro do bloco TRY, isso afeta o bloco CATCH correspondente. O exemplo abaixo mostra o comportamento de abortar o bloco de código:</w:t>
      </w:r>
    </w:p>
    <w:p w14:paraId="4D092810" w14:textId="7352CDCB" w:rsidR="004B7CAC" w:rsidRDefault="004B7CAC" w:rsidP="004B7CAC">
      <w:pPr>
        <w:spacing w:before="60" w:after="60" w:line="240" w:lineRule="auto"/>
        <w:jc w:val="both"/>
      </w:pPr>
    </w:p>
    <w:p w14:paraId="78DC7ACC"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'This is a user-defined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D5FD806"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code in the same batch doesn''t execute.'</w:t>
      </w:r>
      <w:r>
        <w:rPr>
          <w:rFonts w:ascii="Consolas" w:hAnsi="Consolas" w:cs="Consolas"/>
          <w:color w:val="808080"/>
          <w:sz w:val="19"/>
          <w:szCs w:val="19"/>
        </w:rPr>
        <w:t>;</w:t>
      </w:r>
    </w:p>
    <w:p w14:paraId="20EF3805"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
    <w:p w14:paraId="1444E97E"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AADD8BC" w14:textId="46BC3BB3" w:rsidR="004B7CAC" w:rsidRDefault="004B7CAC" w:rsidP="004B7CAC">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code in a different batch does execute.'</w:t>
      </w:r>
      <w:r>
        <w:rPr>
          <w:rFonts w:ascii="Consolas" w:hAnsi="Consolas" w:cs="Consolas"/>
          <w:color w:val="808080"/>
          <w:sz w:val="19"/>
          <w:szCs w:val="19"/>
        </w:rPr>
        <w:t>;</w:t>
      </w:r>
    </w:p>
    <w:p w14:paraId="3E4B0DC8" w14:textId="605C7DA2" w:rsidR="004B7CAC" w:rsidRDefault="004B7CAC" w:rsidP="004B7CAC">
      <w:pPr>
        <w:spacing w:before="60" w:after="60" w:line="240" w:lineRule="auto"/>
        <w:jc w:val="both"/>
      </w:pPr>
    </w:p>
    <w:p w14:paraId="574C90BC" w14:textId="6E9D6040" w:rsidR="004B7CAC" w:rsidRDefault="004B7CAC" w:rsidP="004B7CAC">
      <w:pPr>
        <w:spacing w:before="60" w:after="60" w:line="240" w:lineRule="auto"/>
        <w:jc w:val="both"/>
      </w:pPr>
      <w:r>
        <w:t>O resultado é o seguinte</w:t>
      </w:r>
    </w:p>
    <w:p w14:paraId="26826A91" w14:textId="5173F526" w:rsidR="004B7CAC" w:rsidRDefault="004B7CAC" w:rsidP="004B7CAC">
      <w:pPr>
        <w:spacing w:before="60" w:after="60" w:line="240" w:lineRule="auto"/>
        <w:jc w:val="both"/>
      </w:pPr>
      <w:r w:rsidRPr="004B7CAC">
        <w:rPr>
          <w:noProof/>
        </w:rPr>
        <w:drawing>
          <wp:inline distT="0" distB="0" distL="0" distR="0" wp14:anchorId="76948CA6" wp14:editId="3BE4BEAE">
            <wp:extent cx="4324954" cy="15337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4954" cy="1533739"/>
                    </a:xfrm>
                    <a:prstGeom prst="rect">
                      <a:avLst/>
                    </a:prstGeom>
                  </pic:spPr>
                </pic:pic>
              </a:graphicData>
            </a:graphic>
          </wp:inline>
        </w:drawing>
      </w:r>
    </w:p>
    <w:p w14:paraId="689087C5" w14:textId="7092D9E2" w:rsidR="004B7CAC" w:rsidRDefault="004B7CAC" w:rsidP="004B7CAC">
      <w:pPr>
        <w:spacing w:before="60" w:after="60" w:line="240" w:lineRule="auto"/>
        <w:jc w:val="both"/>
      </w:pPr>
      <w:r>
        <w:t xml:space="preserve">Percebemos que o primeiro PRINT, logo após o comando THROW não é executado. Mas o segundo PRINT é executado, pois está fora do primeiro corpo de código. </w:t>
      </w:r>
    </w:p>
    <w:p w14:paraId="4CBD970E" w14:textId="77777777" w:rsidR="00C154D0" w:rsidRDefault="00C154D0" w:rsidP="004B7CAC">
      <w:pPr>
        <w:spacing w:before="60" w:after="60" w:line="240" w:lineRule="auto"/>
        <w:jc w:val="both"/>
      </w:pPr>
    </w:p>
    <w:p w14:paraId="1D27EB09" w14:textId="2058D9EA" w:rsidR="00C154D0" w:rsidRDefault="00C154D0" w:rsidP="004B7CAC">
      <w:pPr>
        <w:spacing w:before="60" w:after="60" w:line="240" w:lineRule="auto"/>
        <w:jc w:val="both"/>
      </w:pPr>
      <w:r>
        <w:t xml:space="preserve">Quando usamos o THROW em uma transação ainda aberta e com o XACT_ABORT OFF a transação continua aberta e passível de commit. </w:t>
      </w:r>
    </w:p>
    <w:p w14:paraId="0BACBA15" w14:textId="7C6B6375" w:rsidR="00C154D0" w:rsidRDefault="00C154D0" w:rsidP="004B7CAC">
      <w:pPr>
        <w:spacing w:before="60" w:after="60" w:line="240" w:lineRule="auto"/>
        <w:jc w:val="both"/>
      </w:pPr>
    </w:p>
    <w:p w14:paraId="3ED389AC" w14:textId="4D31511A" w:rsidR="00C154D0" w:rsidRDefault="00C154D0" w:rsidP="004B7CAC">
      <w:pPr>
        <w:spacing w:before="60" w:after="60" w:line="240" w:lineRule="auto"/>
        <w:jc w:val="both"/>
      </w:pPr>
      <w:r>
        <w:t xml:space="preserve">Quando usamos THROW com o XACT_ABORT ON e em uma transação aberta, se não estamos usando TRY-CATCH, o SQL Server aborta a transação. Se estamos utilizando TRY-CATCH, a transação fica marcada como </w:t>
      </w:r>
      <w:r>
        <w:rPr>
          <w:b/>
          <w:i/>
        </w:rPr>
        <w:t>doom</w:t>
      </w:r>
      <w:r>
        <w:t>, vamos ver o que é isso mais pra frente.</w:t>
      </w:r>
    </w:p>
    <w:p w14:paraId="16D1BE49" w14:textId="7B54EA13" w:rsidR="00C154D0" w:rsidRDefault="00C154D0" w:rsidP="004B7CAC">
      <w:pPr>
        <w:spacing w:before="60" w:after="60" w:line="240" w:lineRule="auto"/>
        <w:jc w:val="both"/>
      </w:pPr>
      <w:r>
        <w:t>O exemplo abaixo mostra o que acontece quando usamos o THROW com o XACT_ABORT OFF:</w:t>
      </w:r>
    </w:p>
    <w:p w14:paraId="03A4DA22" w14:textId="66510E4F" w:rsidR="00C154D0" w:rsidRDefault="00C154D0" w:rsidP="004B7CAC">
      <w:pPr>
        <w:spacing w:before="60" w:after="60" w:line="240" w:lineRule="auto"/>
        <w:jc w:val="both"/>
      </w:pPr>
    </w:p>
    <w:p w14:paraId="4064D2C7"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76F6FEBF"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C97D926"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'Hello from THROW.'</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8727911"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doesn''t execute.'</w:t>
      </w:r>
      <w:r>
        <w:rPr>
          <w:rFonts w:ascii="Consolas" w:hAnsi="Consolas" w:cs="Consolas"/>
          <w:color w:val="808080"/>
          <w:sz w:val="19"/>
          <w:szCs w:val="19"/>
        </w:rPr>
        <w:t>;</w:t>
      </w:r>
    </w:p>
    <w:p w14:paraId="0A9B818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AC4F7A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'New batch...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415D92D1"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DD62AE7"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4E9EE33C" w14:textId="5C38A4A0" w:rsidR="00C154D0" w:rsidRDefault="00C154D0" w:rsidP="004B7CAC">
      <w:pPr>
        <w:spacing w:before="60" w:after="60" w:line="240" w:lineRule="auto"/>
        <w:jc w:val="both"/>
      </w:pPr>
    </w:p>
    <w:p w14:paraId="04107D9F" w14:textId="1218A350" w:rsidR="00C154D0" w:rsidRDefault="00C154D0" w:rsidP="004B7CAC">
      <w:pPr>
        <w:spacing w:before="60" w:after="60" w:line="240" w:lineRule="auto"/>
        <w:jc w:val="both"/>
      </w:pPr>
      <w:r>
        <w:t>O resultado é o seguinte:</w:t>
      </w:r>
    </w:p>
    <w:p w14:paraId="563DEA16" w14:textId="23773AF7" w:rsidR="00C154D0" w:rsidRDefault="00C154D0" w:rsidP="004B7CAC">
      <w:pPr>
        <w:spacing w:before="60" w:after="60" w:line="240" w:lineRule="auto"/>
        <w:jc w:val="both"/>
      </w:pPr>
      <w:r w:rsidRPr="00C154D0">
        <w:rPr>
          <w:noProof/>
        </w:rPr>
        <w:lastRenderedPageBreak/>
        <w:drawing>
          <wp:inline distT="0" distB="0" distL="0" distR="0" wp14:anchorId="5E8CB91C" wp14:editId="57A6577D">
            <wp:extent cx="4201111" cy="1524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1111" cy="1524213"/>
                    </a:xfrm>
                    <a:prstGeom prst="rect">
                      <a:avLst/>
                    </a:prstGeom>
                  </pic:spPr>
                </pic:pic>
              </a:graphicData>
            </a:graphic>
          </wp:inline>
        </w:drawing>
      </w:r>
    </w:p>
    <w:p w14:paraId="301DE66E" w14:textId="36C1FFE0" w:rsidR="00C154D0" w:rsidRDefault="00C154D0" w:rsidP="004B7CAC">
      <w:pPr>
        <w:spacing w:before="60" w:after="60" w:line="240" w:lineRule="auto"/>
        <w:jc w:val="both"/>
      </w:pPr>
    </w:p>
    <w:p w14:paraId="07EF06EC" w14:textId="06246CDA" w:rsidR="00980FB3" w:rsidRDefault="00C154D0" w:rsidP="00641697">
      <w:pPr>
        <w:spacing w:before="60" w:after="60" w:line="240" w:lineRule="auto"/>
        <w:jc w:val="both"/>
      </w:pPr>
      <w:r>
        <w:t xml:space="preserve">A utilização do THROW no primeiro lote </w:t>
      </w:r>
      <w:r>
        <w:rPr>
          <w:b/>
        </w:rPr>
        <w:t>ENCERRA</w:t>
      </w:r>
      <w:r>
        <w:t xml:space="preserve"> o lote, mas não a transação. Se olharmos, tem um PRINT dentro do primeiro lote que não é executado; mas o segundo PRINT (que está em outro lote) é executado e a transação ainda é marcada como ativa. </w:t>
      </w:r>
    </w:p>
    <w:p w14:paraId="3E709F18" w14:textId="01942288" w:rsidR="00C154D0" w:rsidRDefault="00C154D0" w:rsidP="00641697">
      <w:pPr>
        <w:spacing w:before="60" w:after="60" w:line="240" w:lineRule="auto"/>
        <w:jc w:val="both"/>
      </w:pPr>
    </w:p>
    <w:p w14:paraId="2AFD6179" w14:textId="3B4AE3B5" w:rsidR="00C154D0" w:rsidRDefault="00C154D0" w:rsidP="00641697">
      <w:pPr>
        <w:spacing w:before="60" w:after="60" w:line="240" w:lineRule="auto"/>
        <w:jc w:val="both"/>
      </w:pPr>
      <w:r>
        <w:t>Agora com o XACT_ABORT ON:</w:t>
      </w:r>
    </w:p>
    <w:p w14:paraId="4AB99B7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D8E20E9"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0916E13"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'Hello from THROW.'</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638AA2A"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doesn''t execute.'</w:t>
      </w:r>
      <w:r>
        <w:rPr>
          <w:rFonts w:ascii="Consolas" w:hAnsi="Consolas" w:cs="Consolas"/>
          <w:color w:val="808080"/>
          <w:sz w:val="19"/>
          <w:szCs w:val="19"/>
        </w:rPr>
        <w:t>;</w:t>
      </w:r>
    </w:p>
    <w:p w14:paraId="06E4F03E"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7E12BFB"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'New batch...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460EB2A"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430E7982" w14:textId="4A76AC20" w:rsidR="00C154D0" w:rsidRDefault="00C154D0" w:rsidP="00C154D0">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45B625BC" w14:textId="77D27C87" w:rsidR="00C154D0" w:rsidRDefault="00C154D0" w:rsidP="00C154D0">
      <w:pPr>
        <w:spacing w:before="60" w:after="60" w:line="240" w:lineRule="auto"/>
        <w:jc w:val="both"/>
      </w:pPr>
    </w:p>
    <w:p w14:paraId="61004213" w14:textId="3B7FEC9B" w:rsidR="00C154D0" w:rsidRDefault="00C154D0" w:rsidP="00C154D0">
      <w:pPr>
        <w:spacing w:before="60" w:after="60" w:line="240" w:lineRule="auto"/>
        <w:jc w:val="both"/>
      </w:pPr>
      <w:r>
        <w:t>Temos o seguinte resultado:</w:t>
      </w:r>
    </w:p>
    <w:p w14:paraId="35A4DD09" w14:textId="7206FD69" w:rsidR="00C154D0" w:rsidRDefault="00C154D0" w:rsidP="00C154D0">
      <w:pPr>
        <w:spacing w:before="60" w:after="60" w:line="240" w:lineRule="auto"/>
        <w:jc w:val="both"/>
      </w:pPr>
      <w:r w:rsidRPr="00C154D0">
        <w:rPr>
          <w:noProof/>
        </w:rPr>
        <w:drawing>
          <wp:inline distT="0" distB="0" distL="0" distR="0" wp14:anchorId="56FDE900" wp14:editId="65E0897A">
            <wp:extent cx="4124901" cy="1428949"/>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4901" cy="1428949"/>
                    </a:xfrm>
                    <a:prstGeom prst="rect">
                      <a:avLst/>
                    </a:prstGeom>
                  </pic:spPr>
                </pic:pic>
              </a:graphicData>
            </a:graphic>
          </wp:inline>
        </w:drawing>
      </w:r>
    </w:p>
    <w:p w14:paraId="11349B29" w14:textId="08500162" w:rsidR="00C154D0" w:rsidRDefault="00C154D0" w:rsidP="00C154D0">
      <w:pPr>
        <w:spacing w:before="60" w:after="60" w:line="240" w:lineRule="auto"/>
        <w:jc w:val="both"/>
      </w:pPr>
    </w:p>
    <w:p w14:paraId="0051B07F" w14:textId="5AE5296E" w:rsidR="00C154D0" w:rsidRDefault="004F5352" w:rsidP="00C154D0">
      <w:pPr>
        <w:spacing w:before="60" w:after="60" w:line="240" w:lineRule="auto"/>
        <w:jc w:val="both"/>
      </w:pPr>
      <w:r>
        <w:t xml:space="preserve">O que esse resultado tem de diferente do outro? Dessa vez a execução do THROW, encerra o primeiro bloco de código e inicia o segundo; este, por sua vez, </w:t>
      </w:r>
      <w:r w:rsidR="0052678F">
        <w:t>por estarmos com o XACT_ABORT ON, não commita a transação, causando assim no @@TRANCOUNT = 0.</w:t>
      </w:r>
    </w:p>
    <w:p w14:paraId="24735254" w14:textId="772A3388" w:rsidR="0052678F" w:rsidRDefault="0052678F" w:rsidP="00C154D0">
      <w:pPr>
        <w:spacing w:before="60" w:after="60" w:line="240" w:lineRule="auto"/>
        <w:jc w:val="both"/>
      </w:pPr>
    </w:p>
    <w:p w14:paraId="5E7423D8" w14:textId="77777777" w:rsidR="0052678F" w:rsidRDefault="0052678F" w:rsidP="00C154D0">
      <w:pPr>
        <w:spacing w:before="60" w:after="60" w:line="240" w:lineRule="auto"/>
        <w:jc w:val="both"/>
        <w:rPr>
          <w:b/>
        </w:rPr>
      </w:pPr>
    </w:p>
    <w:p w14:paraId="387A11BB" w14:textId="77777777" w:rsidR="0052678F" w:rsidRDefault="0052678F" w:rsidP="00C154D0">
      <w:pPr>
        <w:spacing w:before="60" w:after="60" w:line="240" w:lineRule="auto"/>
        <w:jc w:val="both"/>
        <w:rPr>
          <w:b/>
        </w:rPr>
      </w:pPr>
    </w:p>
    <w:p w14:paraId="2C0C816F" w14:textId="77777777" w:rsidR="0052678F" w:rsidRDefault="0052678F" w:rsidP="00C154D0">
      <w:pPr>
        <w:spacing w:before="60" w:after="60" w:line="240" w:lineRule="auto"/>
        <w:jc w:val="both"/>
        <w:rPr>
          <w:b/>
        </w:rPr>
      </w:pPr>
    </w:p>
    <w:p w14:paraId="65ACAD03" w14:textId="77777777" w:rsidR="0052678F" w:rsidRDefault="0052678F" w:rsidP="00C154D0">
      <w:pPr>
        <w:spacing w:before="60" w:after="60" w:line="240" w:lineRule="auto"/>
        <w:jc w:val="both"/>
        <w:rPr>
          <w:b/>
        </w:rPr>
      </w:pPr>
    </w:p>
    <w:p w14:paraId="50CFB120" w14:textId="77777777" w:rsidR="0052678F" w:rsidRDefault="0052678F" w:rsidP="00C154D0">
      <w:pPr>
        <w:spacing w:before="60" w:after="60" w:line="240" w:lineRule="auto"/>
        <w:jc w:val="both"/>
        <w:rPr>
          <w:b/>
        </w:rPr>
      </w:pPr>
    </w:p>
    <w:p w14:paraId="2907F280" w14:textId="2C7648B2" w:rsidR="0052678F" w:rsidRDefault="0052678F" w:rsidP="00C154D0">
      <w:pPr>
        <w:spacing w:before="60" w:after="60" w:line="240" w:lineRule="auto"/>
        <w:jc w:val="both"/>
        <w:rPr>
          <w:b/>
        </w:rPr>
      </w:pPr>
      <w:r>
        <w:rPr>
          <w:b/>
        </w:rPr>
        <w:t>O comando RAISERROR</w:t>
      </w:r>
    </w:p>
    <w:p w14:paraId="01E6EBBD" w14:textId="3FDE10C6" w:rsidR="0052678F" w:rsidRDefault="005139B4" w:rsidP="00C154D0">
      <w:pPr>
        <w:spacing w:before="60" w:after="60" w:line="240" w:lineRule="auto"/>
        <w:jc w:val="both"/>
      </w:pPr>
      <w:r>
        <w:t>O comando RAISERROR é o predecessor do THROW. A sintaxe é a seguinte:</w:t>
      </w:r>
    </w:p>
    <w:p w14:paraId="5DEE9CD8" w14:textId="77777777" w:rsidR="005139B4" w:rsidRDefault="005139B4" w:rsidP="005139B4">
      <w:pPr>
        <w:autoSpaceDE w:val="0"/>
        <w:autoSpaceDN w:val="0"/>
        <w:adjustRightInd w:val="0"/>
        <w:spacing w:after="0" w:line="240" w:lineRule="auto"/>
        <w:rPr>
          <w:rFonts w:ascii="Consolas" w:hAnsi="Consolas" w:cs="Consolas"/>
          <w:color w:val="000000"/>
          <w:sz w:val="19"/>
          <w:szCs w:val="19"/>
        </w:rPr>
      </w:pPr>
    </w:p>
    <w:p w14:paraId="2603FFF5" w14:textId="77777777" w:rsidR="005139B4" w:rsidRDefault="005139B4" w:rsidP="00513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RAISERROR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messageid </w:t>
      </w:r>
      <w:r>
        <w:rPr>
          <w:rFonts w:ascii="Consolas" w:hAnsi="Consolas" w:cs="Consolas"/>
          <w:color w:val="808080"/>
          <w:sz w:val="19"/>
          <w:szCs w:val="19"/>
        </w:rPr>
        <w:t>},</w:t>
      </w:r>
      <w:r>
        <w:rPr>
          <w:rFonts w:ascii="Consolas" w:hAnsi="Consolas" w:cs="Consolas"/>
          <w:color w:val="000000"/>
          <w:sz w:val="19"/>
          <w:szCs w:val="19"/>
        </w:rPr>
        <w:t xml:space="preserve"> severity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000000"/>
          <w:sz w:val="19"/>
          <w:szCs w:val="19"/>
        </w:rPr>
        <w:t xml:space="preserve"> [, arguments for parameter markers</w:t>
      </w:r>
    </w:p>
    <w:p w14:paraId="45365D30" w14:textId="63E0C38E" w:rsidR="005139B4" w:rsidRDefault="005139B4" w:rsidP="005139B4">
      <w:pPr>
        <w:spacing w:before="60" w:after="60" w:line="240" w:lineRule="auto"/>
        <w:jc w:val="both"/>
        <w:rPr>
          <w:rFonts w:ascii="Consolas" w:hAnsi="Consolas" w:cs="Consolas"/>
          <w:color w:val="808080"/>
          <w:sz w:val="19"/>
          <w:szCs w:val="19"/>
        </w:rPr>
      </w:pP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 WITH options ]</w:t>
      </w:r>
      <w:r>
        <w:rPr>
          <w:rFonts w:ascii="Consolas" w:hAnsi="Consolas" w:cs="Consolas"/>
          <w:color w:val="808080"/>
          <w:sz w:val="19"/>
          <w:szCs w:val="19"/>
        </w:rPr>
        <w:t>;</w:t>
      </w:r>
    </w:p>
    <w:p w14:paraId="40BB03F7" w14:textId="6194025B" w:rsidR="005139B4" w:rsidRDefault="005139B4" w:rsidP="005139B4">
      <w:pPr>
        <w:spacing w:before="60" w:after="60" w:line="240" w:lineRule="auto"/>
        <w:jc w:val="both"/>
      </w:pPr>
    </w:p>
    <w:p w14:paraId="062B3EEB" w14:textId="07128981" w:rsidR="005139B4" w:rsidRDefault="005139B4" w:rsidP="005139B4">
      <w:pPr>
        <w:spacing w:before="60" w:after="60" w:line="240" w:lineRule="auto"/>
        <w:jc w:val="both"/>
      </w:pPr>
      <w:r>
        <w:t>Exemplo abaixo de utilização do RAISERROR:</w:t>
      </w:r>
    </w:p>
    <w:p w14:paraId="25206656" w14:textId="77777777" w:rsidR="005139B4" w:rsidRDefault="005139B4" w:rsidP="005139B4">
      <w:pPr>
        <w:autoSpaceDE w:val="0"/>
        <w:autoSpaceDN w:val="0"/>
        <w:adjustRightInd w:val="0"/>
        <w:spacing w:after="0" w:line="240" w:lineRule="auto"/>
        <w:rPr>
          <w:rFonts w:ascii="Consolas" w:hAnsi="Consolas" w:cs="Consolas"/>
          <w:color w:val="000000"/>
          <w:sz w:val="19"/>
          <w:szCs w:val="19"/>
        </w:rPr>
      </w:pPr>
    </w:p>
    <w:p w14:paraId="6702B99F" w14:textId="77777777" w:rsidR="005139B4" w:rsidRDefault="005139B4" w:rsidP="005139B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user-define error with a string parameter %s and an integer</w:t>
      </w:r>
    </w:p>
    <w:p w14:paraId="6D31D8A7" w14:textId="568920D6" w:rsidR="005139B4" w:rsidRDefault="005139B4" w:rsidP="005139B4">
      <w:pPr>
        <w:spacing w:before="60" w:after="60" w:line="240" w:lineRule="auto"/>
        <w:jc w:val="both"/>
        <w:rPr>
          <w:rFonts w:ascii="Consolas" w:hAnsi="Consolas" w:cs="Consolas"/>
          <w:color w:val="808080"/>
          <w:sz w:val="19"/>
          <w:szCs w:val="19"/>
        </w:rPr>
      </w:pPr>
      <w:r>
        <w:rPr>
          <w:rFonts w:ascii="Consolas" w:hAnsi="Consolas" w:cs="Consolas"/>
          <w:color w:val="FF0000"/>
          <w:sz w:val="19"/>
          <w:szCs w:val="19"/>
        </w:rPr>
        <w:t>parameter %d.'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'ABC'</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123 </w:t>
      </w:r>
      <w:r>
        <w:rPr>
          <w:rFonts w:ascii="Consolas" w:hAnsi="Consolas" w:cs="Consolas"/>
          <w:color w:val="808080"/>
          <w:sz w:val="19"/>
          <w:szCs w:val="19"/>
        </w:rPr>
        <w:t>)</w:t>
      </w:r>
      <w:proofErr w:type="gramEnd"/>
    </w:p>
    <w:p w14:paraId="65BD9BC4" w14:textId="360D88DE" w:rsidR="005139B4" w:rsidRDefault="005139B4" w:rsidP="005139B4">
      <w:pPr>
        <w:spacing w:before="60" w:after="60" w:line="240" w:lineRule="auto"/>
        <w:jc w:val="both"/>
      </w:pPr>
    </w:p>
    <w:p w14:paraId="40487E3F" w14:textId="609500D0" w:rsidR="005139B4" w:rsidRDefault="005139B4" w:rsidP="005139B4">
      <w:pPr>
        <w:spacing w:before="60" w:after="60" w:line="240" w:lineRule="auto"/>
        <w:jc w:val="both"/>
      </w:pPr>
      <w:r>
        <w:t>O resultado é o seguinte:</w:t>
      </w:r>
    </w:p>
    <w:p w14:paraId="4F4D0AA5" w14:textId="10D9EDB8" w:rsidR="005139B4" w:rsidRDefault="005139B4" w:rsidP="005139B4">
      <w:pPr>
        <w:spacing w:before="60" w:after="60" w:line="240" w:lineRule="auto"/>
        <w:jc w:val="both"/>
      </w:pPr>
      <w:r w:rsidRPr="005139B4">
        <w:rPr>
          <w:noProof/>
        </w:rPr>
        <w:drawing>
          <wp:inline distT="0" distB="0" distL="0" distR="0" wp14:anchorId="4D42C7EB" wp14:editId="15FC7324">
            <wp:extent cx="5630061" cy="1467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30061" cy="1467055"/>
                    </a:xfrm>
                    <a:prstGeom prst="rect">
                      <a:avLst/>
                    </a:prstGeom>
                  </pic:spPr>
                </pic:pic>
              </a:graphicData>
            </a:graphic>
          </wp:inline>
        </w:drawing>
      </w:r>
    </w:p>
    <w:p w14:paraId="138163D1" w14:textId="6B3F98C8" w:rsidR="005139B4" w:rsidRDefault="005139B4" w:rsidP="005139B4">
      <w:pPr>
        <w:spacing w:before="60" w:after="60" w:line="240" w:lineRule="auto"/>
        <w:jc w:val="both"/>
      </w:pPr>
    </w:p>
    <w:p w14:paraId="01D51A62" w14:textId="756D69AA" w:rsidR="005139B4" w:rsidRDefault="005139B4" w:rsidP="005139B4">
      <w:pPr>
        <w:spacing w:before="60" w:after="60" w:line="240" w:lineRule="auto"/>
        <w:jc w:val="both"/>
      </w:pPr>
      <w:r>
        <w:t xml:space="preserve">O primeiro parâmetro pode ser uma mensagem de texto com um parâmetro opcional (com sintaxe parecida com aquele esquema do C; de %s, para parâmetro tipo string, %d, para parâmetro tipo int etc). Nesse caso o numero do erro vai ser sempre 50000. O parâmetro da quarta posição pra frente vai ser sempre os valores que serão substituídos. No nosso caso ‘ABC’ e 123. </w:t>
      </w:r>
    </w:p>
    <w:p w14:paraId="017B93F3" w14:textId="7CE7880C" w:rsidR="005139B4" w:rsidRDefault="005139B4" w:rsidP="005139B4">
      <w:pPr>
        <w:spacing w:before="60" w:after="60" w:line="240" w:lineRule="auto"/>
        <w:jc w:val="both"/>
      </w:pPr>
    </w:p>
    <w:p w14:paraId="595B2C18" w14:textId="078C468C" w:rsidR="005139B4" w:rsidRDefault="005139B4" w:rsidP="005139B4">
      <w:pPr>
        <w:spacing w:before="60" w:after="60" w:line="240" w:lineRule="auto"/>
        <w:jc w:val="both"/>
      </w:pPr>
      <w:r>
        <w:t xml:space="preserve">O segundo parâmetro é a severidade do erro. No nosso caso 16. O resultado de </w:t>
      </w:r>
      <w:r w:rsidR="00E56107">
        <w:t>elevar um erro com uma certa severidade é semelhante ao resultado de um erro gerado pelo sistema com a mesma severidade. Quer dizer, mensagens com severidade entre 0 e 10 são consideradas informativas apenas. Com severidade de 0 e 10 a mensagem é printada sem cabeçalho; com severidade entre 1 e 9, a mensagem é printada com cabeçalho.</w:t>
      </w:r>
    </w:p>
    <w:p w14:paraId="2B7B112C" w14:textId="2B4E942F" w:rsidR="00E56107" w:rsidRDefault="00E56107" w:rsidP="005139B4">
      <w:pPr>
        <w:spacing w:before="60" w:after="60" w:line="240" w:lineRule="auto"/>
        <w:jc w:val="both"/>
      </w:pPr>
    </w:p>
    <w:p w14:paraId="0097A8B1" w14:textId="6BA696D8" w:rsidR="00E56107" w:rsidRDefault="00E56107" w:rsidP="005139B4">
      <w:pPr>
        <w:spacing w:before="60" w:after="60" w:line="240" w:lineRule="auto"/>
        <w:jc w:val="both"/>
      </w:pPr>
      <w:r>
        <w:t>Exemplo de erro com severidade 0:</w:t>
      </w:r>
    </w:p>
    <w:p w14:paraId="70F5D507" w14:textId="2F06400A" w:rsidR="00E56107" w:rsidRDefault="00E56107" w:rsidP="005139B4">
      <w:pPr>
        <w:spacing w:before="60" w:after="60" w:line="240" w:lineRule="auto"/>
        <w:jc w:val="both"/>
        <w:rPr>
          <w:rFonts w:ascii="Consolas" w:hAnsi="Consolas" w:cs="Consolas"/>
          <w:color w:val="80808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message with severity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1DD39594" w14:textId="591E0F5A" w:rsidR="00E56107" w:rsidRDefault="00E56107" w:rsidP="005139B4">
      <w:pPr>
        <w:spacing w:before="60" w:after="60" w:line="240" w:lineRule="auto"/>
        <w:jc w:val="both"/>
      </w:pPr>
    </w:p>
    <w:p w14:paraId="713FDF90" w14:textId="016749CD" w:rsidR="00E56107" w:rsidRDefault="00E56107" w:rsidP="005139B4">
      <w:pPr>
        <w:spacing w:before="60" w:after="60" w:line="240" w:lineRule="auto"/>
        <w:jc w:val="both"/>
      </w:pPr>
      <w:r>
        <w:t>Resultado:</w:t>
      </w:r>
    </w:p>
    <w:p w14:paraId="62EEA5C6" w14:textId="25D3D04D" w:rsidR="00E56107" w:rsidRDefault="00E56107" w:rsidP="005139B4">
      <w:pPr>
        <w:spacing w:before="60" w:after="60" w:line="240" w:lineRule="auto"/>
        <w:jc w:val="both"/>
      </w:pPr>
      <w:r w:rsidRPr="00E56107">
        <w:rPr>
          <w:noProof/>
        </w:rPr>
        <w:drawing>
          <wp:inline distT="0" distB="0" distL="0" distR="0" wp14:anchorId="13F0EDBA" wp14:editId="1CDCC513">
            <wp:extent cx="4191585" cy="94310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585" cy="943107"/>
                    </a:xfrm>
                    <a:prstGeom prst="rect">
                      <a:avLst/>
                    </a:prstGeom>
                  </pic:spPr>
                </pic:pic>
              </a:graphicData>
            </a:graphic>
          </wp:inline>
        </w:drawing>
      </w:r>
    </w:p>
    <w:p w14:paraId="1FDC049A" w14:textId="7E8443D1" w:rsidR="00E56107" w:rsidRDefault="00E56107" w:rsidP="005139B4">
      <w:pPr>
        <w:spacing w:before="60" w:after="60" w:line="240" w:lineRule="auto"/>
        <w:jc w:val="both"/>
      </w:pPr>
      <w:r>
        <w:t>O exemplo abaixo mostra um erro com severidade entre 1 e 9:</w:t>
      </w:r>
    </w:p>
    <w:p w14:paraId="332A9679" w14:textId="43AA228A" w:rsidR="00E56107" w:rsidRDefault="00E56107" w:rsidP="005139B4">
      <w:pPr>
        <w:spacing w:before="60" w:after="60" w:line="240" w:lineRule="auto"/>
        <w:jc w:val="both"/>
        <w:rPr>
          <w:rFonts w:ascii="Consolas" w:hAnsi="Consolas" w:cs="Consolas"/>
          <w:color w:val="80808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message with severity 1 to 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582AFBE5" w14:textId="390EC22C" w:rsidR="00E56107" w:rsidRDefault="00E56107" w:rsidP="005139B4">
      <w:pPr>
        <w:spacing w:before="60" w:after="60" w:line="240" w:lineRule="auto"/>
        <w:jc w:val="both"/>
      </w:pPr>
      <w:r>
        <w:t>Resultado:</w:t>
      </w:r>
    </w:p>
    <w:p w14:paraId="063BD3A0" w14:textId="2511AA6F" w:rsidR="00E56107" w:rsidRDefault="00E56107" w:rsidP="005139B4">
      <w:pPr>
        <w:spacing w:before="60" w:after="60" w:line="240" w:lineRule="auto"/>
        <w:jc w:val="both"/>
      </w:pPr>
      <w:r w:rsidRPr="00E56107">
        <w:rPr>
          <w:noProof/>
        </w:rPr>
        <w:drawing>
          <wp:inline distT="0" distB="0" distL="0" distR="0" wp14:anchorId="0A63C526" wp14:editId="3807FA14">
            <wp:extent cx="4226721" cy="14287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5088" cy="1434958"/>
                    </a:xfrm>
                    <a:prstGeom prst="rect">
                      <a:avLst/>
                    </a:prstGeom>
                  </pic:spPr>
                </pic:pic>
              </a:graphicData>
            </a:graphic>
          </wp:inline>
        </w:drawing>
      </w:r>
    </w:p>
    <w:p w14:paraId="3ADEEC7E" w14:textId="2AA82D86" w:rsidR="00E56107" w:rsidRDefault="00E56107" w:rsidP="005139B4">
      <w:pPr>
        <w:spacing w:before="60" w:after="60" w:line="240" w:lineRule="auto"/>
        <w:jc w:val="both"/>
      </w:pPr>
      <w:r>
        <w:t xml:space="preserve">Erros com severidade menor que 11 não são capturáveis. Erros com severidade entre 11 e 19 são capturáveis. Erros com severidade entre 20 e 25 finalizam a conexão. Para elevar um erro com severidade &gt;19 é necessário utilizar a opção </w:t>
      </w:r>
      <w:r>
        <w:rPr>
          <w:b/>
        </w:rPr>
        <w:t>WITH LOG</w:t>
      </w:r>
      <w:r>
        <w:t xml:space="preserve">, que faz com que seja registrado log do erro no SQL e também no log de aplicações do Windows. Para usarmos a opção WITH LOG, precisamos ter a role sysadmin ou ter a permissão </w:t>
      </w:r>
      <w:r>
        <w:rPr>
          <w:b/>
        </w:rPr>
        <w:t>ALTER TRACE</w:t>
      </w:r>
    </w:p>
    <w:p w14:paraId="10E72667" w14:textId="0EB90427" w:rsidR="00E56107" w:rsidRDefault="00E56107" w:rsidP="005139B4">
      <w:pPr>
        <w:spacing w:before="60" w:after="60" w:line="240" w:lineRule="auto"/>
        <w:jc w:val="both"/>
      </w:pPr>
    </w:p>
    <w:p w14:paraId="6AE111A0" w14:textId="2F1D735B" w:rsidR="00E56107" w:rsidRDefault="00E56107" w:rsidP="005139B4">
      <w:pPr>
        <w:spacing w:before="60" w:after="60" w:line="240" w:lineRule="auto"/>
        <w:jc w:val="both"/>
      </w:pPr>
      <w:r>
        <w:t xml:space="preserve">O terceiro parâmetro é um inteiro com valor entre 1 e 255, similar ao valor de estado utilizado no THROW. </w:t>
      </w:r>
    </w:p>
    <w:p w14:paraId="17DF494C" w14:textId="6C0B96EA" w:rsidR="00E56107" w:rsidRDefault="00E56107" w:rsidP="005139B4">
      <w:pPr>
        <w:spacing w:before="60" w:after="60" w:line="240" w:lineRule="auto"/>
        <w:jc w:val="both"/>
      </w:pPr>
    </w:p>
    <w:p w14:paraId="13A97297" w14:textId="5253AC98" w:rsidR="00E56107" w:rsidRDefault="00E56107" w:rsidP="005139B4">
      <w:pPr>
        <w:spacing w:before="60" w:after="60" w:line="240" w:lineRule="auto"/>
        <w:jc w:val="both"/>
      </w:pPr>
      <w:r>
        <w:lastRenderedPageBreak/>
        <w:t xml:space="preserve">Existem parâmetros adicionais que podemos especificar como parte da clausula WITH, os mais utilizados são o NOW e o </w:t>
      </w:r>
      <w:r w:rsidRPr="00E56107">
        <w:rPr>
          <w:b/>
        </w:rPr>
        <w:t>NOWAIT</w:t>
      </w:r>
      <w:r>
        <w:t xml:space="preserve">. O </w:t>
      </w:r>
      <w:r w:rsidRPr="00E56107">
        <w:rPr>
          <w:b/>
        </w:rPr>
        <w:t>NOWAIT</w:t>
      </w:r>
      <w:r>
        <w:t xml:space="preserve"> faz com que o SQL Server mande uma mensagem imediatamente pelo client sem esperar pelo buffer interno. Desenvolvedores geralmente usam essa opção quando executam scripts muito grandes para reportar o avanço do código nas suas marcações intermediarias. </w:t>
      </w:r>
    </w:p>
    <w:p w14:paraId="6F112FB6" w14:textId="016059EC" w:rsidR="00E56107" w:rsidRDefault="00E56107" w:rsidP="005139B4">
      <w:pPr>
        <w:spacing w:before="60" w:after="60" w:line="240" w:lineRule="auto"/>
        <w:jc w:val="both"/>
      </w:pPr>
    </w:p>
    <w:p w14:paraId="57E68841" w14:textId="3E841793" w:rsidR="008F2DD3" w:rsidRDefault="00E56107" w:rsidP="00610F54">
      <w:pPr>
        <w:spacing w:before="60" w:after="60" w:line="240" w:lineRule="auto"/>
        <w:jc w:val="both"/>
      </w:pPr>
      <w:r>
        <w:t xml:space="preserve">Exemplo abaixo mostra a utilização da opção </w:t>
      </w:r>
      <w:r w:rsidRPr="00610F54">
        <w:rPr>
          <w:b/>
        </w:rPr>
        <w:t>NOWAIT</w:t>
      </w:r>
      <w:r>
        <w:t>:</w:t>
      </w:r>
    </w:p>
    <w:p w14:paraId="6F03AD67" w14:textId="77777777" w:rsidR="00610F54" w:rsidRDefault="00610F54" w:rsidP="00610F54">
      <w:pPr>
        <w:autoSpaceDE w:val="0"/>
        <w:autoSpaceDN w:val="0"/>
        <w:adjustRightInd w:val="0"/>
        <w:spacing w:after="0" w:line="240" w:lineRule="auto"/>
        <w:rPr>
          <w:rFonts w:ascii="Consolas" w:hAnsi="Consolas" w:cs="Consolas"/>
          <w:color w:val="000000"/>
          <w:sz w:val="19"/>
          <w:szCs w:val="19"/>
        </w:rPr>
      </w:pPr>
    </w:p>
    <w:p w14:paraId="7B203DAD" w14:textId="77777777" w:rsidR="00610F54" w:rsidRDefault="00610F54" w:rsidP="00610F5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First message.'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NOWAIT</w:t>
      </w:r>
      <w:r>
        <w:rPr>
          <w:rFonts w:ascii="Consolas" w:hAnsi="Consolas" w:cs="Consolas"/>
          <w:color w:val="808080"/>
          <w:sz w:val="19"/>
          <w:szCs w:val="19"/>
        </w:rPr>
        <w:t>;</w:t>
      </w:r>
    </w:p>
    <w:p w14:paraId="1EEB2064" w14:textId="77777777" w:rsidR="00610F54" w:rsidRDefault="00610F54" w:rsidP="00610F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r>
        <w:rPr>
          <w:rFonts w:ascii="Consolas" w:hAnsi="Consolas" w:cs="Consolas"/>
          <w:color w:val="808080"/>
          <w:sz w:val="19"/>
          <w:szCs w:val="19"/>
        </w:rPr>
        <w:t>;</w:t>
      </w:r>
    </w:p>
    <w:p w14:paraId="6C892AC8" w14:textId="525B6ADD" w:rsidR="00610F54" w:rsidRDefault="00610F54" w:rsidP="00610F54">
      <w:pPr>
        <w:spacing w:before="60" w:after="60" w:line="240" w:lineRule="auto"/>
        <w:jc w:val="both"/>
        <w:rPr>
          <w:rFonts w:ascii="Consolas" w:hAnsi="Consolas" w:cs="Consolas"/>
          <w:color w:val="80808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Second message.'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NOWAIT</w:t>
      </w:r>
      <w:r>
        <w:rPr>
          <w:rFonts w:ascii="Consolas" w:hAnsi="Consolas" w:cs="Consolas"/>
          <w:color w:val="808080"/>
          <w:sz w:val="19"/>
          <w:szCs w:val="19"/>
        </w:rPr>
        <w:t>;</w:t>
      </w:r>
    </w:p>
    <w:p w14:paraId="181F77BB" w14:textId="0A40F370" w:rsidR="00610F54" w:rsidRDefault="00610F54" w:rsidP="00610F54">
      <w:pPr>
        <w:spacing w:before="60" w:after="60" w:line="240" w:lineRule="auto"/>
        <w:jc w:val="both"/>
      </w:pPr>
    </w:p>
    <w:p w14:paraId="78C7D37F" w14:textId="05A91866" w:rsidR="00610F54" w:rsidRDefault="00610F54" w:rsidP="00610F54">
      <w:pPr>
        <w:spacing w:before="60" w:after="60" w:line="240" w:lineRule="auto"/>
        <w:jc w:val="both"/>
      </w:pPr>
      <w:r>
        <w:t xml:space="preserve">Nesse código, a primeira mensagem é impressa na </w:t>
      </w:r>
      <w:proofErr w:type="gramStart"/>
      <w:r>
        <w:t>tela</w:t>
      </w:r>
      <w:proofErr w:type="gramEnd"/>
      <w:r>
        <w:t xml:space="preserve"> mas a segunda só é impressa 5 segundos depois. </w:t>
      </w:r>
    </w:p>
    <w:p w14:paraId="4319A971" w14:textId="4A862A38" w:rsidR="00610F54" w:rsidRDefault="00610F54" w:rsidP="00610F54">
      <w:pPr>
        <w:spacing w:before="60" w:after="60" w:line="240" w:lineRule="auto"/>
        <w:jc w:val="both"/>
      </w:pPr>
    </w:p>
    <w:p w14:paraId="180E7BD7" w14:textId="021F40AD" w:rsidR="00610F54" w:rsidRDefault="00610F54" w:rsidP="00610F54">
      <w:pPr>
        <w:spacing w:before="60" w:after="60" w:line="240" w:lineRule="auto"/>
        <w:jc w:val="both"/>
      </w:pPr>
      <w:r>
        <w:t xml:space="preserve">A opção </w:t>
      </w:r>
      <w:r>
        <w:rPr>
          <w:b/>
        </w:rPr>
        <w:t>WITH LOG</w:t>
      </w:r>
      <w:r>
        <w:t xml:space="preserve"> registra informações sobre </w:t>
      </w:r>
      <w:r w:rsidR="00F15C2D">
        <w:t>a mensagem de erro e encerra a conexão:</w:t>
      </w:r>
    </w:p>
    <w:p w14:paraId="64385A64" w14:textId="77777777" w:rsidR="00F15C2D" w:rsidRDefault="00F15C2D" w:rsidP="00F15C2D">
      <w:pPr>
        <w:autoSpaceDE w:val="0"/>
        <w:autoSpaceDN w:val="0"/>
        <w:adjustRightInd w:val="0"/>
        <w:spacing w:after="0" w:line="240" w:lineRule="auto"/>
        <w:rPr>
          <w:rFonts w:ascii="Consolas" w:hAnsi="Consolas" w:cs="Consolas"/>
          <w:color w:val="000000"/>
          <w:sz w:val="19"/>
          <w:szCs w:val="19"/>
        </w:rPr>
      </w:pPr>
    </w:p>
    <w:p w14:paraId="0400CBF2" w14:textId="079060B1" w:rsidR="00F15C2D" w:rsidRDefault="00F15C2D" w:rsidP="00F15C2D">
      <w:pPr>
        <w:spacing w:before="60" w:after="60" w:line="240" w:lineRule="auto"/>
        <w:jc w:val="both"/>
        <w:rPr>
          <w:rFonts w:ascii="Consolas" w:hAnsi="Consolas" w:cs="Consolas"/>
          <w:color w:val="80808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message with severity 20.'</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808080"/>
          <w:sz w:val="19"/>
          <w:szCs w:val="19"/>
        </w:rPr>
        <w:t>;</w:t>
      </w:r>
    </w:p>
    <w:p w14:paraId="48DA20AB" w14:textId="73242D10" w:rsidR="00F15C2D" w:rsidRDefault="00F15C2D" w:rsidP="00F15C2D">
      <w:pPr>
        <w:spacing w:before="60" w:after="60" w:line="240" w:lineRule="auto"/>
        <w:jc w:val="both"/>
      </w:pPr>
    </w:p>
    <w:p w14:paraId="4DE1C30F" w14:textId="0425152B" w:rsidR="00F15C2D" w:rsidRDefault="00F15C2D" w:rsidP="00F15C2D">
      <w:pPr>
        <w:spacing w:before="60" w:after="60" w:line="240" w:lineRule="auto"/>
        <w:jc w:val="both"/>
      </w:pPr>
      <w:r>
        <w:t xml:space="preserve">O comando THROW não oferece opções de clausula como o LOG e NOWAIT, então pode ser uma vantagem neste sentido utilizar o RAISERROR. </w:t>
      </w:r>
    </w:p>
    <w:p w14:paraId="1DA9C2BA" w14:textId="14A02494" w:rsidR="00F15C2D" w:rsidRDefault="00F15C2D" w:rsidP="00F15C2D">
      <w:pPr>
        <w:spacing w:before="60" w:after="60" w:line="240" w:lineRule="auto"/>
        <w:jc w:val="both"/>
      </w:pPr>
    </w:p>
    <w:p w14:paraId="791B3C23" w14:textId="6EE559D4" w:rsidR="00460372" w:rsidRPr="00460372" w:rsidRDefault="00F15C2D" w:rsidP="00460372">
      <w:pPr>
        <w:spacing w:before="60" w:after="60" w:line="240" w:lineRule="auto"/>
        <w:jc w:val="both"/>
      </w:pPr>
      <w:r>
        <w:t xml:space="preserve">Apenas erros com severidade &gt;= 20 encerram a conexão. Se elevarmos um erro com severidade menor que 20, isso não encerra a conexão, ou encerra a execução do bloco de código. O código a seguir demonstra isso: </w:t>
      </w:r>
    </w:p>
    <w:p w14:paraId="24DEF0C5"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7C77855"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5A600249"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user-defined error.'</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30448735"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code in the same batch executes.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p>
    <w:p w14:paraId="5003CA2E"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C701CF4"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3BACAB1" w14:textId="3413991A" w:rsidR="00F15C2D" w:rsidRDefault="00460372" w:rsidP="00460372">
      <w:pPr>
        <w:spacing w:before="60" w:after="60" w:line="240" w:lineRule="auto"/>
        <w:jc w:val="both"/>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79FD6C7" w14:textId="3F597F94" w:rsidR="00F15C2D" w:rsidRDefault="00F15C2D" w:rsidP="00F15C2D">
      <w:pPr>
        <w:spacing w:before="60" w:after="60" w:line="240" w:lineRule="auto"/>
        <w:jc w:val="both"/>
      </w:pPr>
    </w:p>
    <w:p w14:paraId="678026EE" w14:textId="3A627451" w:rsidR="00460372" w:rsidRDefault="00460372" w:rsidP="00F15C2D">
      <w:pPr>
        <w:spacing w:before="60" w:after="60" w:line="240" w:lineRule="auto"/>
        <w:jc w:val="both"/>
      </w:pPr>
    </w:p>
    <w:p w14:paraId="6E152AEE" w14:textId="3D1CCEB1" w:rsidR="00460372" w:rsidRDefault="00460372" w:rsidP="00F15C2D">
      <w:pPr>
        <w:spacing w:before="60" w:after="60" w:line="240" w:lineRule="auto"/>
        <w:jc w:val="both"/>
      </w:pPr>
    </w:p>
    <w:p w14:paraId="15323B3D" w14:textId="43174BF5" w:rsidR="00460372" w:rsidRDefault="00460372" w:rsidP="00F15C2D">
      <w:pPr>
        <w:spacing w:before="60" w:after="60" w:line="240" w:lineRule="auto"/>
        <w:jc w:val="both"/>
      </w:pPr>
    </w:p>
    <w:p w14:paraId="6FC9C3B4" w14:textId="2A65B818" w:rsidR="00460372" w:rsidRDefault="00460372" w:rsidP="00F15C2D">
      <w:pPr>
        <w:spacing w:before="60" w:after="60" w:line="240" w:lineRule="auto"/>
        <w:jc w:val="both"/>
      </w:pPr>
    </w:p>
    <w:p w14:paraId="1B54332F" w14:textId="083C49F9" w:rsidR="00460372" w:rsidRDefault="00460372" w:rsidP="00F15C2D">
      <w:pPr>
        <w:spacing w:before="60" w:after="60" w:line="240" w:lineRule="auto"/>
        <w:jc w:val="both"/>
      </w:pPr>
    </w:p>
    <w:p w14:paraId="0BEE9C45" w14:textId="5BEDA921" w:rsidR="00460372" w:rsidRDefault="00460372" w:rsidP="00F15C2D">
      <w:pPr>
        <w:spacing w:before="60" w:after="60" w:line="240" w:lineRule="auto"/>
        <w:jc w:val="both"/>
      </w:pPr>
    </w:p>
    <w:p w14:paraId="477E3B51" w14:textId="50B67495" w:rsidR="00460372" w:rsidRDefault="00460372" w:rsidP="00F15C2D">
      <w:pPr>
        <w:spacing w:before="60" w:after="60" w:line="240" w:lineRule="auto"/>
        <w:jc w:val="both"/>
      </w:pPr>
    </w:p>
    <w:p w14:paraId="02A35006" w14:textId="4E41AC21" w:rsidR="00460372" w:rsidRDefault="00460372" w:rsidP="00F15C2D">
      <w:pPr>
        <w:spacing w:before="60" w:after="60" w:line="240" w:lineRule="auto"/>
        <w:jc w:val="both"/>
      </w:pPr>
    </w:p>
    <w:p w14:paraId="48753F70" w14:textId="550F872D" w:rsidR="00460372" w:rsidRDefault="00460372" w:rsidP="00F15C2D">
      <w:pPr>
        <w:spacing w:before="60" w:after="60" w:line="240" w:lineRule="auto"/>
        <w:jc w:val="both"/>
      </w:pPr>
    </w:p>
    <w:p w14:paraId="4FC19ADE" w14:textId="515F2877" w:rsidR="00460372" w:rsidRDefault="00460372" w:rsidP="00F15C2D">
      <w:pPr>
        <w:spacing w:before="60" w:after="60" w:line="240" w:lineRule="auto"/>
        <w:jc w:val="both"/>
      </w:pPr>
    </w:p>
    <w:p w14:paraId="04789BBD" w14:textId="21FB4747" w:rsidR="00460372" w:rsidRDefault="00460372" w:rsidP="00F15C2D">
      <w:pPr>
        <w:spacing w:before="60" w:after="60" w:line="240" w:lineRule="auto"/>
        <w:jc w:val="both"/>
      </w:pPr>
    </w:p>
    <w:p w14:paraId="3FEA2950" w14:textId="77777777" w:rsidR="00460372" w:rsidRDefault="00460372" w:rsidP="00F15C2D">
      <w:pPr>
        <w:spacing w:before="60" w:after="60" w:line="240" w:lineRule="auto"/>
        <w:jc w:val="both"/>
      </w:pPr>
    </w:p>
    <w:p w14:paraId="56D6A92D" w14:textId="4FA4C852" w:rsidR="00F15C2D" w:rsidRDefault="00460372" w:rsidP="00F15C2D">
      <w:pPr>
        <w:spacing w:before="60" w:after="60" w:line="240" w:lineRule="auto"/>
        <w:jc w:val="both"/>
      </w:pPr>
      <w:r>
        <w:t>Na prova o que pode ser perguntado é quais são as diferenças entre THROW e RAISERROR. A tabela abaixo tenta evidenciar isso de uma forma mais clara:</w:t>
      </w:r>
    </w:p>
    <w:tbl>
      <w:tblPr>
        <w:tblStyle w:val="TableGrid"/>
        <w:tblW w:w="0" w:type="auto"/>
        <w:tblLook w:val="04A0" w:firstRow="1" w:lastRow="0" w:firstColumn="1" w:lastColumn="0" w:noHBand="0" w:noVBand="1"/>
      </w:tblPr>
      <w:tblGrid>
        <w:gridCol w:w="3485"/>
        <w:gridCol w:w="3485"/>
        <w:gridCol w:w="3486"/>
      </w:tblGrid>
      <w:tr w:rsidR="00460372" w:rsidRPr="00460372" w14:paraId="2D6E7DCC" w14:textId="77777777" w:rsidTr="00460372">
        <w:tc>
          <w:tcPr>
            <w:tcW w:w="3485" w:type="dxa"/>
          </w:tcPr>
          <w:p w14:paraId="22162CF2" w14:textId="4EF2BFC6" w:rsidR="00460372" w:rsidRPr="00460372" w:rsidRDefault="00460372" w:rsidP="00F15C2D">
            <w:pPr>
              <w:spacing w:before="60" w:after="60"/>
              <w:jc w:val="both"/>
              <w:rPr>
                <w:b/>
              </w:rPr>
            </w:pPr>
            <w:r>
              <w:rPr>
                <w:b/>
              </w:rPr>
              <w:t>PROPRIEDADE</w:t>
            </w:r>
          </w:p>
        </w:tc>
        <w:tc>
          <w:tcPr>
            <w:tcW w:w="3485" w:type="dxa"/>
          </w:tcPr>
          <w:p w14:paraId="47C70DD7" w14:textId="7AAF0B52" w:rsidR="00460372" w:rsidRPr="00460372" w:rsidRDefault="00460372" w:rsidP="00F15C2D">
            <w:pPr>
              <w:spacing w:before="60" w:after="60"/>
              <w:jc w:val="both"/>
              <w:rPr>
                <w:b/>
              </w:rPr>
            </w:pPr>
            <w:r>
              <w:rPr>
                <w:b/>
              </w:rPr>
              <w:t>THROW</w:t>
            </w:r>
          </w:p>
        </w:tc>
        <w:tc>
          <w:tcPr>
            <w:tcW w:w="3486" w:type="dxa"/>
          </w:tcPr>
          <w:p w14:paraId="3A6AC759" w14:textId="1FE0379B" w:rsidR="00460372" w:rsidRPr="00460372" w:rsidRDefault="00460372" w:rsidP="00F15C2D">
            <w:pPr>
              <w:spacing w:before="60" w:after="60"/>
              <w:jc w:val="both"/>
              <w:rPr>
                <w:b/>
              </w:rPr>
            </w:pPr>
            <w:r>
              <w:rPr>
                <w:b/>
              </w:rPr>
              <w:t>RAISERROR</w:t>
            </w:r>
          </w:p>
        </w:tc>
      </w:tr>
      <w:tr w:rsidR="00460372" w14:paraId="2E931A8A" w14:textId="77777777" w:rsidTr="00460372">
        <w:tc>
          <w:tcPr>
            <w:tcW w:w="3485" w:type="dxa"/>
          </w:tcPr>
          <w:p w14:paraId="02DCB422" w14:textId="308F3DB3" w:rsidR="00460372" w:rsidRDefault="00460372" w:rsidP="00F15C2D">
            <w:pPr>
              <w:spacing w:before="60" w:after="60"/>
              <w:jc w:val="both"/>
            </w:pPr>
            <w:r>
              <w:t>Consegue repassar erros originais do sistema?</w:t>
            </w:r>
          </w:p>
        </w:tc>
        <w:tc>
          <w:tcPr>
            <w:tcW w:w="3485" w:type="dxa"/>
          </w:tcPr>
          <w:p w14:paraId="67F73898" w14:textId="54995AC7" w:rsidR="00460372" w:rsidRDefault="00460372" w:rsidP="00F15C2D">
            <w:pPr>
              <w:spacing w:before="60" w:after="60"/>
              <w:jc w:val="both"/>
            </w:pPr>
            <w:r>
              <w:t>SIM</w:t>
            </w:r>
          </w:p>
        </w:tc>
        <w:tc>
          <w:tcPr>
            <w:tcW w:w="3486" w:type="dxa"/>
          </w:tcPr>
          <w:p w14:paraId="1242FA90" w14:textId="42A00DAC" w:rsidR="00460372" w:rsidRDefault="00460372" w:rsidP="00F15C2D">
            <w:pPr>
              <w:spacing w:before="60" w:after="60"/>
              <w:jc w:val="both"/>
            </w:pPr>
            <w:r>
              <w:t>NÃO</w:t>
            </w:r>
          </w:p>
        </w:tc>
      </w:tr>
      <w:tr w:rsidR="00460372" w14:paraId="26550C74" w14:textId="77777777" w:rsidTr="00460372">
        <w:tc>
          <w:tcPr>
            <w:tcW w:w="3485" w:type="dxa"/>
          </w:tcPr>
          <w:p w14:paraId="5C6DEAC3" w14:textId="2DE2E715" w:rsidR="00460372" w:rsidRDefault="00460372" w:rsidP="00F15C2D">
            <w:pPr>
              <w:spacing w:before="60" w:after="60"/>
              <w:jc w:val="both"/>
            </w:pPr>
            <w:r>
              <w:t>Ativa o bloco CATCH</w:t>
            </w:r>
          </w:p>
        </w:tc>
        <w:tc>
          <w:tcPr>
            <w:tcW w:w="3485" w:type="dxa"/>
          </w:tcPr>
          <w:p w14:paraId="7FD41161" w14:textId="7A2DD45F" w:rsidR="00460372" w:rsidRDefault="00460372" w:rsidP="00F15C2D">
            <w:pPr>
              <w:spacing w:before="60" w:after="60"/>
              <w:jc w:val="both"/>
            </w:pPr>
            <w:r>
              <w:t>SIM</w:t>
            </w:r>
          </w:p>
        </w:tc>
        <w:tc>
          <w:tcPr>
            <w:tcW w:w="3486" w:type="dxa"/>
          </w:tcPr>
          <w:p w14:paraId="05ABAE94" w14:textId="7B5F7562" w:rsidR="00460372" w:rsidRDefault="00460372" w:rsidP="00F15C2D">
            <w:pPr>
              <w:spacing w:before="60" w:after="60"/>
              <w:jc w:val="both"/>
            </w:pPr>
            <w:r>
              <w:t>SIM, para severidade &gt; 10 e severidade &lt; 20</w:t>
            </w:r>
          </w:p>
        </w:tc>
      </w:tr>
      <w:tr w:rsidR="00460372" w14:paraId="446D152E" w14:textId="77777777" w:rsidTr="00460372">
        <w:tc>
          <w:tcPr>
            <w:tcW w:w="3485" w:type="dxa"/>
          </w:tcPr>
          <w:p w14:paraId="27CB89D2" w14:textId="308F7771" w:rsidR="00460372" w:rsidRDefault="00460372" w:rsidP="00F15C2D">
            <w:pPr>
              <w:spacing w:before="60" w:after="60"/>
              <w:jc w:val="both"/>
            </w:pPr>
            <w:r>
              <w:lastRenderedPageBreak/>
              <w:t>Sempre aborta o lote de código quando não utilizamos TRY-CATCH?</w:t>
            </w:r>
          </w:p>
        </w:tc>
        <w:tc>
          <w:tcPr>
            <w:tcW w:w="3485" w:type="dxa"/>
          </w:tcPr>
          <w:p w14:paraId="4673024C" w14:textId="77711FD8" w:rsidR="00460372" w:rsidRDefault="00460372" w:rsidP="00F15C2D">
            <w:pPr>
              <w:spacing w:before="60" w:after="60"/>
              <w:jc w:val="both"/>
            </w:pPr>
            <w:r>
              <w:t>SIM</w:t>
            </w:r>
          </w:p>
        </w:tc>
        <w:tc>
          <w:tcPr>
            <w:tcW w:w="3486" w:type="dxa"/>
          </w:tcPr>
          <w:p w14:paraId="452C029D" w14:textId="51226872" w:rsidR="00460372" w:rsidRDefault="00460372" w:rsidP="00F15C2D">
            <w:pPr>
              <w:spacing w:before="60" w:after="60"/>
              <w:jc w:val="both"/>
            </w:pPr>
            <w:r>
              <w:t>NÃO</w:t>
            </w:r>
          </w:p>
        </w:tc>
      </w:tr>
      <w:tr w:rsidR="00460372" w14:paraId="37776F88" w14:textId="77777777" w:rsidTr="00460372">
        <w:tc>
          <w:tcPr>
            <w:tcW w:w="3485" w:type="dxa"/>
          </w:tcPr>
          <w:p w14:paraId="27D25EE1" w14:textId="667B5E61" w:rsidR="00460372" w:rsidRDefault="00460372" w:rsidP="00F15C2D">
            <w:pPr>
              <w:spacing w:before="60" w:after="60"/>
              <w:jc w:val="both"/>
            </w:pPr>
            <w:r>
              <w:t>Aborta transação se XACT_ABORT OFF?</w:t>
            </w:r>
          </w:p>
        </w:tc>
        <w:tc>
          <w:tcPr>
            <w:tcW w:w="3485" w:type="dxa"/>
          </w:tcPr>
          <w:p w14:paraId="4C8E970F" w14:textId="33935B65" w:rsidR="00460372" w:rsidRDefault="00460372" w:rsidP="00F15C2D">
            <w:pPr>
              <w:spacing w:before="60" w:after="60"/>
              <w:jc w:val="both"/>
            </w:pPr>
            <w:r>
              <w:t>NÃO</w:t>
            </w:r>
          </w:p>
        </w:tc>
        <w:tc>
          <w:tcPr>
            <w:tcW w:w="3486" w:type="dxa"/>
          </w:tcPr>
          <w:p w14:paraId="1545F291" w14:textId="095DE5DA" w:rsidR="00460372" w:rsidRDefault="00460372" w:rsidP="00F15C2D">
            <w:pPr>
              <w:spacing w:before="60" w:after="60"/>
              <w:jc w:val="both"/>
            </w:pPr>
            <w:r>
              <w:t>NÃO</w:t>
            </w:r>
          </w:p>
        </w:tc>
      </w:tr>
      <w:tr w:rsidR="00460372" w14:paraId="41A4529C" w14:textId="77777777" w:rsidTr="00460372">
        <w:tc>
          <w:tcPr>
            <w:tcW w:w="3485" w:type="dxa"/>
          </w:tcPr>
          <w:p w14:paraId="7BFE797D" w14:textId="1BC9C3F7" w:rsidR="00460372" w:rsidRDefault="00460372" w:rsidP="00F15C2D">
            <w:pPr>
              <w:spacing w:before="60" w:after="60"/>
              <w:jc w:val="both"/>
            </w:pPr>
            <w:r>
              <w:t>Aborta transação se XACT_ABORT ON?</w:t>
            </w:r>
          </w:p>
        </w:tc>
        <w:tc>
          <w:tcPr>
            <w:tcW w:w="3485" w:type="dxa"/>
          </w:tcPr>
          <w:p w14:paraId="6C879C61" w14:textId="2CE2F4DB" w:rsidR="00460372" w:rsidRDefault="00460372" w:rsidP="00F15C2D">
            <w:pPr>
              <w:spacing w:before="60" w:after="60"/>
              <w:jc w:val="both"/>
            </w:pPr>
            <w:r>
              <w:t>SIM</w:t>
            </w:r>
          </w:p>
        </w:tc>
        <w:tc>
          <w:tcPr>
            <w:tcW w:w="3486" w:type="dxa"/>
          </w:tcPr>
          <w:p w14:paraId="29872BB4" w14:textId="4B679CF0" w:rsidR="00460372" w:rsidRDefault="00460372" w:rsidP="00F15C2D">
            <w:pPr>
              <w:spacing w:before="60" w:after="60"/>
              <w:jc w:val="both"/>
            </w:pPr>
            <w:r>
              <w:t>NÃO</w:t>
            </w:r>
          </w:p>
        </w:tc>
      </w:tr>
      <w:tr w:rsidR="00460372" w14:paraId="61484826" w14:textId="77777777" w:rsidTr="00460372">
        <w:tc>
          <w:tcPr>
            <w:tcW w:w="3485" w:type="dxa"/>
          </w:tcPr>
          <w:p w14:paraId="580209AE" w14:textId="6395A0FC" w:rsidR="00460372" w:rsidRDefault="00460372" w:rsidP="00F15C2D">
            <w:pPr>
              <w:spacing w:before="60" w:after="60"/>
              <w:jc w:val="both"/>
            </w:pPr>
            <w:r>
              <w:t xml:space="preserve">Se o numero de erro é passado (como parametro), erro deve ser definido em </w:t>
            </w:r>
            <w:proofErr w:type="gramStart"/>
            <w:r>
              <w:t>sys.messages</w:t>
            </w:r>
            <w:proofErr w:type="gramEnd"/>
          </w:p>
        </w:tc>
        <w:tc>
          <w:tcPr>
            <w:tcW w:w="3485" w:type="dxa"/>
          </w:tcPr>
          <w:p w14:paraId="613A3E56" w14:textId="6F92CB04" w:rsidR="00460372" w:rsidRDefault="00460372" w:rsidP="00F15C2D">
            <w:pPr>
              <w:spacing w:before="60" w:after="60"/>
              <w:jc w:val="both"/>
            </w:pPr>
            <w:r>
              <w:t>NÃO</w:t>
            </w:r>
          </w:p>
        </w:tc>
        <w:tc>
          <w:tcPr>
            <w:tcW w:w="3486" w:type="dxa"/>
          </w:tcPr>
          <w:p w14:paraId="12765930" w14:textId="6519E874" w:rsidR="00460372" w:rsidRDefault="00460372" w:rsidP="00F15C2D">
            <w:pPr>
              <w:spacing w:before="60" w:after="60"/>
              <w:jc w:val="both"/>
            </w:pPr>
            <w:r>
              <w:t>SIM</w:t>
            </w:r>
          </w:p>
        </w:tc>
      </w:tr>
      <w:tr w:rsidR="00460372" w14:paraId="293894D9" w14:textId="77777777" w:rsidTr="00460372">
        <w:tc>
          <w:tcPr>
            <w:tcW w:w="3485" w:type="dxa"/>
          </w:tcPr>
          <w:p w14:paraId="2D04BF1C" w14:textId="2AB1D219" w:rsidR="00460372" w:rsidRDefault="00460372" w:rsidP="00F15C2D">
            <w:pPr>
              <w:spacing w:before="60" w:after="60"/>
              <w:jc w:val="both"/>
            </w:pPr>
            <w:r>
              <w:t>Aceita parâmetros com sintaxe tipo printf (linguagem C)</w:t>
            </w:r>
          </w:p>
        </w:tc>
        <w:tc>
          <w:tcPr>
            <w:tcW w:w="3485" w:type="dxa"/>
          </w:tcPr>
          <w:p w14:paraId="2A245ED4" w14:textId="7CCD207F" w:rsidR="00460372" w:rsidRDefault="00460372" w:rsidP="00F15C2D">
            <w:pPr>
              <w:spacing w:before="60" w:after="60"/>
              <w:jc w:val="both"/>
            </w:pPr>
            <w:r>
              <w:t>NÃO</w:t>
            </w:r>
          </w:p>
        </w:tc>
        <w:tc>
          <w:tcPr>
            <w:tcW w:w="3486" w:type="dxa"/>
          </w:tcPr>
          <w:p w14:paraId="5056B3B2" w14:textId="7650B125" w:rsidR="00460372" w:rsidRDefault="00460372" w:rsidP="00F15C2D">
            <w:pPr>
              <w:spacing w:before="60" w:after="60"/>
              <w:jc w:val="both"/>
            </w:pPr>
            <w:r>
              <w:t>SIM</w:t>
            </w:r>
          </w:p>
        </w:tc>
      </w:tr>
      <w:tr w:rsidR="00460372" w14:paraId="1AA40E0D" w14:textId="77777777" w:rsidTr="00460372">
        <w:tc>
          <w:tcPr>
            <w:tcW w:w="3485" w:type="dxa"/>
          </w:tcPr>
          <w:p w14:paraId="7AB312DC" w14:textId="2387AEBC" w:rsidR="00460372" w:rsidRDefault="00460372" w:rsidP="00F15C2D">
            <w:pPr>
              <w:spacing w:before="60" w:after="60"/>
              <w:jc w:val="both"/>
            </w:pPr>
            <w:r>
              <w:t>Aceita indicar a severidade</w:t>
            </w:r>
          </w:p>
        </w:tc>
        <w:tc>
          <w:tcPr>
            <w:tcW w:w="3485" w:type="dxa"/>
          </w:tcPr>
          <w:p w14:paraId="42E76D72" w14:textId="08977BF7" w:rsidR="00460372" w:rsidRDefault="00460372" w:rsidP="00F15C2D">
            <w:pPr>
              <w:spacing w:before="60" w:after="60"/>
              <w:jc w:val="both"/>
            </w:pPr>
            <w:r>
              <w:t>NÃO</w:t>
            </w:r>
          </w:p>
        </w:tc>
        <w:tc>
          <w:tcPr>
            <w:tcW w:w="3486" w:type="dxa"/>
          </w:tcPr>
          <w:p w14:paraId="435E7B11" w14:textId="5E82FB7B" w:rsidR="00460372" w:rsidRDefault="00460372" w:rsidP="00F15C2D">
            <w:pPr>
              <w:spacing w:before="60" w:after="60"/>
              <w:jc w:val="both"/>
            </w:pPr>
            <w:r>
              <w:t>SIM</w:t>
            </w:r>
          </w:p>
        </w:tc>
      </w:tr>
      <w:tr w:rsidR="00460372" w14:paraId="7ECFD5A5" w14:textId="77777777" w:rsidTr="00460372">
        <w:tc>
          <w:tcPr>
            <w:tcW w:w="3485" w:type="dxa"/>
          </w:tcPr>
          <w:p w14:paraId="22BBB828" w14:textId="1B40DB21" w:rsidR="00460372" w:rsidRDefault="00460372" w:rsidP="00F15C2D">
            <w:pPr>
              <w:spacing w:before="60" w:after="60"/>
              <w:jc w:val="both"/>
            </w:pPr>
            <w:r>
              <w:t>Aceita opções WITH LOG e NOWAIT?</w:t>
            </w:r>
          </w:p>
        </w:tc>
        <w:tc>
          <w:tcPr>
            <w:tcW w:w="3485" w:type="dxa"/>
          </w:tcPr>
          <w:p w14:paraId="16948930" w14:textId="017039E7" w:rsidR="00460372" w:rsidRDefault="00460372" w:rsidP="00F15C2D">
            <w:pPr>
              <w:spacing w:before="60" w:after="60"/>
              <w:jc w:val="both"/>
            </w:pPr>
            <w:r>
              <w:t>NÃO</w:t>
            </w:r>
          </w:p>
        </w:tc>
        <w:tc>
          <w:tcPr>
            <w:tcW w:w="3486" w:type="dxa"/>
          </w:tcPr>
          <w:p w14:paraId="5B5FA1D2" w14:textId="5195FC91" w:rsidR="00460372" w:rsidRDefault="00460372" w:rsidP="00F15C2D">
            <w:pPr>
              <w:spacing w:before="60" w:after="60"/>
              <w:jc w:val="both"/>
            </w:pPr>
            <w:r>
              <w:t>SIM</w:t>
            </w:r>
          </w:p>
        </w:tc>
      </w:tr>
      <w:tr w:rsidR="00460372" w14:paraId="7FE24AA1" w14:textId="77777777" w:rsidTr="00460372">
        <w:tc>
          <w:tcPr>
            <w:tcW w:w="3485" w:type="dxa"/>
          </w:tcPr>
          <w:p w14:paraId="06440B6A" w14:textId="65459634" w:rsidR="00460372" w:rsidRDefault="00460372" w:rsidP="00F15C2D">
            <w:pPr>
              <w:spacing w:before="60" w:after="60"/>
              <w:jc w:val="both"/>
            </w:pPr>
            <w:r>
              <w:t>Aceita que WITH NOWAIT mande mensagens direto pelo client</w:t>
            </w:r>
          </w:p>
        </w:tc>
        <w:tc>
          <w:tcPr>
            <w:tcW w:w="3485" w:type="dxa"/>
          </w:tcPr>
          <w:p w14:paraId="7B768758" w14:textId="4ADA2C50" w:rsidR="00460372" w:rsidRDefault="00460372" w:rsidP="00F15C2D">
            <w:pPr>
              <w:spacing w:before="60" w:after="60"/>
              <w:jc w:val="both"/>
            </w:pPr>
            <w:r>
              <w:t>NÃO</w:t>
            </w:r>
          </w:p>
        </w:tc>
        <w:tc>
          <w:tcPr>
            <w:tcW w:w="3486" w:type="dxa"/>
          </w:tcPr>
          <w:p w14:paraId="0D3330C2" w14:textId="442A443D" w:rsidR="00460372" w:rsidRDefault="00460372" w:rsidP="00F15C2D">
            <w:pPr>
              <w:spacing w:before="60" w:after="60"/>
              <w:jc w:val="both"/>
            </w:pPr>
            <w:r>
              <w:t>SIM</w:t>
            </w:r>
          </w:p>
        </w:tc>
      </w:tr>
      <w:tr w:rsidR="00460372" w14:paraId="262C8C87" w14:textId="77777777" w:rsidTr="00460372">
        <w:tc>
          <w:tcPr>
            <w:tcW w:w="3485" w:type="dxa"/>
          </w:tcPr>
          <w:p w14:paraId="2755FF9F" w14:textId="7006F5E7" w:rsidR="00460372" w:rsidRDefault="00460372" w:rsidP="00F15C2D">
            <w:pPr>
              <w:spacing w:before="60" w:after="60"/>
              <w:jc w:val="both"/>
            </w:pPr>
            <w:r>
              <w:t>Declarações anteriores precisam ser terminadas?</w:t>
            </w:r>
          </w:p>
        </w:tc>
        <w:tc>
          <w:tcPr>
            <w:tcW w:w="3485" w:type="dxa"/>
          </w:tcPr>
          <w:p w14:paraId="293C376D" w14:textId="0115BB39" w:rsidR="00460372" w:rsidRDefault="00460372" w:rsidP="00F15C2D">
            <w:pPr>
              <w:spacing w:before="60" w:after="60"/>
              <w:jc w:val="both"/>
            </w:pPr>
            <w:r>
              <w:t>SIM</w:t>
            </w:r>
          </w:p>
        </w:tc>
        <w:tc>
          <w:tcPr>
            <w:tcW w:w="3486" w:type="dxa"/>
          </w:tcPr>
          <w:p w14:paraId="06272113" w14:textId="21B1A00C" w:rsidR="00460372" w:rsidRDefault="00460372" w:rsidP="00F15C2D">
            <w:pPr>
              <w:spacing w:before="60" w:after="60"/>
              <w:jc w:val="both"/>
            </w:pPr>
            <w:r>
              <w:t>NÃO</w:t>
            </w:r>
          </w:p>
        </w:tc>
      </w:tr>
    </w:tbl>
    <w:p w14:paraId="7FA5C1E2" w14:textId="34DE69A5" w:rsidR="00460372" w:rsidRDefault="00460372" w:rsidP="00F15C2D">
      <w:pPr>
        <w:spacing w:before="60" w:after="60" w:line="240" w:lineRule="auto"/>
        <w:jc w:val="both"/>
      </w:pPr>
    </w:p>
    <w:p w14:paraId="5387ACB7" w14:textId="16F9D727" w:rsidR="00FF7731" w:rsidRDefault="00FF7731" w:rsidP="00F15C2D">
      <w:pPr>
        <w:spacing w:before="60" w:after="60" w:line="240" w:lineRule="auto"/>
        <w:jc w:val="both"/>
      </w:pPr>
    </w:p>
    <w:p w14:paraId="09BFB183" w14:textId="1A09A6DD" w:rsidR="00FF7731" w:rsidRDefault="00FF7731" w:rsidP="00F15C2D">
      <w:pPr>
        <w:spacing w:before="60" w:after="60" w:line="240" w:lineRule="auto"/>
        <w:jc w:val="both"/>
      </w:pPr>
    </w:p>
    <w:p w14:paraId="7F532F91" w14:textId="3554D23A" w:rsidR="00FF7731" w:rsidRDefault="00FF7731" w:rsidP="00F15C2D">
      <w:pPr>
        <w:spacing w:before="60" w:after="60" w:line="240" w:lineRule="auto"/>
        <w:jc w:val="both"/>
      </w:pPr>
    </w:p>
    <w:p w14:paraId="1211BAFD" w14:textId="4D3F2D10" w:rsidR="00FF7731" w:rsidRDefault="00FF7731" w:rsidP="00F15C2D">
      <w:pPr>
        <w:spacing w:before="60" w:after="60" w:line="240" w:lineRule="auto"/>
        <w:jc w:val="both"/>
      </w:pPr>
    </w:p>
    <w:p w14:paraId="0BB09EA6" w14:textId="11C305FF" w:rsidR="00FF7731" w:rsidRDefault="00FF7731" w:rsidP="00F15C2D">
      <w:pPr>
        <w:spacing w:before="60" w:after="60" w:line="240" w:lineRule="auto"/>
        <w:jc w:val="both"/>
      </w:pPr>
    </w:p>
    <w:p w14:paraId="01C9CA41" w14:textId="3560BF16" w:rsidR="00FF7731" w:rsidRDefault="00FF7731" w:rsidP="00F15C2D">
      <w:pPr>
        <w:spacing w:before="60" w:after="60" w:line="240" w:lineRule="auto"/>
        <w:jc w:val="both"/>
      </w:pPr>
    </w:p>
    <w:p w14:paraId="5B8F6D8F" w14:textId="286AEB21" w:rsidR="00FF7731" w:rsidRDefault="00FF7731" w:rsidP="00F15C2D">
      <w:pPr>
        <w:spacing w:before="60" w:after="60" w:line="240" w:lineRule="auto"/>
        <w:jc w:val="both"/>
      </w:pPr>
    </w:p>
    <w:p w14:paraId="28CB2536" w14:textId="145F4264" w:rsidR="00FF7731" w:rsidRDefault="00FF7731" w:rsidP="00F15C2D">
      <w:pPr>
        <w:spacing w:before="60" w:after="60" w:line="240" w:lineRule="auto"/>
        <w:jc w:val="both"/>
      </w:pPr>
    </w:p>
    <w:p w14:paraId="2582AB87" w14:textId="20FB3289" w:rsidR="00FF7731" w:rsidRDefault="00FF7731" w:rsidP="00F15C2D">
      <w:pPr>
        <w:spacing w:before="60" w:after="60" w:line="240" w:lineRule="auto"/>
        <w:jc w:val="both"/>
      </w:pPr>
    </w:p>
    <w:p w14:paraId="5FCE791A" w14:textId="0F08B14A" w:rsidR="00FF7731" w:rsidRDefault="00FF7731" w:rsidP="00F15C2D">
      <w:pPr>
        <w:spacing w:before="60" w:after="60" w:line="240" w:lineRule="auto"/>
        <w:jc w:val="both"/>
      </w:pPr>
    </w:p>
    <w:p w14:paraId="5B862B5D" w14:textId="453A7390" w:rsidR="00FF7731" w:rsidRDefault="00FF7731" w:rsidP="00F15C2D">
      <w:pPr>
        <w:spacing w:before="60" w:after="60" w:line="240" w:lineRule="auto"/>
        <w:jc w:val="both"/>
      </w:pPr>
    </w:p>
    <w:p w14:paraId="6E7040EA" w14:textId="63773689" w:rsidR="00FF7731" w:rsidRDefault="00FF7731" w:rsidP="00F15C2D">
      <w:pPr>
        <w:spacing w:before="60" w:after="60" w:line="240" w:lineRule="auto"/>
        <w:jc w:val="both"/>
      </w:pPr>
    </w:p>
    <w:p w14:paraId="6F740467" w14:textId="50D9CD11" w:rsidR="00FF7731" w:rsidRDefault="00FF7731" w:rsidP="00F15C2D">
      <w:pPr>
        <w:spacing w:before="60" w:after="60" w:line="240" w:lineRule="auto"/>
        <w:jc w:val="both"/>
      </w:pPr>
    </w:p>
    <w:p w14:paraId="4E9CE383" w14:textId="73D0E65D" w:rsidR="00FF7731" w:rsidRDefault="00FF7731" w:rsidP="00F15C2D">
      <w:pPr>
        <w:spacing w:before="60" w:after="60" w:line="240" w:lineRule="auto"/>
        <w:jc w:val="both"/>
      </w:pPr>
    </w:p>
    <w:p w14:paraId="30226C75" w14:textId="33A782EC" w:rsidR="00FF7731" w:rsidRDefault="00FF7731" w:rsidP="00F15C2D">
      <w:pPr>
        <w:spacing w:before="60" w:after="60" w:line="240" w:lineRule="auto"/>
        <w:jc w:val="both"/>
      </w:pPr>
    </w:p>
    <w:p w14:paraId="3C5656F9" w14:textId="575373FC" w:rsidR="00FF7731" w:rsidRDefault="00FF7731" w:rsidP="00F15C2D">
      <w:pPr>
        <w:spacing w:before="60" w:after="60" w:line="240" w:lineRule="auto"/>
        <w:jc w:val="both"/>
      </w:pPr>
    </w:p>
    <w:p w14:paraId="3795691B" w14:textId="79EE137C" w:rsidR="00FF7731" w:rsidRDefault="00FF7731" w:rsidP="00F15C2D">
      <w:pPr>
        <w:spacing w:before="60" w:after="60" w:line="240" w:lineRule="auto"/>
        <w:jc w:val="both"/>
      </w:pPr>
    </w:p>
    <w:p w14:paraId="3D6E84B7" w14:textId="53E6464F" w:rsidR="00FF7731" w:rsidRDefault="00FF7731" w:rsidP="00F15C2D">
      <w:pPr>
        <w:spacing w:before="60" w:after="60" w:line="240" w:lineRule="auto"/>
        <w:jc w:val="both"/>
      </w:pPr>
    </w:p>
    <w:p w14:paraId="043573DC" w14:textId="11AA7612" w:rsidR="00FF7731" w:rsidRDefault="00FF7731" w:rsidP="00F15C2D">
      <w:pPr>
        <w:spacing w:before="60" w:after="60" w:line="240" w:lineRule="auto"/>
        <w:jc w:val="both"/>
      </w:pPr>
    </w:p>
    <w:p w14:paraId="53805E64" w14:textId="77777777" w:rsidR="00FF7731" w:rsidRDefault="00FF7731" w:rsidP="00F15C2D">
      <w:pPr>
        <w:spacing w:before="60" w:after="60" w:line="240" w:lineRule="auto"/>
        <w:jc w:val="both"/>
      </w:pPr>
    </w:p>
    <w:p w14:paraId="1287BC61" w14:textId="07A9C194" w:rsidR="00460372" w:rsidRDefault="00460372" w:rsidP="00F15C2D">
      <w:pPr>
        <w:spacing w:before="60" w:after="60" w:line="240" w:lineRule="auto"/>
        <w:jc w:val="both"/>
        <w:rPr>
          <w:b/>
        </w:rPr>
      </w:pPr>
      <w:r>
        <w:rPr>
          <w:b/>
        </w:rPr>
        <w:t>Tratando erros dentro de transações</w:t>
      </w:r>
    </w:p>
    <w:p w14:paraId="167411BA" w14:textId="0F948796" w:rsidR="00460372" w:rsidRDefault="00AC126F" w:rsidP="00F15C2D">
      <w:pPr>
        <w:spacing w:before="60" w:after="60" w:line="240" w:lineRule="auto"/>
        <w:jc w:val="both"/>
      </w:pPr>
      <w:r>
        <w:t xml:space="preserve">Existem diversas possibilidades de erros dentro do SQL. A maioria delas foi abordada na ultima seção, mas existem especificidades para erros gerados dentro de uma transação. </w:t>
      </w:r>
      <w:r w:rsidR="00FF7731">
        <w:t xml:space="preserve">Recomenda-se sempre utilizarmos a opção XACT_ABORT ON e usarmos blocos TRY-CATCH. </w:t>
      </w:r>
    </w:p>
    <w:p w14:paraId="50224854" w14:textId="4E3D9941" w:rsidR="00FF7731" w:rsidRDefault="00FF7731" w:rsidP="00F15C2D">
      <w:pPr>
        <w:spacing w:before="60" w:after="60" w:line="240" w:lineRule="auto"/>
        <w:jc w:val="both"/>
      </w:pPr>
    </w:p>
    <w:p w14:paraId="2C2D2B2E" w14:textId="77774F5B" w:rsidR="00FF7731" w:rsidRDefault="00FF7731" w:rsidP="00F15C2D">
      <w:pPr>
        <w:spacing w:before="60" w:after="60" w:line="240" w:lineRule="auto"/>
        <w:jc w:val="both"/>
      </w:pPr>
      <w:r>
        <w:t xml:space="preserve">O exemplo abaixo demonstra um erro de divisão por zero, o que normalmente não encerra o bloco de código e não encerra a conexão: </w:t>
      </w:r>
    </w:p>
    <w:p w14:paraId="77AB3954"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p>
    <w:p w14:paraId="5A2DED31"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EF15176"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ACEDB7A"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CC6DFB0"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'Batch wasn’t aborted.'</w:t>
      </w:r>
      <w:r>
        <w:rPr>
          <w:rFonts w:ascii="Consolas" w:hAnsi="Consolas" w:cs="Consolas"/>
          <w:color w:val="808080"/>
          <w:sz w:val="19"/>
          <w:szCs w:val="19"/>
        </w:rPr>
        <w:t>;</w:t>
      </w:r>
    </w:p>
    <w:p w14:paraId="24805342"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06C93D"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1632731"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72C4328" w14:textId="73E34A34" w:rsidR="00FF7731" w:rsidRPr="00AC126F" w:rsidRDefault="00FF7731" w:rsidP="00FF7731">
      <w:pPr>
        <w:spacing w:before="60" w:after="60" w:line="240" w:lineRule="auto"/>
        <w:jc w:val="both"/>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208CD7E" w14:textId="71A2B110" w:rsidR="00402500" w:rsidRDefault="00402500" w:rsidP="00CB7909">
      <w:pPr>
        <w:spacing w:before="60" w:after="60" w:line="240" w:lineRule="auto"/>
        <w:jc w:val="both"/>
      </w:pPr>
    </w:p>
    <w:p w14:paraId="096F9C8A" w14:textId="11D428D9" w:rsidR="00FF7731" w:rsidRDefault="00FF7731" w:rsidP="00CB7909">
      <w:pPr>
        <w:spacing w:before="60" w:after="60" w:line="240" w:lineRule="auto"/>
        <w:jc w:val="both"/>
      </w:pPr>
      <w:r>
        <w:t>Resultado:</w:t>
      </w:r>
    </w:p>
    <w:p w14:paraId="132FBA2B" w14:textId="454FC776" w:rsidR="00FF7731" w:rsidRDefault="00FF7731" w:rsidP="00CB7909">
      <w:pPr>
        <w:spacing w:before="60" w:after="60" w:line="240" w:lineRule="auto"/>
        <w:jc w:val="both"/>
      </w:pPr>
      <w:r w:rsidRPr="00FF7731">
        <w:rPr>
          <w:noProof/>
        </w:rPr>
        <w:drawing>
          <wp:inline distT="0" distB="0" distL="0" distR="0" wp14:anchorId="7FDBA456" wp14:editId="02BA6F62">
            <wp:extent cx="3483841" cy="13525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4106" cy="1356535"/>
                    </a:xfrm>
                    <a:prstGeom prst="rect">
                      <a:avLst/>
                    </a:prstGeom>
                  </pic:spPr>
                </pic:pic>
              </a:graphicData>
            </a:graphic>
          </wp:inline>
        </w:drawing>
      </w:r>
    </w:p>
    <w:p w14:paraId="20A3D0F0" w14:textId="2F215DD5" w:rsidR="00FF7731" w:rsidRDefault="00FF7731" w:rsidP="00CB7909">
      <w:pPr>
        <w:spacing w:before="60" w:after="60" w:line="240" w:lineRule="auto"/>
        <w:jc w:val="both"/>
      </w:pPr>
      <w:r>
        <w:t xml:space="preserve">O que esse resultado quer dizer? O bloco de código não foi encerrado devido ao erro e a transação também não foi. Olhando para a função PRINT executada, vemos que foi executada de forma normal e a transação também foi executada normalmente. </w:t>
      </w:r>
    </w:p>
    <w:p w14:paraId="0A135BD9" w14:textId="77777777" w:rsidR="00FF7731" w:rsidRDefault="00FF7731" w:rsidP="00CB7909">
      <w:pPr>
        <w:spacing w:before="60" w:after="60" w:line="240" w:lineRule="auto"/>
        <w:jc w:val="both"/>
      </w:pPr>
    </w:p>
    <w:p w14:paraId="4A86F405" w14:textId="1F6322C8" w:rsidR="00FF7731" w:rsidRDefault="00FF7731" w:rsidP="00FF7731">
      <w:pPr>
        <w:spacing w:before="60" w:after="60" w:line="240" w:lineRule="auto"/>
        <w:jc w:val="both"/>
        <w:rPr>
          <w:rFonts w:ascii="Consolas" w:hAnsi="Consolas" w:cs="Consolas"/>
          <w:color w:val="000000"/>
          <w:sz w:val="19"/>
          <w:szCs w:val="19"/>
        </w:rPr>
      </w:pPr>
      <w:r>
        <w:t>O código abaixo exemplifica:</w:t>
      </w:r>
      <w:r>
        <w:rPr>
          <w:rFonts w:ascii="Consolas" w:hAnsi="Consolas" w:cs="Consolas"/>
          <w:color w:val="000000"/>
          <w:sz w:val="19"/>
          <w:szCs w:val="19"/>
        </w:rPr>
        <w:t xml:space="preserve"> </w:t>
      </w:r>
    </w:p>
    <w:p w14:paraId="364C3E1B"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5F766EE"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F347920"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00"/>
          <w:sz w:val="19"/>
          <w:szCs w:val="19"/>
        </w:rPr>
        <w:t>'1,759'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B179119"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'Batch wasn''t aborted.'</w:t>
      </w:r>
      <w:r>
        <w:rPr>
          <w:rFonts w:ascii="Consolas" w:hAnsi="Consolas" w:cs="Consolas"/>
          <w:color w:val="808080"/>
          <w:sz w:val="19"/>
          <w:szCs w:val="19"/>
        </w:rPr>
        <w:t>;</w:t>
      </w:r>
    </w:p>
    <w:p w14:paraId="12264912"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CDFAF9"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6220E94"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7D7FC555" w14:textId="393A1C89" w:rsidR="007D47A7" w:rsidRDefault="00FF7731" w:rsidP="00FF773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565915C" w14:textId="77777777" w:rsidR="00FF7731" w:rsidRDefault="00FF7731" w:rsidP="00FF7731">
      <w:pPr>
        <w:spacing w:before="60" w:after="60" w:line="240" w:lineRule="auto"/>
        <w:jc w:val="both"/>
        <w:rPr>
          <w:rFonts w:cs="Tahoma"/>
        </w:rPr>
      </w:pPr>
    </w:p>
    <w:p w14:paraId="7ABC2147" w14:textId="4520BFF9" w:rsidR="00FF7731" w:rsidRDefault="00FF7731" w:rsidP="007D47A7">
      <w:pPr>
        <w:spacing w:before="60" w:after="60" w:line="240" w:lineRule="auto"/>
        <w:jc w:val="both"/>
        <w:rPr>
          <w:rFonts w:cs="Tahoma"/>
        </w:rPr>
      </w:pPr>
      <w:r>
        <w:rPr>
          <w:rFonts w:cs="Tahoma"/>
        </w:rPr>
        <w:t>Resultado:</w:t>
      </w:r>
    </w:p>
    <w:p w14:paraId="14717D90" w14:textId="5CBA39F3" w:rsidR="00FF7731" w:rsidRDefault="00FF7731" w:rsidP="007D47A7">
      <w:pPr>
        <w:spacing w:before="60" w:after="60" w:line="240" w:lineRule="auto"/>
        <w:jc w:val="both"/>
        <w:rPr>
          <w:rFonts w:cs="Tahoma"/>
        </w:rPr>
      </w:pPr>
      <w:r w:rsidRPr="00FF7731">
        <w:rPr>
          <w:rFonts w:cs="Tahoma"/>
          <w:noProof/>
        </w:rPr>
        <w:drawing>
          <wp:inline distT="0" distB="0" distL="0" distR="0" wp14:anchorId="41A5A51A" wp14:editId="0ABBABCB">
            <wp:extent cx="5763429" cy="1333686"/>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3429" cy="1333686"/>
                    </a:xfrm>
                    <a:prstGeom prst="rect">
                      <a:avLst/>
                    </a:prstGeom>
                  </pic:spPr>
                </pic:pic>
              </a:graphicData>
            </a:graphic>
          </wp:inline>
        </w:drawing>
      </w:r>
    </w:p>
    <w:p w14:paraId="6F4E09BF" w14:textId="3885D28C" w:rsidR="00FF7731" w:rsidRDefault="00FF7731" w:rsidP="007D47A7">
      <w:pPr>
        <w:spacing w:before="60" w:after="60" w:line="240" w:lineRule="auto"/>
        <w:jc w:val="both"/>
        <w:rPr>
          <w:rFonts w:cs="Tahoma"/>
        </w:rPr>
      </w:pPr>
      <w:r>
        <w:rPr>
          <w:rFonts w:cs="Tahoma"/>
        </w:rPr>
        <w:t xml:space="preserve">Como setamos a opção XACT_ABORT ON, nós temos um comportamento mais consistente no sentido de que a maioria dos erros que não encerrariam a transação/código são tratados; com essa opção nós encerramos o bloco de código e damos ROLLBACK na transação. </w:t>
      </w:r>
    </w:p>
    <w:p w14:paraId="00EB2812" w14:textId="586CDA88" w:rsidR="00FF7731" w:rsidRDefault="00FF7731" w:rsidP="007D47A7">
      <w:pPr>
        <w:spacing w:before="60" w:after="60" w:line="240" w:lineRule="auto"/>
        <w:jc w:val="both"/>
        <w:rPr>
          <w:rFonts w:cs="Tahoma"/>
        </w:rPr>
      </w:pPr>
    </w:p>
    <w:p w14:paraId="2064AFC1" w14:textId="77777777" w:rsidR="003C47B6" w:rsidRDefault="003C47B6" w:rsidP="007D47A7">
      <w:pPr>
        <w:spacing w:before="60" w:after="60" w:line="240" w:lineRule="auto"/>
        <w:jc w:val="both"/>
        <w:rPr>
          <w:rFonts w:cs="Tahoma"/>
        </w:rPr>
      </w:pPr>
    </w:p>
    <w:p w14:paraId="7BD1DFE3" w14:textId="77777777" w:rsidR="003C47B6" w:rsidRDefault="003C47B6" w:rsidP="007D47A7">
      <w:pPr>
        <w:spacing w:before="60" w:after="60" w:line="240" w:lineRule="auto"/>
        <w:jc w:val="both"/>
        <w:rPr>
          <w:rFonts w:cs="Tahoma"/>
        </w:rPr>
      </w:pPr>
    </w:p>
    <w:p w14:paraId="630882C0" w14:textId="0FC7C5CD" w:rsidR="00FF7731" w:rsidRDefault="00FF7731" w:rsidP="007D47A7">
      <w:pPr>
        <w:spacing w:before="60" w:after="60" w:line="240" w:lineRule="auto"/>
        <w:jc w:val="both"/>
        <w:rPr>
          <w:rFonts w:cs="Tahoma"/>
        </w:rPr>
      </w:pPr>
      <w:r>
        <w:rPr>
          <w:rFonts w:cs="Tahoma"/>
        </w:rPr>
        <w:t xml:space="preserve">Dessa forma vimos que com a opção XACT_ABORT ON, nós encerramos o código e a transação é abortada. </w:t>
      </w:r>
      <w:r w:rsidR="003C47B6">
        <w:rPr>
          <w:rFonts w:cs="Tahoma"/>
        </w:rPr>
        <w:t xml:space="preserve">Quando usamos blocos TRY-CATCH para tratamento de erros, podemos ver o status da transação (se está aberta ou fechada) e se queremos commitar ou dar rollback. Casos onde as transações são </w:t>
      </w:r>
      <w:r w:rsidR="003C47B6" w:rsidRPr="003C47B6">
        <w:rPr>
          <w:rFonts w:cs="Tahoma"/>
          <w:b/>
        </w:rPr>
        <w:t>ABORTADAS</w:t>
      </w:r>
      <w:r w:rsidR="003C47B6">
        <w:rPr>
          <w:rFonts w:cs="Tahoma"/>
        </w:rPr>
        <w:t xml:space="preserve"> também são perdidos os dados que foram gerados durante a transação. Para casos assim, onde não estamos utilizando </w:t>
      </w:r>
      <w:r w:rsidR="003C47B6">
        <w:rPr>
          <w:rFonts w:cs="Tahoma"/>
          <w:b/>
        </w:rPr>
        <w:t>TRY-CATCH</w:t>
      </w:r>
      <w:r w:rsidR="003C47B6">
        <w:rPr>
          <w:rFonts w:cs="Tahoma"/>
        </w:rPr>
        <w:t xml:space="preserve">, a transação fica em um estado INCOMMITÁVEL, aquele doom que nós falamos acima. </w:t>
      </w:r>
    </w:p>
    <w:p w14:paraId="7DFBFC7F" w14:textId="471288BA" w:rsidR="00580BCB" w:rsidRDefault="00580BCB" w:rsidP="007D47A7">
      <w:pPr>
        <w:spacing w:before="60" w:after="60" w:line="240" w:lineRule="auto"/>
        <w:jc w:val="both"/>
        <w:rPr>
          <w:rFonts w:cs="Tahoma"/>
        </w:rPr>
      </w:pPr>
    </w:p>
    <w:p w14:paraId="2D141353" w14:textId="495EF2B7" w:rsidR="00580BCB" w:rsidRDefault="00580BCB" w:rsidP="007D47A7">
      <w:pPr>
        <w:spacing w:before="60" w:after="60" w:line="240" w:lineRule="auto"/>
        <w:jc w:val="both"/>
        <w:rPr>
          <w:rFonts w:cs="Tahoma"/>
        </w:rPr>
      </w:pPr>
      <w:r>
        <w:rPr>
          <w:rFonts w:cs="Tahoma"/>
        </w:rPr>
        <w:lastRenderedPageBreak/>
        <w:t>Então, quando estamos usando TRY-CATCH, existem 3 resultados possíveis de erros em termos de estado da transação:</w:t>
      </w:r>
    </w:p>
    <w:p w14:paraId="70E41D18" w14:textId="25D1CF3E" w:rsidR="00580BCB" w:rsidRDefault="00580BCB" w:rsidP="00580BCB">
      <w:pPr>
        <w:pStyle w:val="ListParagraph"/>
        <w:numPr>
          <w:ilvl w:val="0"/>
          <w:numId w:val="3"/>
        </w:numPr>
        <w:spacing w:before="60" w:after="60" w:line="240" w:lineRule="auto"/>
        <w:jc w:val="both"/>
        <w:rPr>
          <w:rFonts w:cs="Tahoma"/>
        </w:rPr>
      </w:pPr>
      <w:r>
        <w:rPr>
          <w:rFonts w:cs="Tahoma"/>
        </w:rPr>
        <w:t>A transação pode estar aberta e commitável</w:t>
      </w:r>
    </w:p>
    <w:p w14:paraId="7D083198" w14:textId="44B06584" w:rsidR="00580BCB" w:rsidRDefault="00580BCB" w:rsidP="00580BCB">
      <w:pPr>
        <w:pStyle w:val="ListParagraph"/>
        <w:numPr>
          <w:ilvl w:val="0"/>
          <w:numId w:val="3"/>
        </w:numPr>
        <w:spacing w:before="60" w:after="60" w:line="240" w:lineRule="auto"/>
        <w:jc w:val="both"/>
        <w:rPr>
          <w:rFonts w:cs="Tahoma"/>
        </w:rPr>
      </w:pPr>
      <w:r>
        <w:rPr>
          <w:rFonts w:cs="Tahoma"/>
        </w:rPr>
        <w:t>A transação pode estar aberta e incommitável (doom)</w:t>
      </w:r>
    </w:p>
    <w:p w14:paraId="3E334083" w14:textId="3DACFB57" w:rsidR="00580BCB" w:rsidRDefault="00580BCB" w:rsidP="00580BCB">
      <w:pPr>
        <w:pStyle w:val="ListParagraph"/>
        <w:numPr>
          <w:ilvl w:val="0"/>
          <w:numId w:val="3"/>
        </w:numPr>
        <w:spacing w:before="60" w:after="60" w:line="240" w:lineRule="auto"/>
        <w:jc w:val="both"/>
        <w:rPr>
          <w:rFonts w:cs="Tahoma"/>
        </w:rPr>
      </w:pPr>
      <w:r>
        <w:rPr>
          <w:rFonts w:cs="Tahoma"/>
        </w:rPr>
        <w:t>A transação não está aberta</w:t>
      </w:r>
    </w:p>
    <w:p w14:paraId="1656294A" w14:textId="77777777" w:rsidR="00580BCB" w:rsidRDefault="00580BCB" w:rsidP="00580BCB">
      <w:pPr>
        <w:spacing w:before="60" w:after="60" w:line="240" w:lineRule="auto"/>
        <w:jc w:val="both"/>
        <w:rPr>
          <w:rFonts w:cs="Tahoma"/>
        </w:rPr>
      </w:pPr>
      <w:r>
        <w:rPr>
          <w:rFonts w:cs="Tahoma"/>
        </w:rPr>
        <w:t xml:space="preserve">Para tratarmos os erros de uma forma mais efetiva, não basta só checarmos @@TRANCOUNT, pois apenas nos informa se a transação está aberta, não diz se está commitável ou incommitável. T-SQL oferece outra função chamada XACT_STATE que faz a distinção entre os 3 estados listados acima. </w:t>
      </w:r>
    </w:p>
    <w:p w14:paraId="36C03871" w14:textId="77777777" w:rsidR="00580BCB" w:rsidRDefault="00580BCB" w:rsidP="00580BCB">
      <w:pPr>
        <w:spacing w:before="60" w:after="60" w:line="240" w:lineRule="auto"/>
        <w:jc w:val="both"/>
        <w:rPr>
          <w:rFonts w:cs="Tahoma"/>
        </w:rPr>
      </w:pPr>
    </w:p>
    <w:p w14:paraId="2F5BB500" w14:textId="56443765" w:rsidR="00947972" w:rsidRDefault="00580BCB" w:rsidP="007D47A7">
      <w:pPr>
        <w:spacing w:before="60" w:after="60" w:line="240" w:lineRule="auto"/>
        <w:jc w:val="both"/>
        <w:rPr>
          <w:rFonts w:cs="Tahoma"/>
        </w:rPr>
      </w:pPr>
      <w:r w:rsidRPr="00580BCB">
        <w:rPr>
          <w:rFonts w:cs="Tahoma"/>
          <w:b/>
        </w:rPr>
        <w:t>Retorna 0</w:t>
      </w:r>
      <w:r>
        <w:rPr>
          <w:rFonts w:cs="Tahoma"/>
        </w:rPr>
        <w:t xml:space="preserve"> quando nenhuma transação está aberta (igual a @@TRANCOUNT = 0); </w:t>
      </w:r>
      <w:proofErr w:type="gramStart"/>
      <w:r w:rsidRPr="00580BCB">
        <w:rPr>
          <w:rFonts w:cs="Tahoma"/>
          <w:b/>
        </w:rPr>
        <w:t>Retorna</w:t>
      </w:r>
      <w:proofErr w:type="gramEnd"/>
      <w:r w:rsidRPr="00580BCB">
        <w:rPr>
          <w:rFonts w:cs="Tahoma"/>
          <w:b/>
        </w:rPr>
        <w:t xml:space="preserve"> 1</w:t>
      </w:r>
      <w:r>
        <w:rPr>
          <w:rFonts w:cs="Tahoma"/>
        </w:rPr>
        <w:t xml:space="preserve"> quando a transação está aberta e commitável e </w:t>
      </w:r>
      <w:r w:rsidRPr="00580BCB">
        <w:rPr>
          <w:rFonts w:cs="Tahoma"/>
          <w:b/>
        </w:rPr>
        <w:t>Retorna -1</w:t>
      </w:r>
      <w:r>
        <w:rPr>
          <w:rFonts w:cs="Tahoma"/>
        </w:rPr>
        <w:t xml:space="preserve"> quando a transação está incommitável.</w:t>
      </w:r>
    </w:p>
    <w:p w14:paraId="120DEF5E" w14:textId="3BA49C2D" w:rsidR="00580BCB" w:rsidRDefault="00580BCB" w:rsidP="007D47A7">
      <w:pPr>
        <w:spacing w:before="60" w:after="60" w:line="240" w:lineRule="auto"/>
        <w:jc w:val="both"/>
        <w:rPr>
          <w:rFonts w:cs="Tahoma"/>
        </w:rPr>
      </w:pPr>
    </w:p>
    <w:p w14:paraId="35083893" w14:textId="1E60208B" w:rsidR="00580BCB" w:rsidRDefault="00F65A20" w:rsidP="007D47A7">
      <w:pPr>
        <w:spacing w:before="60" w:after="60" w:line="240" w:lineRule="auto"/>
        <w:jc w:val="both"/>
        <w:rPr>
          <w:rFonts w:cs="Tahoma"/>
          <w:b/>
        </w:rPr>
      </w:pPr>
      <w:r>
        <w:rPr>
          <w:rFonts w:cs="Tahoma"/>
          <w:b/>
        </w:rPr>
        <w:t>Implementando</w:t>
      </w:r>
      <w:r w:rsidR="009B758A">
        <w:rPr>
          <w:rFonts w:cs="Tahoma"/>
          <w:b/>
        </w:rPr>
        <w:t xml:space="preserve"> dados de vários tipos e NULLs</w:t>
      </w:r>
    </w:p>
    <w:p w14:paraId="68CD3515" w14:textId="77777777" w:rsidR="009B758A" w:rsidRPr="009B758A" w:rsidRDefault="009B758A" w:rsidP="007D47A7">
      <w:pPr>
        <w:spacing w:before="60" w:after="60" w:line="240" w:lineRule="auto"/>
        <w:jc w:val="both"/>
        <w:rPr>
          <w:rFonts w:cs="Tahoma"/>
        </w:rPr>
      </w:pPr>
    </w:p>
    <w:p w14:paraId="78267CB0" w14:textId="32C7ECB0" w:rsidR="007D47A7" w:rsidRDefault="009B758A" w:rsidP="0079738A">
      <w:pPr>
        <w:spacing w:before="60" w:after="60" w:line="240" w:lineRule="auto"/>
        <w:jc w:val="both"/>
        <w:rPr>
          <w:rFonts w:cs="Tahoma"/>
        </w:rPr>
      </w:pPr>
      <w:r>
        <w:rPr>
          <w:rFonts w:cs="Tahoma"/>
        </w:rPr>
        <w:t>Alguns tópicos dessa seção são familiares e já vimos anteriormente. Por exemplo funções COALESCE, ISNULL. Aqui é mais uma chance de revisarmos esses tópicos</w:t>
      </w:r>
    </w:p>
    <w:p w14:paraId="3ACFE538" w14:textId="66705829" w:rsidR="009B758A" w:rsidRDefault="009B758A" w:rsidP="009B758A">
      <w:pPr>
        <w:spacing w:before="60" w:after="60" w:line="240" w:lineRule="auto"/>
        <w:jc w:val="center"/>
        <w:rPr>
          <w:rFonts w:cs="Tahoma"/>
        </w:rPr>
      </w:pPr>
      <w:r w:rsidRPr="009B758A">
        <w:rPr>
          <w:rFonts w:cs="Tahoma"/>
          <w:noProof/>
        </w:rPr>
        <w:drawing>
          <wp:inline distT="0" distB="0" distL="0" distR="0" wp14:anchorId="13292808" wp14:editId="315D6173">
            <wp:extent cx="5181600" cy="18689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98311" cy="1874932"/>
                    </a:xfrm>
                    <a:prstGeom prst="rect">
                      <a:avLst/>
                    </a:prstGeom>
                  </pic:spPr>
                </pic:pic>
              </a:graphicData>
            </a:graphic>
          </wp:inline>
        </w:drawing>
      </w:r>
    </w:p>
    <w:p w14:paraId="5B4D554E" w14:textId="43DB5783" w:rsidR="009B758A" w:rsidRDefault="009B758A" w:rsidP="009B758A">
      <w:pPr>
        <w:spacing w:before="60" w:after="60" w:line="240" w:lineRule="auto"/>
        <w:jc w:val="both"/>
        <w:rPr>
          <w:rFonts w:cs="Tahoma"/>
          <w:b/>
        </w:rPr>
      </w:pPr>
      <w:r>
        <w:rPr>
          <w:rFonts w:cs="Tahoma"/>
          <w:b/>
        </w:rPr>
        <w:t>Trabalhando com tipos de dados</w:t>
      </w:r>
    </w:p>
    <w:p w14:paraId="50B91D19" w14:textId="1AF95D92" w:rsidR="009B758A" w:rsidRDefault="00812220" w:rsidP="009B758A">
      <w:pPr>
        <w:spacing w:before="60" w:after="60" w:line="240" w:lineRule="auto"/>
        <w:jc w:val="both"/>
        <w:rPr>
          <w:rFonts w:cs="Tahoma"/>
        </w:rPr>
      </w:pPr>
      <w:r>
        <w:rPr>
          <w:rFonts w:cs="Tahoma"/>
        </w:rPr>
        <w:t xml:space="preserve">Os tipos de dados é um tópico importantíssimo para os nossos dados. Tudo que fazemos em um banco opera em cima dos dados, então os tipos de dados não é algo trivial, é algo para olharmos com carinho e atenção. </w:t>
      </w:r>
    </w:p>
    <w:p w14:paraId="6B8774AA" w14:textId="5EAC3E4F" w:rsidR="00812220" w:rsidRDefault="00812220" w:rsidP="009B758A">
      <w:pPr>
        <w:spacing w:before="60" w:after="60" w:line="240" w:lineRule="auto"/>
        <w:jc w:val="both"/>
        <w:rPr>
          <w:rFonts w:cs="Tahoma"/>
        </w:rPr>
      </w:pPr>
      <w:r>
        <w:rPr>
          <w:rFonts w:cs="Tahoma"/>
        </w:rPr>
        <w:t>Esta seção oferece recomendações para escolher o tipo apropriado de dados para diferentes elementos do banco, escolhendo tipos de dados para chaves, tipos de dados para conversões etc.</w:t>
      </w:r>
    </w:p>
    <w:p w14:paraId="10DF4E12" w14:textId="61C2B532" w:rsidR="00812220" w:rsidRDefault="00812220" w:rsidP="009B758A">
      <w:pPr>
        <w:spacing w:before="60" w:after="60" w:line="240" w:lineRule="auto"/>
        <w:jc w:val="both"/>
        <w:rPr>
          <w:rFonts w:cs="Tahoma"/>
        </w:rPr>
      </w:pPr>
    </w:p>
    <w:p w14:paraId="05AE22E6" w14:textId="355C443B" w:rsidR="00812220" w:rsidRDefault="00812220" w:rsidP="009B758A">
      <w:pPr>
        <w:spacing w:before="60" w:after="60" w:line="240" w:lineRule="auto"/>
        <w:jc w:val="both"/>
        <w:rPr>
          <w:rFonts w:cs="Tahoma"/>
          <w:b/>
        </w:rPr>
      </w:pPr>
      <w:r>
        <w:rPr>
          <w:rFonts w:cs="Tahoma"/>
          <w:b/>
        </w:rPr>
        <w:t>Escolhendo o tipo apropriado para os dados</w:t>
      </w:r>
    </w:p>
    <w:p w14:paraId="2FB269C5" w14:textId="4F10D926" w:rsidR="00812220" w:rsidRDefault="00172280" w:rsidP="009B758A">
      <w:pPr>
        <w:spacing w:before="60" w:after="60" w:line="240" w:lineRule="auto"/>
        <w:jc w:val="both"/>
        <w:rPr>
          <w:rFonts w:cs="Tahoma"/>
        </w:rPr>
      </w:pPr>
      <w:r>
        <w:rPr>
          <w:rFonts w:cs="Tahoma"/>
        </w:rPr>
        <w:t>Essa seção a</w:t>
      </w:r>
      <w:r w:rsidR="005C412A">
        <w:rPr>
          <w:rFonts w:cs="Tahoma"/>
        </w:rPr>
        <w:t xml:space="preserve">ponta a importância da consistência de dados como uma característica intrínseca ao banco de dados. </w:t>
      </w:r>
      <w:r>
        <w:rPr>
          <w:rFonts w:cs="Tahoma"/>
        </w:rPr>
        <w:t xml:space="preserve">Ter os tipos de dados definidos de forma clara é uma garantia de consistência de dados. Por exemplo uma coluna de datas só aceitará o tipo data, algo como ‘abc’ ou ‘20191010’ não será aceito como data válida. </w:t>
      </w:r>
    </w:p>
    <w:p w14:paraId="54675B66" w14:textId="1C2A34AB" w:rsidR="00172280" w:rsidRDefault="00172280" w:rsidP="009B758A">
      <w:pPr>
        <w:spacing w:before="60" w:after="60" w:line="240" w:lineRule="auto"/>
        <w:jc w:val="both"/>
        <w:rPr>
          <w:rFonts w:cs="Tahoma"/>
        </w:rPr>
      </w:pPr>
    </w:p>
    <w:p w14:paraId="3AFF36AA" w14:textId="6CE62F2C" w:rsidR="00706096" w:rsidRDefault="00172280" w:rsidP="009B758A">
      <w:pPr>
        <w:spacing w:before="60" w:after="60" w:line="240" w:lineRule="auto"/>
        <w:jc w:val="both"/>
        <w:rPr>
          <w:rFonts w:cs="Tahoma"/>
        </w:rPr>
      </w:pPr>
      <w:r>
        <w:rPr>
          <w:rFonts w:cs="Tahoma"/>
        </w:rPr>
        <w:t xml:space="preserve">Ter uma coluna de datas como INT não garante que um valor como 999999 seja inserido. Os tipos de dados </w:t>
      </w:r>
      <w:r w:rsidR="00706096">
        <w:rPr>
          <w:rFonts w:cs="Tahoma"/>
        </w:rPr>
        <w:t>representam</w:t>
      </w:r>
      <w:r>
        <w:rPr>
          <w:rFonts w:cs="Tahoma"/>
        </w:rPr>
        <w:t xml:space="preserve"> uma </w:t>
      </w:r>
      <w:r w:rsidR="00706096">
        <w:rPr>
          <w:rFonts w:cs="Tahoma"/>
          <w:b/>
        </w:rPr>
        <w:t>LIMITAÇÃO</w:t>
      </w:r>
      <w:r w:rsidR="00706096">
        <w:rPr>
          <w:rFonts w:cs="Tahoma"/>
        </w:rPr>
        <w:t>,</w:t>
      </w:r>
      <w:r>
        <w:rPr>
          <w:rFonts w:cs="Tahoma"/>
        </w:rPr>
        <w:t xml:space="preserve"> mas que garante a integridade dos formatos dos dados. </w:t>
      </w:r>
    </w:p>
    <w:p w14:paraId="55ACA5B7" w14:textId="5B5E4BB3" w:rsidR="00706096" w:rsidRDefault="00706096" w:rsidP="009B758A">
      <w:pPr>
        <w:spacing w:before="60" w:after="60" w:line="240" w:lineRule="auto"/>
        <w:jc w:val="both"/>
        <w:rPr>
          <w:rFonts w:cs="Tahoma"/>
        </w:rPr>
      </w:pPr>
    </w:p>
    <w:p w14:paraId="4B8AF349" w14:textId="05DB5432" w:rsidR="00706096" w:rsidRDefault="00706096" w:rsidP="009B758A">
      <w:pPr>
        <w:spacing w:before="60" w:after="60" w:line="240" w:lineRule="auto"/>
        <w:jc w:val="both"/>
        <w:rPr>
          <w:rFonts w:cs="Tahoma"/>
        </w:rPr>
      </w:pPr>
      <w:r>
        <w:rPr>
          <w:rFonts w:cs="Tahoma"/>
        </w:rPr>
        <w:t xml:space="preserve">OS tipos de dados string (varchar, char, nvarchar, nchar) são usados dependendo da necessidade. Para casos em que os campos não variam de tamanho, ter um tamanho fixo é mais negócio para a leitura. Se temos um campo que varia muito de tamanho, podemos nos beneficiar de um campo variável. </w:t>
      </w:r>
    </w:p>
    <w:p w14:paraId="4A39A5D4" w14:textId="209BA18A" w:rsidR="00706096" w:rsidRDefault="00706096" w:rsidP="009B758A">
      <w:pPr>
        <w:spacing w:before="60" w:after="60" w:line="240" w:lineRule="auto"/>
        <w:jc w:val="both"/>
        <w:rPr>
          <w:rFonts w:cs="Tahoma"/>
        </w:rPr>
      </w:pPr>
    </w:p>
    <w:p w14:paraId="0D90F7B7" w14:textId="67523200" w:rsidR="00706096" w:rsidRDefault="00706096" w:rsidP="009B758A">
      <w:pPr>
        <w:spacing w:before="60" w:after="60" w:line="240" w:lineRule="auto"/>
        <w:jc w:val="both"/>
        <w:rPr>
          <w:rFonts w:cs="Tahoma"/>
          <w:b/>
        </w:rPr>
      </w:pPr>
      <w:r>
        <w:rPr>
          <w:rFonts w:cs="Tahoma"/>
          <w:b/>
        </w:rPr>
        <w:t>Escolhendo tipos de dados para as chaves</w:t>
      </w:r>
    </w:p>
    <w:p w14:paraId="575515D2" w14:textId="46DC779B" w:rsidR="00706096" w:rsidRDefault="00956673" w:rsidP="009B758A">
      <w:pPr>
        <w:spacing w:before="60" w:after="60" w:line="240" w:lineRule="auto"/>
        <w:jc w:val="both"/>
        <w:rPr>
          <w:rFonts w:cs="Tahoma"/>
        </w:rPr>
      </w:pPr>
      <w:r>
        <w:rPr>
          <w:rFonts w:cs="Tahoma"/>
        </w:rPr>
        <w:t xml:space="preserve">Quando criamos uma chave tendo em conta uma regra de negócio ou um atributo já existente no banco nem temos muita opção de escolher além do que é possível e necessário. Mas quando criamos uma chave a partir de novos atributos, precisamos escolher o tipo de dado apropriado. </w:t>
      </w:r>
    </w:p>
    <w:p w14:paraId="12E54303" w14:textId="00488B6E" w:rsidR="00956673" w:rsidRDefault="00956673" w:rsidP="009B758A">
      <w:pPr>
        <w:spacing w:before="60" w:after="60" w:line="240" w:lineRule="auto"/>
        <w:jc w:val="both"/>
        <w:rPr>
          <w:rFonts w:cs="Tahoma"/>
        </w:rPr>
      </w:pPr>
    </w:p>
    <w:p w14:paraId="7A19BD6B" w14:textId="6B0F7DB6" w:rsidR="00956673" w:rsidRDefault="00956673" w:rsidP="009B758A">
      <w:pPr>
        <w:spacing w:before="60" w:after="60" w:line="240" w:lineRule="auto"/>
        <w:jc w:val="both"/>
        <w:rPr>
          <w:rFonts w:cs="Tahoma"/>
        </w:rPr>
      </w:pPr>
      <w:r>
        <w:rPr>
          <w:rFonts w:cs="Tahoma"/>
        </w:rPr>
        <w:t xml:space="preserve">Precisamos sempre ver o tradeoff de cada solução. Onde uma é melhor que a outra, pode ser pior em outro ponto. Temos como opções típicas para criação de chaves as seguintes opções: </w:t>
      </w:r>
    </w:p>
    <w:p w14:paraId="4C568CC7" w14:textId="2F638A3B" w:rsidR="00956673" w:rsidRDefault="00956673" w:rsidP="009B758A">
      <w:pPr>
        <w:spacing w:before="60" w:after="60" w:line="240" w:lineRule="auto"/>
        <w:jc w:val="both"/>
        <w:rPr>
          <w:rFonts w:cs="Tahoma"/>
        </w:rPr>
      </w:pPr>
    </w:p>
    <w:p w14:paraId="18BACE68" w14:textId="712AF0EB" w:rsidR="00956673" w:rsidRDefault="00956673" w:rsidP="00956673">
      <w:pPr>
        <w:pStyle w:val="ListParagraph"/>
        <w:numPr>
          <w:ilvl w:val="0"/>
          <w:numId w:val="3"/>
        </w:numPr>
        <w:spacing w:before="60" w:after="60" w:line="240" w:lineRule="auto"/>
        <w:jc w:val="both"/>
        <w:rPr>
          <w:rFonts w:cs="Tahoma"/>
        </w:rPr>
      </w:pPr>
      <w:r>
        <w:rPr>
          <w:rFonts w:cs="Tahoma"/>
          <w:b/>
        </w:rPr>
        <w:t xml:space="preserve">Propriedade identity em uma coluna </w:t>
      </w:r>
      <w:r>
        <w:rPr>
          <w:rFonts w:cs="Tahoma"/>
        </w:rPr>
        <w:t xml:space="preserve">gera de forma automática chaves em um atributo/coluna de tipo numérico com uma escala de 0. Qualquer </w:t>
      </w:r>
      <w:r>
        <w:rPr>
          <w:rFonts w:cs="Tahoma"/>
          <w:b/>
        </w:rPr>
        <w:t xml:space="preserve">NUMERAL </w:t>
      </w:r>
      <w:r>
        <w:rPr>
          <w:rFonts w:cs="Tahoma"/>
        </w:rPr>
        <w:t>pode ser identity (tinyint, int, bigint, numeric, decimal)</w:t>
      </w:r>
    </w:p>
    <w:p w14:paraId="1769579E" w14:textId="77777777" w:rsidR="00956673" w:rsidRDefault="00956673" w:rsidP="00956673">
      <w:pPr>
        <w:pStyle w:val="ListParagraph"/>
        <w:spacing w:before="60" w:after="60" w:line="240" w:lineRule="auto"/>
        <w:ind w:left="2490"/>
        <w:jc w:val="both"/>
        <w:rPr>
          <w:rFonts w:cs="Tahoma"/>
        </w:rPr>
      </w:pPr>
    </w:p>
    <w:p w14:paraId="34245704" w14:textId="04459465" w:rsidR="00956673" w:rsidRDefault="00945A0E" w:rsidP="00956673">
      <w:pPr>
        <w:pStyle w:val="ListParagraph"/>
        <w:numPr>
          <w:ilvl w:val="0"/>
          <w:numId w:val="3"/>
        </w:numPr>
        <w:spacing w:before="60" w:after="60" w:line="240" w:lineRule="auto"/>
        <w:jc w:val="both"/>
        <w:rPr>
          <w:rFonts w:cs="Tahoma"/>
        </w:rPr>
      </w:pPr>
      <w:r>
        <w:rPr>
          <w:rFonts w:cs="Tahoma"/>
          <w:b/>
        </w:rPr>
        <w:t>The sequence object</w:t>
      </w:r>
      <w:r w:rsidR="00956673">
        <w:rPr>
          <w:rFonts w:cs="Tahoma"/>
          <w:b/>
        </w:rPr>
        <w:t xml:space="preserve"> </w:t>
      </w:r>
      <w:r>
        <w:rPr>
          <w:rFonts w:cs="Tahoma"/>
        </w:rPr>
        <w:t xml:space="preserve">são objetos independentes dentro do banco no qual você pode obter valores sequenciais novos. Assim como identity, aceita qualquer tipo numérico com escala de 0. Diferentemente de identity, não está atrelado a uma coluna particular; ao invés disso, como mencionado, é um objeto independente do banco. É possível </w:t>
      </w:r>
    </w:p>
    <w:p w14:paraId="386C513A" w14:textId="77777777" w:rsidR="00945A0E" w:rsidRPr="00945A0E" w:rsidRDefault="00945A0E" w:rsidP="00945A0E">
      <w:pPr>
        <w:pStyle w:val="ListParagraph"/>
        <w:rPr>
          <w:rFonts w:cs="Tahoma"/>
        </w:rPr>
      </w:pPr>
    </w:p>
    <w:p w14:paraId="7C5A89FB" w14:textId="2783716A" w:rsidR="00945A0E" w:rsidRDefault="00945A0E" w:rsidP="00956673">
      <w:pPr>
        <w:pStyle w:val="ListParagraph"/>
        <w:numPr>
          <w:ilvl w:val="0"/>
          <w:numId w:val="3"/>
        </w:numPr>
        <w:spacing w:before="60" w:after="60" w:line="240" w:lineRule="auto"/>
        <w:jc w:val="both"/>
        <w:rPr>
          <w:rFonts w:cs="Tahoma"/>
        </w:rPr>
      </w:pPr>
      <w:r>
        <w:rPr>
          <w:rFonts w:cs="Tahoma"/>
          <w:b/>
        </w:rPr>
        <w:t xml:space="preserve">Nonsequential Global Unique Identifiers </w:t>
      </w:r>
      <w:r>
        <w:rPr>
          <w:rFonts w:cs="Tahoma"/>
        </w:rPr>
        <w:t xml:space="preserve">são gerados a partir da função </w:t>
      </w:r>
      <w:proofErr w:type="gramStart"/>
      <w:r>
        <w:rPr>
          <w:rFonts w:cs="Tahoma"/>
        </w:rPr>
        <w:t>NEWID(</w:t>
      </w:r>
      <w:proofErr w:type="gramEnd"/>
      <w:r>
        <w:rPr>
          <w:rFonts w:cs="Tahoma"/>
        </w:rPr>
        <w:t>), que gera um novo GUID. Vantagem dos GUIDs é que é garantido que serão únicos durante o tempo e espaço em que existirem</w:t>
      </w:r>
    </w:p>
    <w:p w14:paraId="15C8C764" w14:textId="77777777" w:rsidR="00945A0E" w:rsidRPr="00945A0E" w:rsidRDefault="00945A0E" w:rsidP="00945A0E">
      <w:pPr>
        <w:pStyle w:val="ListParagraph"/>
        <w:rPr>
          <w:rFonts w:cs="Tahoma"/>
        </w:rPr>
      </w:pPr>
    </w:p>
    <w:p w14:paraId="4BE16027" w14:textId="69A30D4B" w:rsidR="00945A0E" w:rsidRDefault="00945A0E" w:rsidP="00945A0E">
      <w:pPr>
        <w:pStyle w:val="ListParagraph"/>
        <w:numPr>
          <w:ilvl w:val="0"/>
          <w:numId w:val="3"/>
        </w:numPr>
        <w:spacing w:before="60" w:after="60" w:line="240" w:lineRule="auto"/>
        <w:jc w:val="both"/>
        <w:rPr>
          <w:rFonts w:cs="Tahoma"/>
        </w:rPr>
      </w:pPr>
      <w:r>
        <w:rPr>
          <w:rFonts w:cs="Tahoma"/>
          <w:b/>
        </w:rPr>
        <w:t>Sequential GUIDs</w:t>
      </w:r>
      <w:r>
        <w:rPr>
          <w:rFonts w:cs="Tahoma"/>
        </w:rPr>
        <w:t xml:space="preserve"> são gerados a partir da função </w:t>
      </w:r>
      <w:proofErr w:type="gramStart"/>
      <w:r>
        <w:rPr>
          <w:rFonts w:cs="Tahoma"/>
        </w:rPr>
        <w:t>NEWSEQUENTIALID(</w:t>
      </w:r>
      <w:proofErr w:type="gramEnd"/>
      <w:r>
        <w:rPr>
          <w:rFonts w:cs="Tahoma"/>
        </w:rPr>
        <w:t>). Essa função só é permitida dentro do valor DEFAULT de uma constraint que está associada a uma coluna</w:t>
      </w:r>
    </w:p>
    <w:p w14:paraId="103F4F76" w14:textId="77777777" w:rsidR="00AA0D3F" w:rsidRPr="00AA0D3F" w:rsidRDefault="00AA0D3F" w:rsidP="00AA0D3F">
      <w:pPr>
        <w:pStyle w:val="ListParagraph"/>
        <w:rPr>
          <w:rFonts w:cs="Tahoma"/>
        </w:rPr>
      </w:pPr>
    </w:p>
    <w:p w14:paraId="77537489" w14:textId="20106B44" w:rsidR="00082AD8" w:rsidRDefault="00AA0D3F" w:rsidP="00082AD8">
      <w:pPr>
        <w:pStyle w:val="ListParagraph"/>
        <w:numPr>
          <w:ilvl w:val="0"/>
          <w:numId w:val="3"/>
        </w:numPr>
        <w:spacing w:before="60" w:after="60" w:line="240" w:lineRule="auto"/>
        <w:jc w:val="both"/>
        <w:rPr>
          <w:rFonts w:cs="Tahoma"/>
        </w:rPr>
      </w:pPr>
      <w:r>
        <w:rPr>
          <w:rFonts w:cs="Tahoma"/>
          <w:b/>
        </w:rPr>
        <w:t xml:space="preserve">Soluções personalizadas </w:t>
      </w:r>
      <w:r>
        <w:rPr>
          <w:rFonts w:cs="Tahoma"/>
        </w:rPr>
        <w:t xml:space="preserve">quando não queremos utilizar ferramentas nativas do SQL para gerar as chaves, precisamos desenvolver a nossa própria solução. </w:t>
      </w:r>
      <w:r w:rsidR="00082AD8">
        <w:rPr>
          <w:rFonts w:cs="Tahoma"/>
        </w:rPr>
        <w:t>Um exemplo seria guardar o valor utilizado em uma tabela e toda vez que precisarmos de um novo valor, faríamos um UPDATE na tabela e usaríamos o valor novo que foi inserido como chave</w:t>
      </w:r>
    </w:p>
    <w:p w14:paraId="7C7826D7" w14:textId="77777777" w:rsidR="00082AD8" w:rsidRPr="00082AD8" w:rsidRDefault="00082AD8" w:rsidP="00082AD8">
      <w:pPr>
        <w:pStyle w:val="ListParagraph"/>
        <w:rPr>
          <w:rFonts w:cs="Tahoma"/>
        </w:rPr>
      </w:pPr>
    </w:p>
    <w:p w14:paraId="2BABC498" w14:textId="77777777" w:rsidR="00082AD8" w:rsidRDefault="00082AD8" w:rsidP="00082AD8">
      <w:pPr>
        <w:spacing w:before="60" w:after="60" w:line="240" w:lineRule="auto"/>
        <w:jc w:val="both"/>
        <w:rPr>
          <w:rFonts w:cs="Tahoma"/>
        </w:rPr>
      </w:pPr>
      <w:r>
        <w:rPr>
          <w:rFonts w:cs="Tahoma"/>
        </w:rPr>
        <w:t xml:space="preserve">Importante levar em conta, além do tipo de dado utilizado como chave, é o </w:t>
      </w:r>
      <w:r>
        <w:rPr>
          <w:rFonts w:cs="Tahoma"/>
          <w:b/>
        </w:rPr>
        <w:t>tamanho</w:t>
      </w:r>
      <w:r>
        <w:rPr>
          <w:rFonts w:cs="Tahoma"/>
        </w:rPr>
        <w:t xml:space="preserve"> do campo utilizado. INT utiliza 4 bytes, BIGINT 8, UNIQUEIDENTIFIER utiliza 16 e assim por diante. Se utilizarmos chaves sequenciais, todas as linhas são direcionadas para a parte direita inferior, como no final de uma página. Dessa forma os procedimentos de inserção e leitura são otimizados. </w:t>
      </w:r>
    </w:p>
    <w:p w14:paraId="028FBC50" w14:textId="77777777" w:rsidR="00082AD8" w:rsidRDefault="00082AD8" w:rsidP="00082AD8">
      <w:pPr>
        <w:spacing w:before="60" w:after="60" w:line="240" w:lineRule="auto"/>
        <w:jc w:val="both"/>
        <w:rPr>
          <w:rFonts w:cs="Tahoma"/>
        </w:rPr>
      </w:pPr>
    </w:p>
    <w:p w14:paraId="30EFD982" w14:textId="4A74EC08" w:rsidR="00082AD8" w:rsidRDefault="00082AD8" w:rsidP="00082AD8">
      <w:pPr>
        <w:spacing w:before="60" w:after="60" w:line="240" w:lineRule="auto"/>
        <w:jc w:val="both"/>
        <w:rPr>
          <w:rFonts w:cs="Tahoma"/>
        </w:rPr>
      </w:pPr>
      <w:r>
        <w:rPr>
          <w:rFonts w:cs="Tahoma"/>
        </w:rPr>
        <w:t>Isso pode ser um problema quando estamos realizando cargas em varias etapas de trabalho (o que é a regra em um banco OLTP). Esse gargalo se dá porque existem várias requisições para obter o índice da página mais a direita. Como só uma requisição é aceita por vez, acontece o enfileiramento dessas requisições, causando assim uma perda de performance com esse tipo de chave em ambientes que exigem várias cargas de trabalho.</w:t>
      </w:r>
    </w:p>
    <w:p w14:paraId="26E1538B" w14:textId="2D4EC5D4" w:rsidR="00082AD8" w:rsidRDefault="00082AD8" w:rsidP="00082AD8">
      <w:pPr>
        <w:spacing w:before="60" w:after="60" w:line="240" w:lineRule="auto"/>
        <w:jc w:val="both"/>
        <w:rPr>
          <w:rFonts w:cs="Tahoma"/>
        </w:rPr>
      </w:pPr>
    </w:p>
    <w:p w14:paraId="420810AF" w14:textId="74F54835" w:rsidR="00082AD8" w:rsidRDefault="00C12802" w:rsidP="00082AD8">
      <w:pPr>
        <w:spacing w:before="60" w:after="60" w:line="240" w:lineRule="auto"/>
        <w:jc w:val="both"/>
        <w:rPr>
          <w:rFonts w:cs="Tahoma"/>
        </w:rPr>
      </w:pPr>
      <w:r>
        <w:rPr>
          <w:rFonts w:cs="Tahoma"/>
        </w:rPr>
        <w:t>Se considerarmos índices não sequenciais (</w:t>
      </w:r>
      <w:proofErr w:type="gramStart"/>
      <w:r>
        <w:rPr>
          <w:rFonts w:cs="Tahoma"/>
        </w:rPr>
        <w:t>NEWID(</w:t>
      </w:r>
      <w:proofErr w:type="gramEnd"/>
      <w:r>
        <w:rPr>
          <w:rFonts w:cs="Tahoma"/>
        </w:rPr>
        <w:t xml:space="preserve">), UPDATE em valores) nós temos a divisão das páginas pelo SQL, quando atingimos a paginação limite. Isso implica diretamente na divisão de metade das linhas em uma página e metade na outra; por um </w:t>
      </w:r>
      <w:r w:rsidR="006D7E08">
        <w:rPr>
          <w:rFonts w:cs="Tahoma"/>
        </w:rPr>
        <w:t>lado a fragmentação dos índices em páginas diferentes dificulta a leitura, mas em cenários de várias cargas simultâneas de dados os índices não sequenciais são mais performáticos.</w:t>
      </w:r>
    </w:p>
    <w:p w14:paraId="00E020F4" w14:textId="315CE252" w:rsidR="006D7E08" w:rsidRDefault="006D7E08" w:rsidP="00082AD8">
      <w:pPr>
        <w:spacing w:before="60" w:after="60" w:line="240" w:lineRule="auto"/>
        <w:jc w:val="both"/>
        <w:rPr>
          <w:rFonts w:cs="Tahoma"/>
        </w:rPr>
      </w:pPr>
    </w:p>
    <w:p w14:paraId="117B7674" w14:textId="77777777" w:rsidR="006D7E08" w:rsidRDefault="006D7E08" w:rsidP="00082AD8">
      <w:pPr>
        <w:spacing w:before="60" w:after="60" w:line="240" w:lineRule="auto"/>
        <w:jc w:val="both"/>
        <w:rPr>
          <w:rFonts w:cs="Tahoma"/>
          <w:b/>
        </w:rPr>
      </w:pPr>
    </w:p>
    <w:p w14:paraId="5571AF40" w14:textId="77777777" w:rsidR="006D7E08" w:rsidRDefault="006D7E08" w:rsidP="00082AD8">
      <w:pPr>
        <w:spacing w:before="60" w:after="60" w:line="240" w:lineRule="auto"/>
        <w:jc w:val="both"/>
        <w:rPr>
          <w:rFonts w:cs="Tahoma"/>
          <w:b/>
        </w:rPr>
      </w:pPr>
    </w:p>
    <w:p w14:paraId="5FFC2F4A" w14:textId="77777777" w:rsidR="006D7E08" w:rsidRDefault="006D7E08" w:rsidP="00082AD8">
      <w:pPr>
        <w:spacing w:before="60" w:after="60" w:line="240" w:lineRule="auto"/>
        <w:jc w:val="both"/>
        <w:rPr>
          <w:rFonts w:cs="Tahoma"/>
          <w:b/>
        </w:rPr>
      </w:pPr>
    </w:p>
    <w:p w14:paraId="1E0BF7EC" w14:textId="77777777" w:rsidR="006D7E08" w:rsidRDefault="006D7E08" w:rsidP="00082AD8">
      <w:pPr>
        <w:spacing w:before="60" w:after="60" w:line="240" w:lineRule="auto"/>
        <w:jc w:val="both"/>
        <w:rPr>
          <w:rFonts w:cs="Tahoma"/>
          <w:b/>
        </w:rPr>
      </w:pPr>
    </w:p>
    <w:p w14:paraId="536327AD" w14:textId="4C32E7B5" w:rsidR="006D7E08" w:rsidRDefault="006D7E08" w:rsidP="00082AD8">
      <w:pPr>
        <w:spacing w:before="60" w:after="60" w:line="240" w:lineRule="auto"/>
        <w:jc w:val="both"/>
        <w:rPr>
          <w:rFonts w:cs="Tahoma"/>
          <w:b/>
        </w:rPr>
      </w:pPr>
      <w:r>
        <w:rPr>
          <w:rFonts w:cs="Tahoma"/>
          <w:b/>
        </w:rPr>
        <w:t>Tipos de conversão de dados</w:t>
      </w:r>
    </w:p>
    <w:p w14:paraId="57EFF5D3" w14:textId="3E8E9C52" w:rsidR="006D7E08" w:rsidRDefault="004A03A8" w:rsidP="00082AD8">
      <w:pPr>
        <w:spacing w:before="60" w:after="60" w:line="240" w:lineRule="auto"/>
        <w:jc w:val="both"/>
        <w:rPr>
          <w:rFonts w:cs="Tahoma"/>
        </w:rPr>
      </w:pPr>
      <w:r>
        <w:rPr>
          <w:rFonts w:cs="Tahoma"/>
        </w:rPr>
        <w:t xml:space="preserve">Revisão de conteúdo já visto em capítulos anteriores. Operadores CAST, CONVERT e PARSE. Em CAST nós especificamos o tipo destino de dados; com CONVERT temos que informar o formato (para alguns tipos específicos, exemplo datas); com PARSE especificamos a cultura que desejamos utilizar na conversão, exemplo de datas novamente. </w:t>
      </w:r>
    </w:p>
    <w:p w14:paraId="000FBEA0" w14:textId="7710A284" w:rsidR="004A03A8" w:rsidRDefault="004A03A8" w:rsidP="00082AD8">
      <w:pPr>
        <w:spacing w:before="60" w:after="60" w:line="240" w:lineRule="auto"/>
        <w:jc w:val="both"/>
        <w:rPr>
          <w:rFonts w:cs="Tahoma"/>
        </w:rPr>
      </w:pPr>
    </w:p>
    <w:p w14:paraId="54378A1B" w14:textId="34C40979" w:rsidR="004A03A8" w:rsidRDefault="004A03A8" w:rsidP="00082AD8">
      <w:pPr>
        <w:spacing w:before="60" w:after="60" w:line="240" w:lineRule="auto"/>
        <w:jc w:val="both"/>
        <w:rPr>
          <w:rFonts w:cs="Tahoma"/>
        </w:rPr>
      </w:pPr>
      <w:r>
        <w:rPr>
          <w:rFonts w:cs="Tahoma"/>
        </w:rPr>
        <w:lastRenderedPageBreak/>
        <w:t xml:space="preserve">Os três operadores suportam a opção de TRY_CAST, TRY_CONVERT, TRY_PARSE. Com a opção TRY, caso a conversão não seja bem-sucedida é retornado NULL. </w:t>
      </w:r>
    </w:p>
    <w:p w14:paraId="5FAC3E19" w14:textId="6DD7286F" w:rsidR="004A03A8" w:rsidRDefault="004A03A8" w:rsidP="00082AD8">
      <w:pPr>
        <w:spacing w:before="60" w:after="60" w:line="240" w:lineRule="auto"/>
        <w:jc w:val="both"/>
        <w:rPr>
          <w:rFonts w:cs="Tahoma"/>
        </w:rPr>
      </w:pPr>
    </w:p>
    <w:p w14:paraId="723724FB" w14:textId="72719FEE" w:rsidR="004A03A8" w:rsidRDefault="004A03A8" w:rsidP="00082AD8">
      <w:pPr>
        <w:spacing w:before="60" w:after="60" w:line="240" w:lineRule="auto"/>
        <w:jc w:val="both"/>
        <w:rPr>
          <w:rFonts w:cs="Tahoma"/>
          <w:b/>
        </w:rPr>
      </w:pPr>
      <w:r>
        <w:rPr>
          <w:rFonts w:cs="Tahoma"/>
          <w:b/>
        </w:rPr>
        <w:t>Lidando com NULLs</w:t>
      </w:r>
    </w:p>
    <w:p w14:paraId="0C116B58" w14:textId="3E86705E" w:rsidR="004A03A8" w:rsidRDefault="004A03A8" w:rsidP="00082AD8">
      <w:pPr>
        <w:spacing w:before="60" w:after="60" w:line="240" w:lineRule="auto"/>
        <w:jc w:val="both"/>
        <w:rPr>
          <w:rFonts w:cs="Tahoma"/>
        </w:rPr>
      </w:pPr>
      <w:r>
        <w:rPr>
          <w:rFonts w:cs="Tahoma"/>
        </w:rPr>
        <w:t xml:space="preserve">No primeiro capítulo já vimos os detalhes do tipo NULL, nesta seção trataremos especificamente das funções ISNULL e </w:t>
      </w:r>
      <w:proofErr w:type="gramStart"/>
      <w:r>
        <w:rPr>
          <w:rFonts w:cs="Tahoma"/>
        </w:rPr>
        <w:t>COALESCE(</w:t>
      </w:r>
      <w:proofErr w:type="gramEnd"/>
      <w:r>
        <w:rPr>
          <w:rFonts w:cs="Tahoma"/>
        </w:rPr>
        <w:t xml:space="preserve">) e as suas diferenças. </w:t>
      </w:r>
    </w:p>
    <w:p w14:paraId="4691A741" w14:textId="5CCA5209" w:rsidR="004A03A8" w:rsidRDefault="004A03A8" w:rsidP="00082AD8">
      <w:pPr>
        <w:spacing w:before="60" w:after="60" w:line="240" w:lineRule="auto"/>
        <w:jc w:val="both"/>
        <w:rPr>
          <w:rFonts w:cs="Tahoma"/>
        </w:rPr>
      </w:pPr>
    </w:p>
    <w:p w14:paraId="58BA12E9" w14:textId="3C32E015" w:rsidR="004A03A8" w:rsidRDefault="00603F56" w:rsidP="00082AD8">
      <w:pPr>
        <w:spacing w:before="60" w:after="60" w:line="240" w:lineRule="auto"/>
        <w:jc w:val="both"/>
        <w:rPr>
          <w:rFonts w:cs="Tahoma"/>
          <w:b/>
        </w:rPr>
      </w:pPr>
      <w:proofErr w:type="gramStart"/>
      <w:r>
        <w:rPr>
          <w:rFonts w:cs="Tahoma"/>
          <w:b/>
        </w:rPr>
        <w:t>As funções COALESCE</w:t>
      </w:r>
      <w:proofErr w:type="gramEnd"/>
      <w:r>
        <w:rPr>
          <w:rFonts w:cs="Tahoma"/>
          <w:b/>
        </w:rPr>
        <w:t xml:space="preserve"> e ISNULL</w:t>
      </w:r>
    </w:p>
    <w:p w14:paraId="6DC7A635" w14:textId="65B56CD0" w:rsidR="00603F56" w:rsidRDefault="00603F56" w:rsidP="00082AD8">
      <w:pPr>
        <w:spacing w:before="60" w:after="60" w:line="240" w:lineRule="auto"/>
        <w:jc w:val="both"/>
        <w:rPr>
          <w:rFonts w:cs="Tahoma"/>
        </w:rPr>
      </w:pPr>
      <w:r>
        <w:rPr>
          <w:rFonts w:cs="Tahoma"/>
        </w:rPr>
        <w:t xml:space="preserve">As duas funções são utilizadas primordialmente para achar os primeiros valores não nulos em uma serie de inputs. A primeira grande diferença entre ISNULL e </w:t>
      </w:r>
      <w:proofErr w:type="gramStart"/>
      <w:r>
        <w:rPr>
          <w:rFonts w:cs="Tahoma"/>
        </w:rPr>
        <w:t>COALESCE(</w:t>
      </w:r>
      <w:proofErr w:type="gramEnd"/>
      <w:r>
        <w:rPr>
          <w:rFonts w:cs="Tahoma"/>
        </w:rPr>
        <w:t>) é que o primeiro aceita apenas 2 parâmetros de input; o último aceita mais de 2. A query abaixo demonstra o uso:</w:t>
      </w:r>
    </w:p>
    <w:p w14:paraId="4CFC1F9F" w14:textId="77777777" w:rsidR="00603F56" w:rsidRDefault="00603F56" w:rsidP="00603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7F55E835" w14:textId="77777777" w:rsidR="00603F56" w:rsidRDefault="00603F56" w:rsidP="00603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1DBA241B" w14:textId="77777777" w:rsidR="00603F56" w:rsidRDefault="00603F56" w:rsidP="00603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p>
    <w:p w14:paraId="0907D430" w14:textId="77777777" w:rsidR="00603F56" w:rsidRDefault="00603F56" w:rsidP="00603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63E7A5" w14:textId="77777777" w:rsidR="00603F56" w:rsidRDefault="00603F56" w:rsidP="00603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1759</w:t>
      </w:r>
      <w:r>
        <w:rPr>
          <w:rFonts w:ascii="Consolas" w:hAnsi="Consolas" w:cs="Consolas"/>
          <w:color w:val="808080"/>
          <w:sz w:val="19"/>
          <w:szCs w:val="19"/>
        </w:rPr>
        <w:t>,</w:t>
      </w:r>
    </w:p>
    <w:p w14:paraId="6FBA4CE0" w14:textId="77777777" w:rsidR="00603F56" w:rsidRDefault="00603F56" w:rsidP="00603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42</w:t>
      </w:r>
      <w:r>
        <w:rPr>
          <w:rFonts w:ascii="Consolas" w:hAnsi="Consolas" w:cs="Consolas"/>
          <w:color w:val="808080"/>
          <w:sz w:val="19"/>
          <w:szCs w:val="19"/>
        </w:rPr>
        <w:t>;</w:t>
      </w:r>
    </w:p>
    <w:p w14:paraId="59242675" w14:textId="77777777" w:rsidR="00603F56" w:rsidRDefault="00603F56" w:rsidP="00603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gramEnd"/>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 xml:space="preserve"> @y</w:t>
      </w:r>
      <w:r>
        <w:rPr>
          <w:rFonts w:ascii="Consolas" w:hAnsi="Consolas" w:cs="Consolas"/>
          <w:color w:val="808080"/>
          <w:sz w:val="19"/>
          <w:szCs w:val="19"/>
        </w:rPr>
        <w:t>,</w:t>
      </w:r>
      <w:r>
        <w:rPr>
          <w:rFonts w:ascii="Consolas" w:hAnsi="Consolas" w:cs="Consolas"/>
          <w:color w:val="000000"/>
          <w:sz w:val="19"/>
          <w:szCs w:val="19"/>
        </w:rPr>
        <w:t xml:space="preserve"> @z</w:t>
      </w:r>
      <w:r>
        <w:rPr>
          <w:rFonts w:ascii="Consolas" w:hAnsi="Consolas" w:cs="Consolas"/>
          <w:color w:val="808080"/>
          <w:sz w:val="19"/>
          <w:szCs w:val="19"/>
        </w:rPr>
        <w:t>);</w:t>
      </w:r>
    </w:p>
    <w:p w14:paraId="7C1C419F" w14:textId="022D4E78" w:rsidR="00603F56" w:rsidRDefault="00603F56" w:rsidP="00603F5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 xml:space="preserve"> @y</w:t>
      </w:r>
      <w:r>
        <w:rPr>
          <w:rFonts w:ascii="Consolas" w:hAnsi="Consolas" w:cs="Consolas"/>
          <w:color w:val="808080"/>
          <w:sz w:val="19"/>
          <w:szCs w:val="19"/>
        </w:rPr>
        <w:t>);</w:t>
      </w:r>
    </w:p>
    <w:p w14:paraId="699A6492" w14:textId="77777777" w:rsidR="00603F56" w:rsidRDefault="00603F56" w:rsidP="00603F56">
      <w:pPr>
        <w:spacing w:before="60" w:after="60" w:line="240" w:lineRule="auto"/>
        <w:jc w:val="both"/>
        <w:rPr>
          <w:rFonts w:cs="Tahoma"/>
        </w:rPr>
      </w:pPr>
    </w:p>
    <w:p w14:paraId="1F27FC3B" w14:textId="33A62131" w:rsidR="00603F56" w:rsidRDefault="00603F56" w:rsidP="00603F56">
      <w:pPr>
        <w:spacing w:before="60" w:after="60" w:line="240" w:lineRule="auto"/>
        <w:jc w:val="both"/>
        <w:rPr>
          <w:rFonts w:cs="Tahoma"/>
        </w:rPr>
      </w:pPr>
      <w:r>
        <w:rPr>
          <w:rFonts w:cs="Tahoma"/>
        </w:rPr>
        <w:t xml:space="preserve">As duas queries retornam o mesmo valor (1759), pois em ambas este é o primeiro valor não nulo. </w:t>
      </w:r>
    </w:p>
    <w:p w14:paraId="07541578" w14:textId="49CBCDC5" w:rsidR="00603F56" w:rsidRDefault="00603F56" w:rsidP="00603F56">
      <w:pPr>
        <w:spacing w:before="60" w:after="60" w:line="240" w:lineRule="auto"/>
        <w:jc w:val="both"/>
        <w:rPr>
          <w:rFonts w:cs="Tahoma"/>
        </w:rPr>
      </w:pPr>
    </w:p>
    <w:p w14:paraId="2AA1DE7A" w14:textId="181054D6" w:rsidR="00603F56" w:rsidRDefault="00603F56" w:rsidP="00603F56">
      <w:pPr>
        <w:spacing w:before="60" w:after="60" w:line="240" w:lineRule="auto"/>
        <w:jc w:val="both"/>
        <w:rPr>
          <w:rFonts w:cs="Tahoma"/>
        </w:rPr>
      </w:pPr>
      <w:r>
        <w:rPr>
          <w:rFonts w:cs="Tahoma"/>
        </w:rPr>
        <w:t>A função ISNULL é uma propriedade do SQL; a função COALESCE é definida pelo padrão ISO/ANSI, então em um cenário de políticas de conversão dentro de uma empresa, a preferencia de é sempre para a função COALESCE.</w:t>
      </w:r>
    </w:p>
    <w:p w14:paraId="459354D5" w14:textId="402A46F8" w:rsidR="00603F56" w:rsidRDefault="00603F56" w:rsidP="00603F56">
      <w:pPr>
        <w:spacing w:before="60" w:after="60" w:line="240" w:lineRule="auto"/>
        <w:jc w:val="both"/>
        <w:rPr>
          <w:rFonts w:cs="Tahoma"/>
        </w:rPr>
      </w:pPr>
    </w:p>
    <w:p w14:paraId="30F17EE6" w14:textId="009B6BC5" w:rsidR="00603F56" w:rsidRDefault="0075525A" w:rsidP="00603F56">
      <w:pPr>
        <w:spacing w:before="60" w:after="60" w:line="240" w:lineRule="auto"/>
        <w:jc w:val="both"/>
        <w:rPr>
          <w:rFonts w:cs="Tahoma"/>
        </w:rPr>
      </w:pPr>
      <w:r>
        <w:rPr>
          <w:rFonts w:cs="Tahoma"/>
        </w:rPr>
        <w:t>Um exemplo de diferença entre as duas funções:</w:t>
      </w:r>
    </w:p>
    <w:p w14:paraId="56D5464D" w14:textId="77777777" w:rsidR="0075525A" w:rsidRDefault="0075525A" w:rsidP="00755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p>
    <w:p w14:paraId="4EF6EE35" w14:textId="77777777" w:rsidR="0075525A" w:rsidRDefault="0075525A" w:rsidP="00755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21D5938" w14:textId="77777777" w:rsidR="0075525A" w:rsidRDefault="0075525A" w:rsidP="00755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w:t>
      </w:r>
      <w:r>
        <w:rPr>
          <w:rFonts w:ascii="Consolas" w:hAnsi="Consolas" w:cs="Consolas"/>
          <w:color w:val="808080"/>
          <w:sz w:val="19"/>
          <w:szCs w:val="19"/>
        </w:rPr>
        <w:t>;</w:t>
      </w:r>
    </w:p>
    <w:p w14:paraId="65820B27" w14:textId="45549183" w:rsidR="0075525A" w:rsidRDefault="0075525A" w:rsidP="0075525A">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 xml:space="preserve"> @y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ISNULLxy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 xml:space="preserve"> @y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COALESCExy</w:t>
      </w:r>
      <w:r>
        <w:rPr>
          <w:rFonts w:ascii="Consolas" w:hAnsi="Consolas" w:cs="Consolas"/>
          <w:color w:val="808080"/>
          <w:sz w:val="19"/>
          <w:szCs w:val="19"/>
        </w:rPr>
        <w:t>;</w:t>
      </w:r>
    </w:p>
    <w:p w14:paraId="585F226F" w14:textId="4B732A20" w:rsidR="0075525A" w:rsidRDefault="0075525A" w:rsidP="0075525A">
      <w:pPr>
        <w:spacing w:before="60" w:after="60" w:line="240" w:lineRule="auto"/>
        <w:jc w:val="both"/>
        <w:rPr>
          <w:rFonts w:cs="Tahoma"/>
        </w:rPr>
      </w:pPr>
      <w:r>
        <w:rPr>
          <w:rFonts w:cs="Tahoma"/>
        </w:rPr>
        <w:t>A consulta acima retorna o seguinte:</w:t>
      </w:r>
    </w:p>
    <w:p w14:paraId="0A65DD9B" w14:textId="1EF99C1D" w:rsidR="004A03A8" w:rsidRDefault="0075525A" w:rsidP="00082AD8">
      <w:pPr>
        <w:spacing w:before="60" w:after="60" w:line="240" w:lineRule="auto"/>
        <w:jc w:val="both"/>
        <w:rPr>
          <w:rFonts w:cs="Tahoma"/>
        </w:rPr>
      </w:pPr>
      <w:r w:rsidRPr="0075525A">
        <w:rPr>
          <w:rFonts w:cs="Tahoma"/>
        </w:rPr>
        <w:drawing>
          <wp:inline distT="0" distB="0" distL="0" distR="0" wp14:anchorId="08DEF6E7" wp14:editId="6CB2B5E9">
            <wp:extent cx="1876687" cy="8002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6687" cy="800212"/>
                    </a:xfrm>
                    <a:prstGeom prst="rect">
                      <a:avLst/>
                    </a:prstGeom>
                  </pic:spPr>
                </pic:pic>
              </a:graphicData>
            </a:graphic>
          </wp:inline>
        </w:drawing>
      </w:r>
    </w:p>
    <w:p w14:paraId="68E6D0BC" w14:textId="79E2B215" w:rsidR="0075525A" w:rsidRDefault="0075525A" w:rsidP="00082AD8">
      <w:pPr>
        <w:spacing w:before="60" w:after="60" w:line="240" w:lineRule="auto"/>
        <w:jc w:val="both"/>
        <w:rPr>
          <w:rFonts w:cs="Tahoma"/>
        </w:rPr>
      </w:pPr>
    </w:p>
    <w:p w14:paraId="6DE866B4" w14:textId="2B15CF84" w:rsidR="0075525A" w:rsidRDefault="0075525A" w:rsidP="00082AD8">
      <w:pPr>
        <w:spacing w:before="60" w:after="60" w:line="240" w:lineRule="auto"/>
        <w:jc w:val="both"/>
        <w:rPr>
          <w:rFonts w:cs="Tahoma"/>
        </w:rPr>
      </w:pPr>
      <w:r>
        <w:rPr>
          <w:rFonts w:cs="Tahoma"/>
        </w:rPr>
        <w:t xml:space="preserve">No primeiro SELECT o primeiro input é do tipo </w:t>
      </w:r>
      <w:proofErr w:type="gramStart"/>
      <w:r>
        <w:rPr>
          <w:rFonts w:cs="Tahoma"/>
        </w:rPr>
        <w:t>VARCHAR(</w:t>
      </w:r>
      <w:proofErr w:type="gramEnd"/>
      <w:r>
        <w:rPr>
          <w:rFonts w:cs="Tahoma"/>
        </w:rPr>
        <w:t xml:space="preserve">3) e NULL, quando isso acontece (primeiro input NULL) o tipo do resultado é o tipo do primeiro input. Como o primeiro input é NULL e o segundo não, o SQL converte de forma implícita o segundo input para o tipo do primeiro, </w:t>
      </w:r>
      <w:proofErr w:type="gramStart"/>
      <w:r>
        <w:rPr>
          <w:rFonts w:cs="Tahoma"/>
        </w:rPr>
        <w:t>VARCHAR(</w:t>
      </w:r>
      <w:proofErr w:type="gramEnd"/>
      <w:r>
        <w:rPr>
          <w:rFonts w:cs="Tahoma"/>
        </w:rPr>
        <w:t xml:space="preserve">3) e trunca os valores restantes. </w:t>
      </w:r>
    </w:p>
    <w:p w14:paraId="7EC6CB0C" w14:textId="77777777" w:rsidR="00662CD3" w:rsidRDefault="00662CD3" w:rsidP="00082AD8">
      <w:pPr>
        <w:spacing w:before="60" w:after="60" w:line="240" w:lineRule="auto"/>
        <w:jc w:val="both"/>
        <w:rPr>
          <w:rFonts w:cs="Tahoma"/>
        </w:rPr>
      </w:pPr>
    </w:p>
    <w:p w14:paraId="62C40DB3" w14:textId="5EA7FED7" w:rsidR="0075525A" w:rsidRDefault="0075525A" w:rsidP="00082AD8">
      <w:pPr>
        <w:spacing w:before="60" w:after="60" w:line="240" w:lineRule="auto"/>
        <w:jc w:val="both"/>
        <w:rPr>
          <w:rFonts w:cs="Tahoma"/>
        </w:rPr>
      </w:pPr>
      <w:r>
        <w:rPr>
          <w:rFonts w:cs="Tahoma"/>
        </w:rPr>
        <w:t xml:space="preserve">Com a função COALESCE o tipo do resultado é o tipo do input com maior precedência, quer dizer, </w:t>
      </w:r>
      <w:proofErr w:type="gramStart"/>
      <w:r>
        <w:rPr>
          <w:rFonts w:cs="Tahoma"/>
        </w:rPr>
        <w:t>VARCHAR(</w:t>
      </w:r>
      <w:proofErr w:type="gramEnd"/>
      <w:r>
        <w:rPr>
          <w:rFonts w:cs="Tahoma"/>
        </w:rPr>
        <w:t>10) no nosso exemplo, então o valor retornado não é truncado.</w:t>
      </w:r>
    </w:p>
    <w:p w14:paraId="0643984D" w14:textId="77777777" w:rsidR="006E43B3" w:rsidRDefault="006E43B3" w:rsidP="00082AD8">
      <w:pPr>
        <w:spacing w:before="60" w:after="60" w:line="240" w:lineRule="auto"/>
        <w:jc w:val="both"/>
        <w:rPr>
          <w:rFonts w:cs="Tahoma"/>
        </w:rPr>
      </w:pPr>
    </w:p>
    <w:p w14:paraId="35F91452" w14:textId="699B8460" w:rsidR="0075525A" w:rsidRDefault="0075525A" w:rsidP="00082AD8">
      <w:pPr>
        <w:spacing w:before="60" w:after="60" w:line="240" w:lineRule="auto"/>
        <w:jc w:val="both"/>
        <w:rPr>
          <w:rFonts w:cs="Tahoma"/>
        </w:rPr>
      </w:pPr>
      <w:r>
        <w:rPr>
          <w:rFonts w:cs="Tahoma"/>
        </w:rPr>
        <w:t xml:space="preserve">Outro exemplo de </w:t>
      </w:r>
      <w:r w:rsidR="006E43B3">
        <w:rPr>
          <w:rFonts w:cs="Tahoma"/>
        </w:rPr>
        <w:t>diferença entre ISNULL e COALESCE pode ser explicitada por essa query:</w:t>
      </w:r>
    </w:p>
    <w:p w14:paraId="512B7EFC" w14:textId="77777777" w:rsidR="006E43B3" w:rsidRDefault="006E43B3" w:rsidP="006E43B3">
      <w:pPr>
        <w:autoSpaceDE w:val="0"/>
        <w:autoSpaceDN w:val="0"/>
        <w:adjustRightInd w:val="0"/>
        <w:spacing w:after="0" w:line="240" w:lineRule="auto"/>
        <w:rPr>
          <w:rFonts w:ascii="Consolas" w:hAnsi="Consolas" w:cs="Consolas"/>
          <w:color w:val="0000FF"/>
          <w:sz w:val="19"/>
          <w:szCs w:val="19"/>
        </w:rPr>
      </w:pPr>
    </w:p>
    <w:p w14:paraId="198DF0F2" w14:textId="3595DC26" w:rsidR="006E43B3" w:rsidRDefault="006E43B3" w:rsidP="006E43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00"/>
          <w:sz w:val="19"/>
          <w:szCs w:val="19"/>
        </w:rPr>
        <w:t>'1a2b'</w:t>
      </w:r>
      <w:r>
        <w:rPr>
          <w:rFonts w:ascii="Consolas" w:hAnsi="Consolas" w:cs="Consolas"/>
          <w:color w:val="808080"/>
          <w:sz w:val="19"/>
          <w:szCs w:val="19"/>
        </w:rPr>
        <w:t>,</w:t>
      </w:r>
      <w:r>
        <w:rPr>
          <w:rFonts w:ascii="Consolas" w:hAnsi="Consolas" w:cs="Consolas"/>
          <w:color w:val="000000"/>
          <w:sz w:val="19"/>
          <w:szCs w:val="19"/>
        </w:rPr>
        <w:t xml:space="preserve"> 1234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ISNULLstrnum</w:t>
      </w:r>
      <w:r>
        <w:rPr>
          <w:rFonts w:ascii="Consolas" w:hAnsi="Consolas" w:cs="Consolas"/>
          <w:color w:val="808080"/>
          <w:sz w:val="19"/>
          <w:szCs w:val="19"/>
        </w:rPr>
        <w:t>;</w:t>
      </w:r>
    </w:p>
    <w:p w14:paraId="75612C55" w14:textId="77777777" w:rsidR="006E43B3" w:rsidRDefault="006E43B3" w:rsidP="006E43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BEEB077" w14:textId="77777777" w:rsidR="006E43B3" w:rsidRDefault="006E43B3" w:rsidP="006E43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gramEnd"/>
      <w:r>
        <w:rPr>
          <w:rFonts w:ascii="Consolas" w:hAnsi="Consolas" w:cs="Consolas"/>
          <w:color w:val="FF0000"/>
          <w:sz w:val="19"/>
          <w:szCs w:val="19"/>
        </w:rPr>
        <w:t>'1a2b'</w:t>
      </w:r>
      <w:r>
        <w:rPr>
          <w:rFonts w:ascii="Consolas" w:hAnsi="Consolas" w:cs="Consolas"/>
          <w:color w:val="808080"/>
          <w:sz w:val="19"/>
          <w:szCs w:val="19"/>
        </w:rPr>
        <w:t>,</w:t>
      </w:r>
      <w:r>
        <w:rPr>
          <w:rFonts w:ascii="Consolas" w:hAnsi="Consolas" w:cs="Consolas"/>
          <w:color w:val="000000"/>
          <w:sz w:val="19"/>
          <w:szCs w:val="19"/>
        </w:rPr>
        <w:t xml:space="preserve"> 1234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COALESCEstrnum</w:t>
      </w:r>
      <w:r>
        <w:rPr>
          <w:rFonts w:ascii="Consolas" w:hAnsi="Consolas" w:cs="Consolas"/>
          <w:color w:val="808080"/>
          <w:sz w:val="19"/>
          <w:szCs w:val="19"/>
        </w:rPr>
        <w:t>;</w:t>
      </w:r>
    </w:p>
    <w:p w14:paraId="0E325356" w14:textId="08F1CDF1" w:rsidR="006E43B3" w:rsidRDefault="006E43B3" w:rsidP="006E43B3">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C907DB9" w14:textId="1DD9DEF3" w:rsidR="006E43B3" w:rsidRDefault="006E43B3" w:rsidP="006E43B3">
      <w:pPr>
        <w:spacing w:before="60" w:after="60" w:line="240" w:lineRule="auto"/>
        <w:jc w:val="both"/>
        <w:rPr>
          <w:rFonts w:cs="Tahoma"/>
        </w:rPr>
      </w:pPr>
      <w:r>
        <w:rPr>
          <w:rFonts w:cs="Tahoma"/>
        </w:rPr>
        <w:t>A query acima falha se executada em um único lote.</w:t>
      </w:r>
    </w:p>
    <w:p w14:paraId="4A4ABFEE" w14:textId="77777777" w:rsidR="006E43B3" w:rsidRDefault="006E43B3" w:rsidP="006E43B3">
      <w:pPr>
        <w:spacing w:before="60" w:after="60" w:line="240" w:lineRule="auto"/>
        <w:jc w:val="both"/>
        <w:rPr>
          <w:rFonts w:cs="Tahoma"/>
        </w:rPr>
      </w:pPr>
    </w:p>
    <w:p w14:paraId="52A2DBEF" w14:textId="0206DE72" w:rsidR="006E43B3" w:rsidRDefault="006E43B3" w:rsidP="006E43B3">
      <w:pPr>
        <w:spacing w:before="60" w:after="60" w:line="240" w:lineRule="auto"/>
        <w:jc w:val="both"/>
        <w:rPr>
          <w:rFonts w:cs="Tahoma"/>
        </w:rPr>
      </w:pPr>
      <w:r>
        <w:rPr>
          <w:rFonts w:cs="Tahoma"/>
        </w:rPr>
        <w:lastRenderedPageBreak/>
        <w:t>Rodando separados, como a função ISNULL define o tipo de resultado baseado no primeiro input, ele retorna o primeiro input com o tipo original:</w:t>
      </w:r>
    </w:p>
    <w:p w14:paraId="76DFA84C" w14:textId="06CC4344" w:rsidR="006E43B3" w:rsidRDefault="006E43B3" w:rsidP="006E43B3">
      <w:pPr>
        <w:spacing w:before="60" w:after="60" w:line="240" w:lineRule="auto"/>
        <w:jc w:val="both"/>
        <w:rPr>
          <w:rFonts w:cs="Tahoma"/>
        </w:rPr>
      </w:pPr>
      <w:r w:rsidRPr="006E43B3">
        <w:rPr>
          <w:rFonts w:cs="Tahoma"/>
        </w:rPr>
        <w:drawing>
          <wp:inline distT="0" distB="0" distL="0" distR="0" wp14:anchorId="4546867B" wp14:editId="3DA1E49D">
            <wp:extent cx="1457528" cy="714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57528" cy="714475"/>
                    </a:xfrm>
                    <a:prstGeom prst="rect">
                      <a:avLst/>
                    </a:prstGeom>
                  </pic:spPr>
                </pic:pic>
              </a:graphicData>
            </a:graphic>
          </wp:inline>
        </w:drawing>
      </w:r>
    </w:p>
    <w:p w14:paraId="6E70DC07" w14:textId="77777777" w:rsidR="006E43B3" w:rsidRDefault="006E43B3" w:rsidP="00945A0E">
      <w:pPr>
        <w:spacing w:before="60" w:after="60" w:line="240" w:lineRule="auto"/>
        <w:jc w:val="both"/>
        <w:rPr>
          <w:rFonts w:cs="Tahoma"/>
        </w:rPr>
      </w:pPr>
    </w:p>
    <w:p w14:paraId="4A5221A4" w14:textId="3705A3FC" w:rsidR="00945A0E" w:rsidRPr="00945A0E" w:rsidRDefault="006E43B3" w:rsidP="00945A0E">
      <w:pPr>
        <w:spacing w:before="60" w:after="60" w:line="240" w:lineRule="auto"/>
        <w:jc w:val="both"/>
        <w:rPr>
          <w:rFonts w:cs="Tahoma"/>
        </w:rPr>
      </w:pPr>
      <w:r>
        <w:rPr>
          <w:rFonts w:cs="Tahoma"/>
        </w:rPr>
        <w:t>Como a função COALESCE olha para a precedência dos tipos, no caso o tipo de maior precedência é INT, então a função tenta converter o primeiro input para INT e aí ocorre a falha:</w:t>
      </w:r>
    </w:p>
    <w:p w14:paraId="43DB0AE2" w14:textId="3D185B01" w:rsidR="00706096" w:rsidRDefault="006E43B3" w:rsidP="009B758A">
      <w:pPr>
        <w:spacing w:before="60" w:after="60" w:line="240" w:lineRule="auto"/>
        <w:jc w:val="both"/>
        <w:rPr>
          <w:rFonts w:cs="Tahoma"/>
        </w:rPr>
      </w:pPr>
      <w:r w:rsidRPr="006E43B3">
        <w:rPr>
          <w:rFonts w:cs="Tahoma"/>
        </w:rPr>
        <w:drawing>
          <wp:inline distT="0" distB="0" distL="0" distR="0" wp14:anchorId="0E40A3BB" wp14:editId="60D5F654">
            <wp:extent cx="5868219" cy="103837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8219" cy="1038370"/>
                    </a:xfrm>
                    <a:prstGeom prst="rect">
                      <a:avLst/>
                    </a:prstGeom>
                  </pic:spPr>
                </pic:pic>
              </a:graphicData>
            </a:graphic>
          </wp:inline>
        </w:drawing>
      </w:r>
    </w:p>
    <w:p w14:paraId="6708B0F8" w14:textId="43914A08" w:rsidR="006E43B3" w:rsidRDefault="006E43B3" w:rsidP="009B758A">
      <w:pPr>
        <w:spacing w:before="60" w:after="60" w:line="240" w:lineRule="auto"/>
        <w:jc w:val="both"/>
        <w:rPr>
          <w:rFonts w:cs="Tahoma"/>
        </w:rPr>
      </w:pPr>
      <w:r>
        <w:rPr>
          <w:rFonts w:cs="Tahoma"/>
        </w:rPr>
        <w:t>Outra diferença entre ISNULL e COALESCE é quando executamos um conjunto SELECT INTO com as duas funções na subquery.</w:t>
      </w:r>
      <w:r w:rsidR="00A1059B">
        <w:rPr>
          <w:rFonts w:cs="Tahoma"/>
        </w:rPr>
        <w:t xml:space="preserve"> Com ISNULL, a coluna resultado é definida como NOT NULLs se um dos inputs tiver essa característica; somente se todos inputs forem ALLOW NULLs então o resultado será NULL. </w:t>
      </w:r>
    </w:p>
    <w:p w14:paraId="37D1E322" w14:textId="0A035B1C" w:rsidR="00A1059B" w:rsidRDefault="00A1059B" w:rsidP="009B758A">
      <w:pPr>
        <w:spacing w:before="60" w:after="60" w:line="240" w:lineRule="auto"/>
        <w:jc w:val="both"/>
        <w:rPr>
          <w:rFonts w:cs="Tahoma"/>
        </w:rPr>
      </w:pPr>
    </w:p>
    <w:p w14:paraId="3DCAE6C9" w14:textId="76C88D45" w:rsidR="00A1059B" w:rsidRDefault="00A1059B" w:rsidP="009B758A">
      <w:pPr>
        <w:spacing w:before="60" w:after="60" w:line="240" w:lineRule="auto"/>
        <w:jc w:val="both"/>
        <w:rPr>
          <w:rFonts w:cs="Tahoma"/>
        </w:rPr>
      </w:pPr>
      <w:r>
        <w:rPr>
          <w:rFonts w:cs="Tahoma"/>
        </w:rPr>
        <w:t xml:space="preserve">Com </w:t>
      </w:r>
      <w:proofErr w:type="gramStart"/>
      <w:r>
        <w:rPr>
          <w:rFonts w:cs="Tahoma"/>
        </w:rPr>
        <w:t>COALESCE(</w:t>
      </w:r>
      <w:proofErr w:type="gramEnd"/>
      <w:r>
        <w:rPr>
          <w:rFonts w:cs="Tahoma"/>
        </w:rPr>
        <w:t>) a coluna resultado só é definida como NOT NULL se todos inputs tiverem essa característica, caso contrário a coluna de resultado será ALLOW NULL.</w:t>
      </w:r>
    </w:p>
    <w:p w14:paraId="06E08F86" w14:textId="6FEEBA1B" w:rsidR="00A1059B" w:rsidRDefault="00A1059B" w:rsidP="009B758A">
      <w:pPr>
        <w:spacing w:before="60" w:after="60" w:line="240" w:lineRule="auto"/>
        <w:jc w:val="both"/>
        <w:rPr>
          <w:rFonts w:cs="Tahoma"/>
        </w:rPr>
      </w:pPr>
    </w:p>
    <w:p w14:paraId="34668104" w14:textId="167A5CFF" w:rsidR="00A1059B" w:rsidRDefault="00BB3668" w:rsidP="009B758A">
      <w:pPr>
        <w:spacing w:before="60" w:after="60" w:line="240" w:lineRule="auto"/>
        <w:jc w:val="both"/>
        <w:rPr>
          <w:rFonts w:cs="Tahoma"/>
        </w:rPr>
      </w:pPr>
      <w:r>
        <w:rPr>
          <w:rFonts w:cs="Tahoma"/>
        </w:rPr>
        <w:t xml:space="preserve">Na prova se existirem perguntas que envolvam ISNULL e </w:t>
      </w:r>
      <w:proofErr w:type="gramStart"/>
      <w:r>
        <w:rPr>
          <w:rFonts w:cs="Tahoma"/>
        </w:rPr>
        <w:t>COALESCE(</w:t>
      </w:r>
      <w:proofErr w:type="gramEnd"/>
      <w:r>
        <w:rPr>
          <w:rFonts w:cs="Tahoma"/>
        </w:rPr>
        <w:t>) provavelmente teremos que escolher entre as duas baseadas nas diferenças entre elas. A tabela abaixo ajuda nisso:</w:t>
      </w:r>
    </w:p>
    <w:tbl>
      <w:tblPr>
        <w:tblStyle w:val="TableGrid"/>
        <w:tblW w:w="0" w:type="auto"/>
        <w:tblLook w:val="04A0" w:firstRow="1" w:lastRow="0" w:firstColumn="1" w:lastColumn="0" w:noHBand="0" w:noVBand="1"/>
      </w:tblPr>
      <w:tblGrid>
        <w:gridCol w:w="3485"/>
        <w:gridCol w:w="3485"/>
        <w:gridCol w:w="3486"/>
      </w:tblGrid>
      <w:tr w:rsidR="00BB3668" w:rsidRPr="00BB3668" w14:paraId="4878E6F7" w14:textId="77777777" w:rsidTr="00BB3668">
        <w:tc>
          <w:tcPr>
            <w:tcW w:w="3485" w:type="dxa"/>
          </w:tcPr>
          <w:p w14:paraId="04DE4CFD" w14:textId="3D2262B2" w:rsidR="00BB3668" w:rsidRPr="00BB3668" w:rsidRDefault="00BB3668" w:rsidP="00BB3668">
            <w:pPr>
              <w:spacing w:before="60" w:after="60"/>
              <w:jc w:val="both"/>
              <w:rPr>
                <w:rFonts w:cs="Tahoma"/>
                <w:b/>
              </w:rPr>
            </w:pPr>
            <w:r w:rsidRPr="00BB3668">
              <w:rPr>
                <w:b/>
              </w:rPr>
              <w:t xml:space="preserve">aspect </w:t>
            </w:r>
          </w:p>
        </w:tc>
        <w:tc>
          <w:tcPr>
            <w:tcW w:w="3485" w:type="dxa"/>
          </w:tcPr>
          <w:p w14:paraId="5F3C3A82" w14:textId="7F55BA45" w:rsidR="00BB3668" w:rsidRPr="00BB3668" w:rsidRDefault="00BB3668" w:rsidP="00BB3668">
            <w:pPr>
              <w:spacing w:before="60" w:after="60"/>
              <w:jc w:val="both"/>
              <w:rPr>
                <w:rFonts w:cs="Tahoma"/>
                <w:b/>
              </w:rPr>
            </w:pPr>
            <w:r w:rsidRPr="00BB3668">
              <w:rPr>
                <w:b/>
              </w:rPr>
              <w:t>isnull</w:t>
            </w:r>
          </w:p>
        </w:tc>
        <w:tc>
          <w:tcPr>
            <w:tcW w:w="3486" w:type="dxa"/>
          </w:tcPr>
          <w:p w14:paraId="249D7AB3" w14:textId="6B311902" w:rsidR="00BB3668" w:rsidRPr="00BB3668" w:rsidRDefault="00BB3668" w:rsidP="00BB3668">
            <w:pPr>
              <w:spacing w:before="60" w:after="60"/>
              <w:jc w:val="both"/>
              <w:rPr>
                <w:rFonts w:cs="Tahoma"/>
                <w:b/>
              </w:rPr>
            </w:pPr>
            <w:r w:rsidRPr="00BB3668">
              <w:rPr>
                <w:b/>
              </w:rPr>
              <w:t>coalesce</w:t>
            </w:r>
          </w:p>
        </w:tc>
      </w:tr>
      <w:tr w:rsidR="00BB3668" w14:paraId="51FB553B" w14:textId="77777777" w:rsidTr="00BB3668">
        <w:tc>
          <w:tcPr>
            <w:tcW w:w="3485" w:type="dxa"/>
          </w:tcPr>
          <w:p w14:paraId="61416593" w14:textId="7CC540E4" w:rsidR="00BB3668" w:rsidRDefault="00BB3668" w:rsidP="00BB3668">
            <w:pPr>
              <w:spacing w:before="60" w:after="60"/>
              <w:jc w:val="both"/>
              <w:rPr>
                <w:rFonts w:cs="Tahoma"/>
              </w:rPr>
            </w:pPr>
            <w:r w:rsidRPr="001A6154">
              <w:t xml:space="preserve">Number of supported parameters  </w:t>
            </w:r>
          </w:p>
        </w:tc>
        <w:tc>
          <w:tcPr>
            <w:tcW w:w="3485" w:type="dxa"/>
          </w:tcPr>
          <w:p w14:paraId="24E29C0F" w14:textId="15DC720C" w:rsidR="00BB3668" w:rsidRDefault="00BB3668" w:rsidP="00BB3668">
            <w:pPr>
              <w:spacing w:before="60" w:after="60"/>
              <w:jc w:val="both"/>
              <w:rPr>
                <w:rFonts w:cs="Tahoma"/>
              </w:rPr>
            </w:pPr>
            <w:r w:rsidRPr="001A6154">
              <w:t>2</w:t>
            </w:r>
          </w:p>
        </w:tc>
        <w:tc>
          <w:tcPr>
            <w:tcW w:w="3486" w:type="dxa"/>
          </w:tcPr>
          <w:p w14:paraId="2489B541" w14:textId="365778D1" w:rsidR="00BB3668" w:rsidRDefault="00BB3668" w:rsidP="00BB3668">
            <w:pPr>
              <w:spacing w:before="60" w:after="60"/>
              <w:jc w:val="both"/>
              <w:rPr>
                <w:rFonts w:cs="Tahoma"/>
              </w:rPr>
            </w:pPr>
            <w:r w:rsidRPr="001A6154">
              <w:t>&gt; 2</w:t>
            </w:r>
          </w:p>
        </w:tc>
      </w:tr>
      <w:tr w:rsidR="00BB3668" w14:paraId="3A9A0489" w14:textId="77777777" w:rsidTr="00BB3668">
        <w:tc>
          <w:tcPr>
            <w:tcW w:w="3485" w:type="dxa"/>
          </w:tcPr>
          <w:p w14:paraId="32019160" w14:textId="037C7712" w:rsidR="00BB3668" w:rsidRDefault="00BB3668" w:rsidP="00BB3668">
            <w:pPr>
              <w:spacing w:before="60" w:after="60"/>
              <w:jc w:val="both"/>
              <w:rPr>
                <w:rFonts w:cs="Tahoma"/>
              </w:rPr>
            </w:pPr>
            <w:r w:rsidRPr="001A6154">
              <w:t xml:space="preserve">Standard </w:t>
            </w:r>
          </w:p>
        </w:tc>
        <w:tc>
          <w:tcPr>
            <w:tcW w:w="3485" w:type="dxa"/>
          </w:tcPr>
          <w:p w14:paraId="0132DAA8" w14:textId="15AA0454" w:rsidR="00BB3668" w:rsidRDefault="00BB3668" w:rsidP="00BB3668">
            <w:pPr>
              <w:spacing w:before="60" w:after="60"/>
              <w:jc w:val="both"/>
              <w:rPr>
                <w:rFonts w:cs="Tahoma"/>
              </w:rPr>
            </w:pPr>
            <w:r w:rsidRPr="001A6154">
              <w:t>No</w:t>
            </w:r>
          </w:p>
        </w:tc>
        <w:tc>
          <w:tcPr>
            <w:tcW w:w="3486" w:type="dxa"/>
          </w:tcPr>
          <w:p w14:paraId="16FB1D26" w14:textId="58F0AC2E" w:rsidR="00BB3668" w:rsidRDefault="00BB3668" w:rsidP="00BB3668">
            <w:pPr>
              <w:spacing w:before="60" w:after="60"/>
              <w:jc w:val="both"/>
              <w:rPr>
                <w:rFonts w:cs="Tahoma"/>
              </w:rPr>
            </w:pPr>
            <w:r w:rsidRPr="001A6154">
              <w:t>Yes</w:t>
            </w:r>
          </w:p>
        </w:tc>
      </w:tr>
      <w:tr w:rsidR="00BB3668" w14:paraId="35DDF824" w14:textId="77777777" w:rsidTr="00BB3668">
        <w:tc>
          <w:tcPr>
            <w:tcW w:w="3485" w:type="dxa"/>
          </w:tcPr>
          <w:p w14:paraId="39E7354F" w14:textId="40CF4237" w:rsidR="00BB3668" w:rsidRDefault="00BB3668" w:rsidP="00BB3668">
            <w:pPr>
              <w:spacing w:before="60" w:after="60"/>
              <w:jc w:val="both"/>
              <w:rPr>
                <w:rFonts w:cs="Tahoma"/>
              </w:rPr>
            </w:pPr>
            <w:r w:rsidRPr="001A6154">
              <w:t xml:space="preserve">Data type of </w:t>
            </w:r>
            <w:r>
              <w:t>result</w:t>
            </w:r>
          </w:p>
          <w:p w14:paraId="41ACD6EC" w14:textId="32E22652" w:rsidR="00BB3668" w:rsidRDefault="00BB3668" w:rsidP="00BB3668">
            <w:pPr>
              <w:spacing w:before="60" w:after="60"/>
              <w:jc w:val="both"/>
              <w:rPr>
                <w:rFonts w:cs="Tahoma"/>
              </w:rPr>
            </w:pPr>
          </w:p>
        </w:tc>
        <w:tc>
          <w:tcPr>
            <w:tcW w:w="3485" w:type="dxa"/>
          </w:tcPr>
          <w:p w14:paraId="452E6BD6" w14:textId="6A2C07DA" w:rsidR="00BB3668" w:rsidRDefault="00BB3668" w:rsidP="00BB3668">
            <w:pPr>
              <w:spacing w:before="60" w:after="60"/>
              <w:jc w:val="both"/>
            </w:pPr>
            <w:r w:rsidRPr="001A6154">
              <w:t>1. If first input has a type, that’s</w:t>
            </w:r>
            <w:r>
              <w:t xml:space="preserve"> the type of result. </w:t>
            </w:r>
          </w:p>
          <w:p w14:paraId="2746FED9" w14:textId="77777777" w:rsidR="00BB3668" w:rsidRDefault="00BB3668" w:rsidP="00BB3668">
            <w:pPr>
              <w:spacing w:before="60" w:after="60"/>
              <w:jc w:val="both"/>
              <w:rPr>
                <w:rFonts w:cs="Tahoma"/>
              </w:rPr>
            </w:pPr>
            <w:r>
              <w:rPr>
                <w:rFonts w:cs="Tahoma"/>
              </w:rPr>
              <w:t>2. Otherwise, if second input has a type, that’s the tupe of the result.</w:t>
            </w:r>
          </w:p>
          <w:p w14:paraId="1EBDE11F" w14:textId="17F0F20F" w:rsidR="00BB3668" w:rsidRDefault="00BB3668" w:rsidP="00BB3668">
            <w:pPr>
              <w:spacing w:before="60" w:after="60"/>
              <w:jc w:val="both"/>
              <w:rPr>
                <w:rFonts w:cs="Tahoma"/>
              </w:rPr>
            </w:pPr>
            <w:r>
              <w:rPr>
                <w:rFonts w:cs="Tahoma"/>
              </w:rPr>
              <w:t>3. If both inputs are untyped NULL literals, the result type is INT</w:t>
            </w:r>
          </w:p>
        </w:tc>
        <w:tc>
          <w:tcPr>
            <w:tcW w:w="3486" w:type="dxa"/>
          </w:tcPr>
          <w:p w14:paraId="374524A5" w14:textId="77777777" w:rsidR="00BB3668" w:rsidRDefault="00BB3668" w:rsidP="00BB3668">
            <w:pPr>
              <w:spacing w:before="60" w:after="60"/>
              <w:jc w:val="both"/>
              <w:rPr>
                <w:rFonts w:cs="Tahoma"/>
              </w:rPr>
            </w:pPr>
            <w:r>
              <w:rPr>
                <w:rFonts w:cs="Tahoma"/>
              </w:rPr>
              <w:t>1. If at least one input has a type, the result type is the type with the highest precedence</w:t>
            </w:r>
          </w:p>
          <w:p w14:paraId="7911B7C9" w14:textId="77777777" w:rsidR="00BB3668" w:rsidRDefault="00BB3668" w:rsidP="00BB3668">
            <w:pPr>
              <w:spacing w:before="60" w:after="60"/>
              <w:jc w:val="both"/>
              <w:rPr>
                <w:rFonts w:cs="Tahoma"/>
              </w:rPr>
            </w:pPr>
            <w:r>
              <w:rPr>
                <w:rFonts w:cs="Tahoma"/>
              </w:rPr>
              <w:t>2. If all inputs are untyped NULL literals, you get an error</w:t>
            </w:r>
          </w:p>
          <w:p w14:paraId="75721D61" w14:textId="4C306EA6" w:rsidR="00BB3668" w:rsidRDefault="00BB3668" w:rsidP="00BB3668">
            <w:pPr>
              <w:spacing w:before="60" w:after="60"/>
              <w:jc w:val="both"/>
              <w:rPr>
                <w:rFonts w:cs="Tahoma"/>
              </w:rPr>
            </w:pPr>
          </w:p>
        </w:tc>
      </w:tr>
      <w:tr w:rsidR="00BB3668" w14:paraId="7C25896E" w14:textId="77777777" w:rsidTr="00BB3668">
        <w:tc>
          <w:tcPr>
            <w:tcW w:w="3485" w:type="dxa"/>
          </w:tcPr>
          <w:p w14:paraId="1F85581E" w14:textId="37C47FEC" w:rsidR="00BB3668" w:rsidRDefault="00BB3668" w:rsidP="00BB3668">
            <w:pPr>
              <w:spacing w:before="60" w:after="60"/>
              <w:jc w:val="both"/>
              <w:rPr>
                <w:rFonts w:cs="Tahoma"/>
              </w:rPr>
            </w:pPr>
            <w:r w:rsidRPr="001A6154">
              <w:t>the type of the result</w:t>
            </w:r>
          </w:p>
        </w:tc>
        <w:tc>
          <w:tcPr>
            <w:tcW w:w="3485" w:type="dxa"/>
          </w:tcPr>
          <w:p w14:paraId="599244F9" w14:textId="7ADB5B35" w:rsidR="00BB3668" w:rsidRDefault="00BB3668" w:rsidP="00BB3668">
            <w:pPr>
              <w:spacing w:before="60" w:after="60"/>
              <w:jc w:val="both"/>
              <w:rPr>
                <w:rFonts w:cs="Tahoma"/>
              </w:rPr>
            </w:pPr>
            <w:r>
              <w:rPr>
                <w:rFonts w:cs="Tahoma"/>
              </w:rPr>
              <w:t>If any input is nonnullable, result is defined as NOT NULL</w:t>
            </w:r>
            <w:r w:rsidR="002F0177">
              <w:rPr>
                <w:rFonts w:cs="Tahoma"/>
              </w:rPr>
              <w:t>, otherwise as NULL</w:t>
            </w:r>
          </w:p>
        </w:tc>
        <w:tc>
          <w:tcPr>
            <w:tcW w:w="3486" w:type="dxa"/>
          </w:tcPr>
          <w:p w14:paraId="5B6CE8A3" w14:textId="7F3CA1B2" w:rsidR="00BB3668" w:rsidRDefault="00BB3668" w:rsidP="00BB3668">
            <w:pPr>
              <w:spacing w:before="60" w:after="60"/>
              <w:jc w:val="both"/>
              <w:rPr>
                <w:rFonts w:cs="Tahoma"/>
              </w:rPr>
            </w:pPr>
            <w:r>
              <w:rPr>
                <w:rFonts w:cs="Tahoma"/>
              </w:rPr>
              <w:t>If all inputs are nonnullable, result is defined as NOT NULL, otherwise as NULL</w:t>
            </w:r>
          </w:p>
        </w:tc>
      </w:tr>
      <w:tr w:rsidR="00BB3668" w14:paraId="4D740C58" w14:textId="77777777" w:rsidTr="00BB3668">
        <w:tc>
          <w:tcPr>
            <w:tcW w:w="3485" w:type="dxa"/>
          </w:tcPr>
          <w:p w14:paraId="47164775" w14:textId="26808072" w:rsidR="00BB3668" w:rsidRDefault="00BB3668" w:rsidP="00BB3668">
            <w:pPr>
              <w:spacing w:before="60" w:after="60"/>
              <w:jc w:val="both"/>
              <w:rPr>
                <w:rFonts w:cs="Tahoma"/>
              </w:rPr>
            </w:pPr>
            <w:r>
              <w:rPr>
                <w:rFonts w:cs="Tahoma"/>
              </w:rPr>
              <w:t>Might execute subquery more than once</w:t>
            </w:r>
          </w:p>
        </w:tc>
        <w:tc>
          <w:tcPr>
            <w:tcW w:w="3485" w:type="dxa"/>
          </w:tcPr>
          <w:p w14:paraId="3CC02F24" w14:textId="7B00D9E4" w:rsidR="00BB3668" w:rsidRDefault="00BB3668" w:rsidP="00BB3668">
            <w:pPr>
              <w:spacing w:before="60" w:after="60"/>
              <w:jc w:val="both"/>
              <w:rPr>
                <w:rFonts w:cs="Tahoma"/>
              </w:rPr>
            </w:pPr>
            <w:r>
              <w:rPr>
                <w:rFonts w:cs="Tahoma"/>
              </w:rPr>
              <w:t>No</w:t>
            </w:r>
          </w:p>
        </w:tc>
        <w:tc>
          <w:tcPr>
            <w:tcW w:w="3486" w:type="dxa"/>
          </w:tcPr>
          <w:p w14:paraId="33DD578A" w14:textId="507768F7" w:rsidR="00BB3668" w:rsidRDefault="00BB3668" w:rsidP="00BB3668">
            <w:pPr>
              <w:spacing w:before="60" w:after="60"/>
              <w:jc w:val="both"/>
              <w:rPr>
                <w:rFonts w:cs="Tahoma"/>
              </w:rPr>
            </w:pPr>
            <w:r>
              <w:rPr>
                <w:rFonts w:cs="Tahoma"/>
              </w:rPr>
              <w:t>Yes</w:t>
            </w:r>
          </w:p>
        </w:tc>
      </w:tr>
    </w:tbl>
    <w:p w14:paraId="6F4E6E29" w14:textId="77777777" w:rsidR="00BB3668" w:rsidRDefault="00BB3668" w:rsidP="009B758A">
      <w:pPr>
        <w:spacing w:before="60" w:after="60" w:line="240" w:lineRule="auto"/>
        <w:jc w:val="both"/>
        <w:rPr>
          <w:rFonts w:cs="Tahoma"/>
        </w:rPr>
      </w:pPr>
    </w:p>
    <w:p w14:paraId="5FAFED33" w14:textId="5DA2282D" w:rsidR="00706096" w:rsidRDefault="00706096" w:rsidP="009B758A">
      <w:pPr>
        <w:spacing w:before="60" w:after="60" w:line="240" w:lineRule="auto"/>
        <w:jc w:val="both"/>
        <w:rPr>
          <w:rFonts w:cs="Tahoma"/>
        </w:rPr>
      </w:pPr>
    </w:p>
    <w:p w14:paraId="30EC27AE" w14:textId="6EBB162D" w:rsidR="00662CD3" w:rsidRDefault="00662CD3" w:rsidP="009B758A">
      <w:pPr>
        <w:spacing w:before="60" w:after="60" w:line="240" w:lineRule="auto"/>
        <w:jc w:val="both"/>
        <w:rPr>
          <w:rFonts w:cs="Tahoma"/>
        </w:rPr>
      </w:pPr>
    </w:p>
    <w:p w14:paraId="1A4E9FA1" w14:textId="554EB0E3" w:rsidR="00662CD3" w:rsidRDefault="00662CD3" w:rsidP="009B758A">
      <w:pPr>
        <w:spacing w:before="60" w:after="60" w:line="240" w:lineRule="auto"/>
        <w:jc w:val="both"/>
        <w:rPr>
          <w:rFonts w:cs="Tahoma"/>
        </w:rPr>
      </w:pPr>
    </w:p>
    <w:p w14:paraId="46E4E6A8" w14:textId="56718DFA" w:rsidR="00662CD3" w:rsidRDefault="00662CD3" w:rsidP="009B758A">
      <w:pPr>
        <w:spacing w:before="60" w:after="60" w:line="240" w:lineRule="auto"/>
        <w:jc w:val="both"/>
        <w:rPr>
          <w:rFonts w:cs="Tahoma"/>
        </w:rPr>
      </w:pPr>
    </w:p>
    <w:p w14:paraId="5D608C94" w14:textId="5BFE0505" w:rsidR="00662CD3" w:rsidRDefault="00662CD3" w:rsidP="009B758A">
      <w:pPr>
        <w:spacing w:before="60" w:after="60" w:line="240" w:lineRule="auto"/>
        <w:jc w:val="both"/>
        <w:rPr>
          <w:rFonts w:cs="Tahoma"/>
        </w:rPr>
      </w:pPr>
    </w:p>
    <w:p w14:paraId="3B13894D" w14:textId="2B68923B" w:rsidR="00662CD3" w:rsidRDefault="00662CD3" w:rsidP="009B758A">
      <w:pPr>
        <w:spacing w:before="60" w:after="60" w:line="240" w:lineRule="auto"/>
        <w:jc w:val="both"/>
        <w:rPr>
          <w:rFonts w:cs="Tahoma"/>
        </w:rPr>
      </w:pPr>
    </w:p>
    <w:p w14:paraId="65BEB979" w14:textId="77777777" w:rsidR="00662CD3" w:rsidRDefault="00662CD3" w:rsidP="009B758A">
      <w:pPr>
        <w:spacing w:before="60" w:after="60" w:line="240" w:lineRule="auto"/>
        <w:jc w:val="both"/>
        <w:rPr>
          <w:rFonts w:cs="Tahoma"/>
        </w:rPr>
      </w:pPr>
    </w:p>
    <w:p w14:paraId="17A88010" w14:textId="77777777" w:rsidR="00662CD3" w:rsidRDefault="00662CD3" w:rsidP="009B758A">
      <w:pPr>
        <w:spacing w:before="60" w:after="60" w:line="240" w:lineRule="auto"/>
        <w:jc w:val="both"/>
        <w:rPr>
          <w:rFonts w:cs="Tahoma"/>
        </w:rPr>
      </w:pPr>
    </w:p>
    <w:p w14:paraId="53BE2B1A" w14:textId="05B7D165" w:rsidR="002F0177" w:rsidRDefault="00F63AA3" w:rsidP="009B758A">
      <w:pPr>
        <w:spacing w:before="60" w:after="60" w:line="240" w:lineRule="auto"/>
        <w:jc w:val="both"/>
        <w:rPr>
          <w:rFonts w:cs="Tahoma"/>
          <w:b/>
        </w:rPr>
      </w:pPr>
      <w:r>
        <w:rPr>
          <w:rFonts w:cs="Tahoma"/>
          <w:b/>
        </w:rPr>
        <w:lastRenderedPageBreak/>
        <w:t>Resumo do capítulo</w:t>
      </w:r>
    </w:p>
    <w:p w14:paraId="77E8B7C6" w14:textId="77777777" w:rsidR="00F63AA3" w:rsidRDefault="00F63AA3" w:rsidP="009B758A">
      <w:pPr>
        <w:spacing w:before="60" w:after="60" w:line="240" w:lineRule="auto"/>
        <w:jc w:val="both"/>
        <w:rPr>
          <w:rFonts w:cs="Tahoma"/>
          <w:b/>
        </w:rPr>
      </w:pPr>
    </w:p>
    <w:p w14:paraId="247A9052" w14:textId="71B0E35A" w:rsidR="00F63AA3" w:rsidRPr="00F63AA3" w:rsidRDefault="00F63AA3" w:rsidP="00F63AA3">
      <w:pPr>
        <w:pStyle w:val="ListParagraph"/>
        <w:numPr>
          <w:ilvl w:val="0"/>
          <w:numId w:val="3"/>
        </w:numPr>
        <w:spacing w:before="60" w:after="60" w:line="240" w:lineRule="auto"/>
        <w:jc w:val="both"/>
        <w:rPr>
          <w:rFonts w:cs="Tahoma"/>
        </w:rPr>
      </w:pPr>
      <w:r>
        <w:rPr>
          <w:rFonts w:cs="Tahoma"/>
        </w:rPr>
        <w:t xml:space="preserve">Views são expressões de tabela que são reutilizáveis, mas não aceitam parâmetros; funções que retornam tabelas (TBF) são como as views, mas aceitam parâmetros, devemos pensar nas TBF (table valued functions) como </w:t>
      </w:r>
      <w:r>
        <w:rPr>
          <w:rFonts w:cs="Tahoma"/>
          <w:b/>
        </w:rPr>
        <w:t>VIEWS COMO PARÂMETROS</w:t>
      </w:r>
    </w:p>
    <w:p w14:paraId="4807F383" w14:textId="77777777" w:rsidR="00F63AA3" w:rsidRPr="00F63AA3" w:rsidRDefault="00F63AA3" w:rsidP="00F63AA3">
      <w:pPr>
        <w:pStyle w:val="ListParagraph"/>
        <w:spacing w:before="60" w:after="60" w:line="240" w:lineRule="auto"/>
        <w:ind w:left="2490"/>
        <w:jc w:val="both"/>
        <w:rPr>
          <w:rFonts w:cs="Tahoma"/>
        </w:rPr>
      </w:pPr>
    </w:p>
    <w:p w14:paraId="2B054AF7" w14:textId="08A3037E" w:rsidR="00F63AA3" w:rsidRDefault="00F63AA3" w:rsidP="00F63AA3">
      <w:pPr>
        <w:pStyle w:val="ListParagraph"/>
        <w:numPr>
          <w:ilvl w:val="0"/>
          <w:numId w:val="3"/>
        </w:numPr>
        <w:spacing w:before="60" w:after="60" w:line="240" w:lineRule="auto"/>
        <w:jc w:val="both"/>
        <w:rPr>
          <w:rFonts w:cs="Tahoma"/>
        </w:rPr>
      </w:pPr>
      <w:r>
        <w:rPr>
          <w:rFonts w:cs="Tahoma"/>
        </w:rPr>
        <w:t xml:space="preserve">Funções definidas pelo usuário que retornam valores escalares (User Defined Functions) aceitam parâmetros e retornam um único </w:t>
      </w:r>
      <w:proofErr w:type="gramStart"/>
      <w:r>
        <w:rPr>
          <w:rFonts w:cs="Tahoma"/>
        </w:rPr>
        <w:t>valor Você</w:t>
      </w:r>
      <w:proofErr w:type="gramEnd"/>
      <w:r>
        <w:rPr>
          <w:rFonts w:cs="Tahoma"/>
        </w:rPr>
        <w:t xml:space="preserve"> não pode mudar dados d</w:t>
      </w:r>
      <w:r w:rsidR="004C6C9A">
        <w:rPr>
          <w:rFonts w:cs="Tahoma"/>
        </w:rPr>
        <w:t>ados retornados pela função (só alterando a definição dela). T-SQL não dá suporte para tratamento de erros dentro de UDF</w:t>
      </w:r>
    </w:p>
    <w:p w14:paraId="060F8BD6" w14:textId="77777777" w:rsidR="004C6C9A" w:rsidRPr="004C6C9A" w:rsidRDefault="004C6C9A" w:rsidP="004C6C9A">
      <w:pPr>
        <w:pStyle w:val="ListParagraph"/>
        <w:rPr>
          <w:rFonts w:cs="Tahoma"/>
        </w:rPr>
      </w:pPr>
    </w:p>
    <w:p w14:paraId="70C9BAC8" w14:textId="6A8024E5" w:rsidR="004C6C9A" w:rsidRDefault="004C6C9A" w:rsidP="00F63AA3">
      <w:pPr>
        <w:pStyle w:val="ListParagraph"/>
        <w:numPr>
          <w:ilvl w:val="0"/>
          <w:numId w:val="3"/>
        </w:numPr>
        <w:spacing w:before="60" w:after="60" w:line="240" w:lineRule="auto"/>
        <w:jc w:val="both"/>
        <w:rPr>
          <w:rFonts w:cs="Tahoma"/>
        </w:rPr>
      </w:pPr>
      <w:r>
        <w:rPr>
          <w:rFonts w:cs="Tahoma"/>
        </w:rPr>
        <w:t xml:space="preserve">Stored procedures são rotinas reutilizáveis que permitem o encapsulamento da lógica. Diferentemente das funções, stored procedures podem alterar dados no banco de dados, usar SQL dinâmico e aceitam tratamento de erros. Procedures ajudam a mascarar a complexidade das tarefas. Também ajudam com a segurança uma vez que é necessário a declaração EXECUTE, essa declaração pode ser concedida a um grupo especifico de usuários </w:t>
      </w:r>
    </w:p>
    <w:p w14:paraId="14A85AB4" w14:textId="77777777" w:rsidR="004C6C9A" w:rsidRPr="004C6C9A" w:rsidRDefault="004C6C9A" w:rsidP="004C6C9A">
      <w:pPr>
        <w:pStyle w:val="ListParagraph"/>
        <w:rPr>
          <w:rFonts w:cs="Tahoma"/>
        </w:rPr>
      </w:pPr>
    </w:p>
    <w:p w14:paraId="51145908" w14:textId="09DE8104" w:rsidR="004C6C9A" w:rsidRDefault="004C6C9A" w:rsidP="00F63AA3">
      <w:pPr>
        <w:pStyle w:val="ListParagraph"/>
        <w:numPr>
          <w:ilvl w:val="0"/>
          <w:numId w:val="3"/>
        </w:numPr>
        <w:spacing w:before="60" w:after="60" w:line="240" w:lineRule="auto"/>
        <w:jc w:val="both"/>
        <w:rPr>
          <w:rFonts w:cs="Tahoma"/>
        </w:rPr>
      </w:pPr>
      <w:r>
        <w:rPr>
          <w:rFonts w:cs="Tahoma"/>
        </w:rPr>
        <w:t>SQL Server aceita o trabalho de transações dentro do paradigma ACID (atomicidade, consistência, isolamento e durabilidade)</w:t>
      </w:r>
    </w:p>
    <w:p w14:paraId="2DCA0F4A" w14:textId="77777777" w:rsidR="004C6C9A" w:rsidRPr="004C6C9A" w:rsidRDefault="004C6C9A" w:rsidP="004C6C9A">
      <w:pPr>
        <w:pStyle w:val="ListParagraph"/>
        <w:rPr>
          <w:rFonts w:cs="Tahoma"/>
        </w:rPr>
      </w:pPr>
    </w:p>
    <w:p w14:paraId="38083445" w14:textId="54920D14" w:rsidR="004C6C9A" w:rsidRDefault="004C6C9A" w:rsidP="00F63AA3">
      <w:pPr>
        <w:pStyle w:val="ListParagraph"/>
        <w:numPr>
          <w:ilvl w:val="0"/>
          <w:numId w:val="3"/>
        </w:numPr>
        <w:spacing w:before="60" w:after="60" w:line="240" w:lineRule="auto"/>
        <w:jc w:val="both"/>
        <w:rPr>
          <w:rFonts w:cs="Tahoma"/>
        </w:rPr>
      </w:pPr>
      <w:r>
        <w:rPr>
          <w:rFonts w:cs="Tahoma"/>
        </w:rPr>
        <w:t>T-SQL aceita construção de blocos TRY-CATCH para tratamento de erros. Usando esses blocos de forma apropriada garante que não fique transações abertas em casos de erros, permitindo o tratamento de forma mais consistente</w:t>
      </w:r>
    </w:p>
    <w:p w14:paraId="3AE5BE19" w14:textId="77777777" w:rsidR="004C6C9A" w:rsidRPr="004C6C9A" w:rsidRDefault="004C6C9A" w:rsidP="004C6C9A">
      <w:pPr>
        <w:pStyle w:val="ListParagraph"/>
        <w:rPr>
          <w:rFonts w:cs="Tahoma"/>
        </w:rPr>
      </w:pPr>
    </w:p>
    <w:p w14:paraId="020CAA16" w14:textId="73DE00F0" w:rsidR="004C6C9A" w:rsidRDefault="004C6C9A" w:rsidP="00F63AA3">
      <w:pPr>
        <w:pStyle w:val="ListParagraph"/>
        <w:numPr>
          <w:ilvl w:val="0"/>
          <w:numId w:val="3"/>
        </w:numPr>
        <w:spacing w:before="60" w:after="60" w:line="240" w:lineRule="auto"/>
        <w:jc w:val="both"/>
        <w:rPr>
          <w:rFonts w:cs="Tahoma"/>
        </w:rPr>
      </w:pPr>
      <w:r>
        <w:rPr>
          <w:rFonts w:cs="Tahoma"/>
        </w:rPr>
        <w:t xml:space="preserve">Usando o XACT_ABORT ON nós conseguimos resultados mais consistentes em termos de transações quando erros ocorrem. Quando usamos TRY-CATCH, uma transação aberta é revertida (roll back) e o bloco é abortado. Quando usamos TRY-CATCH, a transação fica em estado de </w:t>
      </w:r>
      <w:r>
        <w:rPr>
          <w:rFonts w:cs="Tahoma"/>
          <w:i/>
        </w:rPr>
        <w:t>doom</w:t>
      </w:r>
      <w:r>
        <w:rPr>
          <w:rFonts w:cs="Tahoma"/>
        </w:rPr>
        <w:t xml:space="preserve"> e o controle passa para o bloco CATCH</w:t>
      </w:r>
    </w:p>
    <w:p w14:paraId="1C45B276" w14:textId="77777777" w:rsidR="004C6C9A" w:rsidRPr="004C6C9A" w:rsidRDefault="004C6C9A" w:rsidP="004C6C9A">
      <w:pPr>
        <w:pStyle w:val="ListParagraph"/>
        <w:rPr>
          <w:rFonts w:cs="Tahoma"/>
        </w:rPr>
      </w:pPr>
    </w:p>
    <w:p w14:paraId="26D6DF6A" w14:textId="597D64E5" w:rsidR="004C6C9A" w:rsidRDefault="004C6C9A" w:rsidP="00F63AA3">
      <w:pPr>
        <w:pStyle w:val="ListParagraph"/>
        <w:numPr>
          <w:ilvl w:val="0"/>
          <w:numId w:val="3"/>
        </w:numPr>
        <w:spacing w:before="60" w:after="60" w:line="240" w:lineRule="auto"/>
        <w:jc w:val="both"/>
        <w:rPr>
          <w:rFonts w:cs="Tahoma"/>
        </w:rPr>
      </w:pPr>
      <w:r>
        <w:rPr>
          <w:rFonts w:cs="Tahoma"/>
        </w:rPr>
        <w:t xml:space="preserve">As funções ISNULL e </w:t>
      </w:r>
      <w:proofErr w:type="gramStart"/>
      <w:r>
        <w:rPr>
          <w:rFonts w:cs="Tahoma"/>
        </w:rPr>
        <w:t>COALESCE(</w:t>
      </w:r>
      <w:proofErr w:type="gramEnd"/>
      <w:r>
        <w:rPr>
          <w:rFonts w:cs="Tahoma"/>
        </w:rPr>
        <w:t>) retornam o primeiro valor não nulo de uma serie de inputs</w:t>
      </w:r>
    </w:p>
    <w:p w14:paraId="6D2DAF56" w14:textId="77777777" w:rsidR="004C6C9A" w:rsidRPr="004C6C9A" w:rsidRDefault="004C6C9A" w:rsidP="004C6C9A">
      <w:pPr>
        <w:pStyle w:val="ListParagraph"/>
        <w:rPr>
          <w:rFonts w:cs="Tahoma"/>
        </w:rPr>
      </w:pPr>
    </w:p>
    <w:p w14:paraId="7856FD08" w14:textId="32BA5466" w:rsidR="00A7692F" w:rsidRPr="00662CD3" w:rsidRDefault="004C6C9A" w:rsidP="00361BF1">
      <w:pPr>
        <w:pStyle w:val="ListParagraph"/>
        <w:numPr>
          <w:ilvl w:val="0"/>
          <w:numId w:val="3"/>
        </w:numPr>
        <w:spacing w:before="60" w:after="60" w:line="240" w:lineRule="auto"/>
        <w:jc w:val="both"/>
        <w:rPr>
          <w:rFonts w:cs="Tahoma"/>
        </w:rPr>
      </w:pPr>
      <w:r w:rsidRPr="00662CD3">
        <w:rPr>
          <w:rFonts w:cs="Tahoma"/>
        </w:rPr>
        <w:t>Quando combinamos dados de varias tabelas por meio de joins e subqueries</w:t>
      </w:r>
      <w:r w:rsidR="00662CD3" w:rsidRPr="00662CD3">
        <w:rPr>
          <w:rFonts w:cs="Tahoma"/>
        </w:rPr>
        <w:t xml:space="preserve"> temos que estar atento às possibilidades de valores NULL nas chaves que estamos combinando. Precisamos pensar no resultado da comparação das chaves. Se quisermos combinar comparando NULLs por </w:t>
      </w:r>
      <w:r w:rsidR="00662CD3">
        <w:rPr>
          <w:rFonts w:cs="Tahoma"/>
        </w:rPr>
        <w:t>meio de joins e subqueries precisamos adicionar um tratamento especial, usando um operador (INTERSECT, por exemplo) não é necessário o tratamento especial</w:t>
      </w:r>
    </w:p>
    <w:p w14:paraId="7F7A3707" w14:textId="60DE4134" w:rsidR="00A7692F" w:rsidRDefault="00A7692F" w:rsidP="009B758A">
      <w:pPr>
        <w:spacing w:before="60" w:after="60" w:line="240" w:lineRule="auto"/>
        <w:jc w:val="both"/>
        <w:rPr>
          <w:rFonts w:cs="Tahoma"/>
        </w:rPr>
      </w:pPr>
    </w:p>
    <w:p w14:paraId="49785775" w14:textId="2281FFCF" w:rsidR="00662CD3" w:rsidRDefault="00662CD3" w:rsidP="009B758A">
      <w:pPr>
        <w:pBdr>
          <w:bottom w:val="single" w:sz="6" w:space="1" w:color="auto"/>
        </w:pBdr>
        <w:spacing w:before="60" w:after="60" w:line="240" w:lineRule="auto"/>
        <w:jc w:val="both"/>
        <w:rPr>
          <w:rFonts w:cs="Tahoma"/>
        </w:rPr>
      </w:pPr>
    </w:p>
    <w:p w14:paraId="703F5EE5" w14:textId="77777777" w:rsidR="00662CD3" w:rsidRDefault="00662CD3" w:rsidP="009B758A">
      <w:pPr>
        <w:pBdr>
          <w:bottom w:val="single" w:sz="6" w:space="1" w:color="auto"/>
        </w:pBdr>
        <w:spacing w:before="60" w:after="60" w:line="240" w:lineRule="auto"/>
        <w:jc w:val="both"/>
        <w:rPr>
          <w:rFonts w:cs="Tahoma"/>
        </w:rPr>
      </w:pPr>
    </w:p>
    <w:p w14:paraId="18E19E48" w14:textId="591B9A3A" w:rsidR="00662CD3" w:rsidRDefault="00662CD3" w:rsidP="009B758A">
      <w:pPr>
        <w:spacing w:before="60" w:after="60" w:line="240" w:lineRule="auto"/>
        <w:jc w:val="both"/>
        <w:rPr>
          <w:rFonts w:cs="Tahoma"/>
        </w:rPr>
      </w:pPr>
    </w:p>
    <w:p w14:paraId="12F8798A" w14:textId="615B6E22" w:rsidR="005C33DD" w:rsidRDefault="005C33DD" w:rsidP="009B758A">
      <w:pPr>
        <w:spacing w:before="60" w:after="60" w:line="240" w:lineRule="auto"/>
        <w:jc w:val="both"/>
        <w:rPr>
          <w:rFonts w:cs="Tahoma"/>
        </w:rPr>
      </w:pPr>
    </w:p>
    <w:p w14:paraId="0B9D07BD" w14:textId="223E9B07" w:rsidR="005C33DD" w:rsidRDefault="005C33DD" w:rsidP="009B758A">
      <w:pPr>
        <w:spacing w:before="60" w:after="60" w:line="240" w:lineRule="auto"/>
        <w:jc w:val="both"/>
        <w:rPr>
          <w:rFonts w:cs="Tahoma"/>
        </w:rPr>
      </w:pPr>
    </w:p>
    <w:p w14:paraId="56CE2C51" w14:textId="3E86F1EC" w:rsidR="005C33DD" w:rsidRDefault="005C33DD" w:rsidP="009B758A">
      <w:pPr>
        <w:spacing w:before="60" w:after="60" w:line="240" w:lineRule="auto"/>
        <w:jc w:val="both"/>
        <w:rPr>
          <w:rFonts w:cs="Tahoma"/>
        </w:rPr>
      </w:pPr>
    </w:p>
    <w:p w14:paraId="59FBC40C" w14:textId="2A9CEDFB" w:rsidR="005C33DD" w:rsidRDefault="005C33DD" w:rsidP="009B758A">
      <w:pPr>
        <w:spacing w:before="60" w:after="60" w:line="240" w:lineRule="auto"/>
        <w:jc w:val="both"/>
        <w:rPr>
          <w:rFonts w:cs="Tahoma"/>
        </w:rPr>
      </w:pPr>
    </w:p>
    <w:p w14:paraId="6162860E" w14:textId="1BBDB90E" w:rsidR="005C33DD" w:rsidRDefault="005C33DD" w:rsidP="009B758A">
      <w:pPr>
        <w:spacing w:before="60" w:after="60" w:line="240" w:lineRule="auto"/>
        <w:jc w:val="both"/>
        <w:rPr>
          <w:rFonts w:cs="Tahoma"/>
        </w:rPr>
      </w:pPr>
    </w:p>
    <w:p w14:paraId="58710C20" w14:textId="03EB10C1" w:rsidR="005C33DD" w:rsidRDefault="005C33DD" w:rsidP="009B758A">
      <w:pPr>
        <w:spacing w:before="60" w:after="60" w:line="240" w:lineRule="auto"/>
        <w:jc w:val="both"/>
        <w:rPr>
          <w:rFonts w:cs="Tahoma"/>
        </w:rPr>
      </w:pPr>
    </w:p>
    <w:p w14:paraId="68A56EFA" w14:textId="2D9F4C95" w:rsidR="005C33DD" w:rsidRDefault="005C33DD" w:rsidP="009B758A">
      <w:pPr>
        <w:spacing w:before="60" w:after="60" w:line="240" w:lineRule="auto"/>
        <w:jc w:val="both"/>
        <w:rPr>
          <w:rFonts w:cs="Tahoma"/>
        </w:rPr>
      </w:pPr>
    </w:p>
    <w:p w14:paraId="5349A8D9" w14:textId="77777777" w:rsidR="005C33DD" w:rsidRDefault="005C33DD" w:rsidP="009B758A">
      <w:pPr>
        <w:spacing w:before="60" w:after="60" w:line="240" w:lineRule="auto"/>
        <w:jc w:val="both"/>
        <w:rPr>
          <w:rFonts w:cs="Tahoma"/>
        </w:rPr>
      </w:pPr>
    </w:p>
    <w:p w14:paraId="6E2D4922" w14:textId="77777777" w:rsidR="00662CD3" w:rsidRDefault="00662CD3" w:rsidP="00662CD3">
      <w:pPr>
        <w:pStyle w:val="ListParagraph"/>
        <w:numPr>
          <w:ilvl w:val="0"/>
          <w:numId w:val="6"/>
        </w:numPr>
        <w:spacing w:before="60" w:after="60" w:line="240" w:lineRule="auto"/>
        <w:jc w:val="both"/>
        <w:rPr>
          <w:rFonts w:cs="Tahoma"/>
        </w:rPr>
      </w:pPr>
      <w:r>
        <w:rPr>
          <w:rFonts w:cs="Tahoma"/>
        </w:rPr>
        <w:lastRenderedPageBreak/>
        <w:t>Some developers argue against implementing logic in database routines like stored procedures. Do you have na arguments in favor of using those?</w:t>
      </w:r>
    </w:p>
    <w:p w14:paraId="05D817DC" w14:textId="77777777" w:rsidR="00662CD3" w:rsidRDefault="00662CD3" w:rsidP="00662CD3">
      <w:pPr>
        <w:pStyle w:val="ListParagraph"/>
        <w:spacing w:before="60" w:after="60" w:line="240" w:lineRule="auto"/>
        <w:jc w:val="both"/>
        <w:rPr>
          <w:rFonts w:cs="Tahoma"/>
        </w:rPr>
      </w:pPr>
    </w:p>
    <w:p w14:paraId="09F231CE" w14:textId="6DD8C050" w:rsidR="00662CD3" w:rsidRDefault="00662CD3" w:rsidP="00662CD3">
      <w:pPr>
        <w:pStyle w:val="ListParagraph"/>
        <w:spacing w:before="60" w:after="60" w:line="240" w:lineRule="auto"/>
        <w:jc w:val="both"/>
        <w:rPr>
          <w:rFonts w:cs="Tahoma"/>
        </w:rPr>
      </w:pPr>
      <w:r>
        <w:rPr>
          <w:rFonts w:cs="Tahoma"/>
        </w:rPr>
        <w:t>Encapsulamento da lógica, reutilização do código, segurança ao mascarar a complexibilidade do código.</w:t>
      </w:r>
    </w:p>
    <w:p w14:paraId="1F0DC4CE" w14:textId="77777777" w:rsidR="00662CD3" w:rsidRDefault="00662CD3" w:rsidP="00662CD3">
      <w:pPr>
        <w:pStyle w:val="ListParagraph"/>
        <w:spacing w:before="60" w:after="60" w:line="240" w:lineRule="auto"/>
        <w:jc w:val="both"/>
        <w:rPr>
          <w:rFonts w:cs="Tahoma"/>
        </w:rPr>
      </w:pPr>
    </w:p>
    <w:p w14:paraId="17355CB5" w14:textId="77777777" w:rsidR="00662CD3" w:rsidRDefault="00662CD3" w:rsidP="00662CD3">
      <w:pPr>
        <w:pStyle w:val="ListParagraph"/>
        <w:numPr>
          <w:ilvl w:val="0"/>
          <w:numId w:val="6"/>
        </w:numPr>
        <w:spacing w:before="60" w:after="60" w:line="240" w:lineRule="auto"/>
        <w:jc w:val="both"/>
        <w:rPr>
          <w:rFonts w:cs="Tahoma"/>
        </w:rPr>
      </w:pPr>
      <w:r>
        <w:rPr>
          <w:rFonts w:cs="Tahoma"/>
        </w:rPr>
        <w:t>Some developers argue that there’s no need for error handling in T-SQL, rather all error handling should be done in the application. Can you provide any arguments in favor of handling erros in T-SQL, and any recommendations for consistente error handling?</w:t>
      </w:r>
    </w:p>
    <w:p w14:paraId="227A1A13" w14:textId="77777777" w:rsidR="00662CD3" w:rsidRDefault="00662CD3" w:rsidP="00662CD3">
      <w:pPr>
        <w:pStyle w:val="ListParagraph"/>
        <w:spacing w:before="60" w:after="60" w:line="240" w:lineRule="auto"/>
        <w:jc w:val="both"/>
        <w:rPr>
          <w:rFonts w:cs="Tahoma"/>
        </w:rPr>
      </w:pPr>
    </w:p>
    <w:p w14:paraId="4CF815FC" w14:textId="7D124CD8" w:rsidR="00662CD3" w:rsidRDefault="005C33DD" w:rsidP="00662CD3">
      <w:pPr>
        <w:pStyle w:val="ListParagraph"/>
        <w:spacing w:before="60" w:after="60" w:line="240" w:lineRule="auto"/>
        <w:jc w:val="both"/>
        <w:rPr>
          <w:rFonts w:cs="Tahoma"/>
        </w:rPr>
      </w:pPr>
      <w:r>
        <w:rPr>
          <w:rFonts w:cs="Tahoma"/>
        </w:rPr>
        <w:t xml:space="preserve">O tratamento de erros usando T-SQL pode garantir mais consistência no tratamento dos erros utilizando TRY-CATCH e XACT_ABORT ON, dessa maneira, transações com erros não seriam commitadas nunca e sempre seriam revertidas, garantindo segurança nas transações. </w:t>
      </w:r>
    </w:p>
    <w:p w14:paraId="421AFBF2" w14:textId="204047F6" w:rsidR="005C33DD" w:rsidRDefault="005C33DD" w:rsidP="00662CD3">
      <w:pPr>
        <w:pStyle w:val="ListParagraph"/>
        <w:spacing w:before="60" w:after="60" w:line="240" w:lineRule="auto"/>
        <w:jc w:val="both"/>
        <w:rPr>
          <w:rFonts w:cs="Tahoma"/>
        </w:rPr>
      </w:pPr>
    </w:p>
    <w:p w14:paraId="5D15620F" w14:textId="28CC55C8" w:rsidR="005C33DD" w:rsidRDefault="005C33DD" w:rsidP="005C33DD">
      <w:pPr>
        <w:pStyle w:val="ListParagraph"/>
        <w:numPr>
          <w:ilvl w:val="0"/>
          <w:numId w:val="6"/>
        </w:numPr>
        <w:spacing w:before="60" w:after="60" w:line="240" w:lineRule="auto"/>
        <w:jc w:val="both"/>
        <w:rPr>
          <w:rFonts w:cs="Tahoma"/>
        </w:rPr>
      </w:pPr>
      <w:r w:rsidRPr="005C33DD">
        <w:rPr>
          <w:rFonts w:cs="Tahoma"/>
        </w:rPr>
        <w:t>There’s some inconsistency in the choice of data types for columns that represent the</w:t>
      </w:r>
      <w:r>
        <w:rPr>
          <w:rFonts w:cs="Tahoma"/>
        </w:rPr>
        <w:t xml:space="preserve"> </w:t>
      </w:r>
      <w:r w:rsidRPr="005C33DD">
        <w:rPr>
          <w:rFonts w:cs="Tahoma"/>
        </w:rPr>
        <w:t>same thing in</w:t>
      </w:r>
      <w:r>
        <w:rPr>
          <w:rFonts w:cs="Tahoma"/>
        </w:rPr>
        <w:t xml:space="preserve"> </w:t>
      </w:r>
      <w:r w:rsidRPr="005C33DD">
        <w:rPr>
          <w:rFonts w:cs="Tahoma"/>
        </w:rPr>
        <w:t>different tables. Making a change in the type of a column involves some</w:t>
      </w:r>
      <w:r>
        <w:rPr>
          <w:rFonts w:cs="Tahoma"/>
        </w:rPr>
        <w:t xml:space="preserve"> </w:t>
      </w:r>
      <w:r w:rsidRPr="005C33DD">
        <w:rPr>
          <w:rFonts w:cs="Tahoma"/>
        </w:rPr>
        <w:t>refactoring, and in some</w:t>
      </w:r>
      <w:r>
        <w:rPr>
          <w:rFonts w:cs="Tahoma"/>
        </w:rPr>
        <w:t xml:space="preserve"> </w:t>
      </w:r>
      <w:r w:rsidRPr="005C33DD">
        <w:rPr>
          <w:rFonts w:cs="Tahoma"/>
        </w:rPr>
        <w:t>cases downtime. What are the benefits and arguments in</w:t>
      </w:r>
      <w:r>
        <w:rPr>
          <w:rFonts w:cs="Tahoma"/>
        </w:rPr>
        <w:t xml:space="preserve"> </w:t>
      </w:r>
      <w:r w:rsidRPr="005C33DD">
        <w:rPr>
          <w:rFonts w:cs="Tahoma"/>
        </w:rPr>
        <w:t xml:space="preserve">favor of creating a plan for more </w:t>
      </w:r>
      <w:r>
        <w:rPr>
          <w:rFonts w:cs="Tahoma"/>
        </w:rPr>
        <w:t xml:space="preserve">consistent </w:t>
      </w:r>
      <w:r w:rsidRPr="005C33DD">
        <w:rPr>
          <w:rFonts w:cs="Tahoma"/>
        </w:rPr>
        <w:t>use of data types for attributes that represent the same thing?</w:t>
      </w:r>
    </w:p>
    <w:p w14:paraId="42039A8B" w14:textId="1F4CABE0" w:rsidR="005C33DD" w:rsidRDefault="005C33DD" w:rsidP="005C33DD">
      <w:pPr>
        <w:pStyle w:val="ListParagraph"/>
        <w:spacing w:before="60" w:after="60" w:line="240" w:lineRule="auto"/>
        <w:jc w:val="both"/>
        <w:rPr>
          <w:rFonts w:cs="Tahoma"/>
        </w:rPr>
      </w:pPr>
    </w:p>
    <w:p w14:paraId="5B6A80FF" w14:textId="73E344DC" w:rsidR="005C33DD" w:rsidRDefault="005C33DD" w:rsidP="005C33DD">
      <w:pPr>
        <w:pStyle w:val="ListParagraph"/>
        <w:spacing w:before="60" w:after="60" w:line="240" w:lineRule="auto"/>
        <w:jc w:val="both"/>
        <w:rPr>
          <w:rFonts w:cs="Tahoma"/>
        </w:rPr>
      </w:pPr>
      <w:r>
        <w:rPr>
          <w:rFonts w:cs="Tahoma"/>
        </w:rPr>
        <w:t xml:space="preserve">Por exemplo se utilizamos </w:t>
      </w:r>
      <w:proofErr w:type="gramStart"/>
      <w:r>
        <w:rPr>
          <w:rFonts w:cs="Tahoma"/>
        </w:rPr>
        <w:t>numeric(</w:t>
      </w:r>
      <w:proofErr w:type="gramEnd"/>
      <w:r>
        <w:rPr>
          <w:rFonts w:cs="Tahoma"/>
        </w:rPr>
        <w:t xml:space="preserve">18,2) em uma coluna e INT em uma coluna, os números essencialmente representam a mesma coisa, mas inconsistência dos dados pode ser um problema devido ao arredondamento, perdendo informações de uma para a outra. Definir tipos de dados iguais para tabelas/colunas que dizem as mesmas coisas é essencial para garantir a integridade. </w:t>
      </w:r>
    </w:p>
    <w:p w14:paraId="70D5A1B5" w14:textId="4EA9A25A" w:rsidR="005C33DD" w:rsidRDefault="005C33DD" w:rsidP="005C33DD">
      <w:pPr>
        <w:pStyle w:val="ListParagraph"/>
        <w:spacing w:before="60" w:after="60" w:line="240" w:lineRule="auto"/>
        <w:jc w:val="both"/>
        <w:rPr>
          <w:rFonts w:cs="Tahoma"/>
        </w:rPr>
      </w:pPr>
    </w:p>
    <w:p w14:paraId="5CC62B70" w14:textId="384AAD4C" w:rsidR="005C33DD" w:rsidRDefault="005C33DD" w:rsidP="005C33DD">
      <w:pPr>
        <w:pStyle w:val="ListParagraph"/>
        <w:numPr>
          <w:ilvl w:val="0"/>
          <w:numId w:val="6"/>
        </w:numPr>
        <w:spacing w:before="60" w:after="60" w:line="240" w:lineRule="auto"/>
        <w:jc w:val="both"/>
        <w:rPr>
          <w:rFonts w:cs="Tahoma"/>
        </w:rPr>
      </w:pPr>
      <w:r w:rsidRPr="005C33DD">
        <w:rPr>
          <w:rFonts w:cs="Tahoma"/>
        </w:rPr>
        <w:t>Currently there’s a lot of inconsistency in using ISNULL and COALESCE. If the dev team</w:t>
      </w:r>
      <w:r>
        <w:rPr>
          <w:rFonts w:cs="Tahoma"/>
        </w:rPr>
        <w:t xml:space="preserve"> </w:t>
      </w:r>
      <w:r w:rsidRPr="005C33DD">
        <w:rPr>
          <w:rFonts w:cs="Tahoma"/>
        </w:rPr>
        <w:t>had to pick</w:t>
      </w:r>
      <w:r>
        <w:rPr>
          <w:rFonts w:cs="Tahoma"/>
        </w:rPr>
        <w:t xml:space="preserve"> </w:t>
      </w:r>
      <w:r w:rsidRPr="005C33DD">
        <w:rPr>
          <w:rFonts w:cs="Tahoma"/>
        </w:rPr>
        <w:t>one of the two to be consistent, which of the two should it be? Also, are</w:t>
      </w:r>
      <w:r>
        <w:rPr>
          <w:rFonts w:cs="Tahoma"/>
        </w:rPr>
        <w:t xml:space="preserve"> </w:t>
      </w:r>
      <w:r w:rsidRPr="005C33DD">
        <w:rPr>
          <w:rFonts w:cs="Tahoma"/>
        </w:rPr>
        <w:t>there special cases where an exception should be made?</w:t>
      </w:r>
    </w:p>
    <w:p w14:paraId="23E6FBDA" w14:textId="6F58995B" w:rsidR="005C33DD" w:rsidRDefault="005C33DD" w:rsidP="005C33DD">
      <w:pPr>
        <w:pStyle w:val="ListParagraph"/>
        <w:spacing w:before="60" w:after="60" w:line="240" w:lineRule="auto"/>
        <w:jc w:val="both"/>
        <w:rPr>
          <w:rFonts w:cs="Tahoma"/>
        </w:rPr>
      </w:pPr>
    </w:p>
    <w:p w14:paraId="35003CFB" w14:textId="79E9BB62" w:rsidR="005C33DD" w:rsidRDefault="00AF1632" w:rsidP="005C33DD">
      <w:pPr>
        <w:pStyle w:val="ListParagraph"/>
        <w:spacing w:before="60" w:after="60" w:line="240" w:lineRule="auto"/>
        <w:jc w:val="both"/>
        <w:rPr>
          <w:rFonts w:cs="Tahoma"/>
        </w:rPr>
      </w:pPr>
      <w:r>
        <w:rPr>
          <w:rFonts w:cs="Tahoma"/>
        </w:rPr>
        <w:t xml:space="preserve">COALESCE. COALESCE segue o padrão ISO/ANSI e é mais indicado quando é necessário uma padronização </w:t>
      </w:r>
      <w:r w:rsidR="00444F72">
        <w:rPr>
          <w:rFonts w:cs="Tahoma"/>
        </w:rPr>
        <w:t xml:space="preserve">e consistência </w:t>
      </w:r>
      <w:r>
        <w:rPr>
          <w:rFonts w:cs="Tahoma"/>
        </w:rPr>
        <w:t>maior</w:t>
      </w:r>
      <w:r w:rsidR="00444F72">
        <w:rPr>
          <w:rFonts w:cs="Tahoma"/>
        </w:rPr>
        <w:t xml:space="preserve">. A exceção de quando temos apenas 2 inputs o ISNULL é mais indicado; também é mais indicado em subqueries pois tem uma performance melhor </w:t>
      </w:r>
    </w:p>
    <w:p w14:paraId="16C693A4" w14:textId="5B1AC9ED" w:rsidR="00444F72" w:rsidRDefault="00444F72" w:rsidP="005C33DD">
      <w:pPr>
        <w:pStyle w:val="ListParagraph"/>
        <w:spacing w:before="60" w:after="60" w:line="240" w:lineRule="auto"/>
        <w:jc w:val="both"/>
        <w:rPr>
          <w:rFonts w:cs="Tahoma"/>
        </w:rPr>
      </w:pPr>
    </w:p>
    <w:p w14:paraId="2EA3FD05" w14:textId="0BDA2603" w:rsidR="00444F72" w:rsidRDefault="00444F72" w:rsidP="00444F72">
      <w:pPr>
        <w:pStyle w:val="ListParagraph"/>
        <w:numPr>
          <w:ilvl w:val="0"/>
          <w:numId w:val="6"/>
        </w:numPr>
        <w:spacing w:before="60" w:after="60" w:line="240" w:lineRule="auto"/>
        <w:jc w:val="both"/>
        <w:rPr>
          <w:rFonts w:cs="Tahoma"/>
        </w:rPr>
      </w:pPr>
      <w:r w:rsidRPr="00444F72">
        <w:rPr>
          <w:rFonts w:cs="Tahoma"/>
        </w:rPr>
        <w:t>When joining data with keys that support NULLs, developers regularly use the ISNULL</w:t>
      </w:r>
      <w:r>
        <w:rPr>
          <w:rFonts w:cs="Tahoma"/>
        </w:rPr>
        <w:t xml:space="preserve"> </w:t>
      </w:r>
      <w:r w:rsidRPr="00444F72">
        <w:rPr>
          <w:rFonts w:cs="Tahoma"/>
        </w:rPr>
        <w:t>function in both sides of the join to replace a NULL with an alternative value, and this</w:t>
      </w:r>
      <w:r>
        <w:rPr>
          <w:rFonts w:cs="Tahoma"/>
        </w:rPr>
        <w:t xml:space="preserve"> </w:t>
      </w:r>
      <w:r w:rsidRPr="00444F72">
        <w:rPr>
          <w:rFonts w:cs="Tahoma"/>
        </w:rPr>
        <w:t>way get a match when both sides are NULL. However, users complain about bad performance for those queries. Can you suggest an alternative solution?</w:t>
      </w:r>
    </w:p>
    <w:p w14:paraId="4AF10859" w14:textId="1BDA0E35" w:rsidR="00444F72" w:rsidRDefault="00444F72" w:rsidP="00444F72">
      <w:pPr>
        <w:pStyle w:val="ListParagraph"/>
        <w:spacing w:before="60" w:after="60" w:line="240" w:lineRule="auto"/>
        <w:jc w:val="both"/>
        <w:rPr>
          <w:rFonts w:cs="Tahoma"/>
        </w:rPr>
      </w:pPr>
    </w:p>
    <w:p w14:paraId="5266F1DA" w14:textId="77777777" w:rsidR="00261263" w:rsidRDefault="000B4CCB" w:rsidP="00444F72">
      <w:pPr>
        <w:pStyle w:val="ListParagraph"/>
        <w:spacing w:before="60" w:after="60" w:line="240" w:lineRule="auto"/>
        <w:jc w:val="both"/>
        <w:rPr>
          <w:rFonts w:cs="Tahoma"/>
        </w:rPr>
      </w:pPr>
      <w:r>
        <w:rPr>
          <w:rFonts w:cs="Tahoma"/>
        </w:rPr>
        <w:t>Quando usamos ISNULL ou COALESCE em joi</w:t>
      </w:r>
      <w:r w:rsidR="00261263">
        <w:rPr>
          <w:rFonts w:cs="Tahoma"/>
        </w:rPr>
        <w:t xml:space="preserve">ns, os dados perdem a sua ordem original. É preferível fazer as operações desta forma </w:t>
      </w:r>
    </w:p>
    <w:p w14:paraId="3ECDACAA" w14:textId="77777777" w:rsidR="00261263" w:rsidRDefault="00261263" w:rsidP="00444F72">
      <w:pPr>
        <w:pStyle w:val="ListParagraph"/>
        <w:spacing w:before="60" w:after="60" w:line="240" w:lineRule="auto"/>
        <w:jc w:val="both"/>
        <w:rPr>
          <w:rFonts w:cs="Tahoma"/>
        </w:rPr>
      </w:pPr>
      <w:proofErr w:type="gramStart"/>
      <w:r>
        <w:rPr>
          <w:rFonts w:cs="Tahoma"/>
        </w:rPr>
        <w:t>COALESCE(</w:t>
      </w:r>
      <w:proofErr w:type="gramEnd"/>
      <w:r>
        <w:rPr>
          <w:rFonts w:cs="Tahoma"/>
        </w:rPr>
        <w:t xml:space="preserve">T1.key1, &lt;algumvalor&gt;) = COALESCE(T2.key1, &lt;algumvalor&gt;), </w:t>
      </w:r>
    </w:p>
    <w:p w14:paraId="514069F7" w14:textId="77777777" w:rsidR="00261263" w:rsidRDefault="00261263" w:rsidP="00444F72">
      <w:pPr>
        <w:pStyle w:val="ListParagraph"/>
        <w:spacing w:before="60" w:after="60" w:line="240" w:lineRule="auto"/>
        <w:jc w:val="both"/>
        <w:rPr>
          <w:rFonts w:cs="Tahoma"/>
        </w:rPr>
      </w:pPr>
    </w:p>
    <w:p w14:paraId="2480AAC1" w14:textId="650A2528" w:rsidR="00261263" w:rsidRDefault="00261263" w:rsidP="00444F72">
      <w:pPr>
        <w:pStyle w:val="ListParagraph"/>
        <w:spacing w:before="60" w:after="60" w:line="240" w:lineRule="auto"/>
        <w:jc w:val="both"/>
        <w:rPr>
          <w:rFonts w:cs="Tahoma"/>
        </w:rPr>
      </w:pPr>
      <w:r>
        <w:rPr>
          <w:rFonts w:cs="Tahoma"/>
        </w:rPr>
        <w:t xml:space="preserve">ou ainda </w:t>
      </w:r>
    </w:p>
    <w:p w14:paraId="27BEFD5A" w14:textId="77777777" w:rsidR="00261263" w:rsidRDefault="00261263" w:rsidP="00444F72">
      <w:pPr>
        <w:pStyle w:val="ListParagraph"/>
        <w:spacing w:before="60" w:after="60" w:line="240" w:lineRule="auto"/>
        <w:jc w:val="both"/>
        <w:rPr>
          <w:rFonts w:cs="Tahoma"/>
        </w:rPr>
      </w:pPr>
    </w:p>
    <w:p w14:paraId="175FD2DC" w14:textId="2F2DFAEE" w:rsidR="00444F72" w:rsidRPr="00444F72" w:rsidRDefault="00261263" w:rsidP="00444F72">
      <w:pPr>
        <w:pStyle w:val="ListParagraph"/>
        <w:spacing w:before="60" w:after="60" w:line="240" w:lineRule="auto"/>
        <w:jc w:val="both"/>
        <w:rPr>
          <w:rFonts w:cs="Tahoma"/>
        </w:rPr>
      </w:pPr>
      <w:r>
        <w:rPr>
          <w:rFonts w:cs="Tahoma"/>
        </w:rPr>
        <w:t>T1.key1 = T2.key1 OR (T1.key1 IS NULL AND T2.key1 IS NULL)</w:t>
      </w:r>
    </w:p>
    <w:p w14:paraId="1F87E338" w14:textId="3B24ADC4" w:rsidR="005C33DD" w:rsidRDefault="005C33DD" w:rsidP="005C33DD">
      <w:pPr>
        <w:pStyle w:val="ListParagraph"/>
        <w:spacing w:before="60" w:after="60" w:line="240" w:lineRule="auto"/>
        <w:jc w:val="both"/>
        <w:rPr>
          <w:rFonts w:cs="Tahoma"/>
        </w:rPr>
      </w:pPr>
      <w:bookmarkStart w:id="0" w:name="_GoBack"/>
      <w:bookmarkEnd w:id="0"/>
    </w:p>
    <w:p w14:paraId="092B0A8E" w14:textId="77777777" w:rsidR="005C33DD" w:rsidRPr="005C33DD" w:rsidRDefault="005C33DD" w:rsidP="005C33DD">
      <w:pPr>
        <w:pStyle w:val="ListParagraph"/>
        <w:spacing w:before="60" w:after="60" w:line="240" w:lineRule="auto"/>
        <w:jc w:val="both"/>
        <w:rPr>
          <w:rFonts w:cs="Tahoma"/>
        </w:rPr>
      </w:pPr>
    </w:p>
    <w:p w14:paraId="3189F645" w14:textId="67C6B295" w:rsidR="00706096" w:rsidRDefault="00706096" w:rsidP="009B758A">
      <w:pPr>
        <w:spacing w:before="60" w:after="60" w:line="240" w:lineRule="auto"/>
        <w:jc w:val="both"/>
        <w:rPr>
          <w:rFonts w:cs="Tahoma"/>
        </w:rPr>
      </w:pPr>
    </w:p>
    <w:p w14:paraId="1A334B15" w14:textId="6BE0FE55" w:rsidR="00172280" w:rsidRPr="00812220" w:rsidRDefault="00172280" w:rsidP="009B758A">
      <w:pPr>
        <w:spacing w:before="60" w:after="60" w:line="240" w:lineRule="auto"/>
        <w:jc w:val="both"/>
        <w:rPr>
          <w:rFonts w:cs="Tahoma"/>
        </w:rPr>
      </w:pPr>
      <w:r>
        <w:rPr>
          <w:rFonts w:cs="Tahoma"/>
        </w:rPr>
        <w:t xml:space="preserve"> </w:t>
      </w: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56010"/>
    <w:multiLevelType w:val="hybridMultilevel"/>
    <w:tmpl w:val="C024BF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3"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4"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82AD8"/>
    <w:rsid w:val="000A65D4"/>
    <w:rsid w:val="000B4CCB"/>
    <w:rsid w:val="000E4BB0"/>
    <w:rsid w:val="000E5AC1"/>
    <w:rsid w:val="000E6781"/>
    <w:rsid w:val="00105723"/>
    <w:rsid w:val="0012309D"/>
    <w:rsid w:val="00125402"/>
    <w:rsid w:val="0014248C"/>
    <w:rsid w:val="001443CD"/>
    <w:rsid w:val="001559BF"/>
    <w:rsid w:val="00172280"/>
    <w:rsid w:val="00174EE2"/>
    <w:rsid w:val="001A27D2"/>
    <w:rsid w:val="001B3506"/>
    <w:rsid w:val="001C0DA3"/>
    <w:rsid w:val="001C7985"/>
    <w:rsid w:val="001F1A4E"/>
    <w:rsid w:val="001F342D"/>
    <w:rsid w:val="00205C8B"/>
    <w:rsid w:val="00211D80"/>
    <w:rsid w:val="00261263"/>
    <w:rsid w:val="00267E7C"/>
    <w:rsid w:val="002956F9"/>
    <w:rsid w:val="002973D8"/>
    <w:rsid w:val="002A55B9"/>
    <w:rsid w:val="002B587A"/>
    <w:rsid w:val="002E391C"/>
    <w:rsid w:val="002F0177"/>
    <w:rsid w:val="002F21BE"/>
    <w:rsid w:val="00312CAF"/>
    <w:rsid w:val="00320B5C"/>
    <w:rsid w:val="00324A51"/>
    <w:rsid w:val="00332574"/>
    <w:rsid w:val="00334681"/>
    <w:rsid w:val="0034374B"/>
    <w:rsid w:val="0036568A"/>
    <w:rsid w:val="00386750"/>
    <w:rsid w:val="0038729B"/>
    <w:rsid w:val="003C47B6"/>
    <w:rsid w:val="003E01BF"/>
    <w:rsid w:val="003E179C"/>
    <w:rsid w:val="00402500"/>
    <w:rsid w:val="004030FB"/>
    <w:rsid w:val="00444F72"/>
    <w:rsid w:val="00446DEA"/>
    <w:rsid w:val="00453D64"/>
    <w:rsid w:val="004564FD"/>
    <w:rsid w:val="00460372"/>
    <w:rsid w:val="0047571F"/>
    <w:rsid w:val="004A03A8"/>
    <w:rsid w:val="004B025D"/>
    <w:rsid w:val="004B3746"/>
    <w:rsid w:val="004B7CAC"/>
    <w:rsid w:val="004C6C9A"/>
    <w:rsid w:val="004F5352"/>
    <w:rsid w:val="00500C27"/>
    <w:rsid w:val="00501476"/>
    <w:rsid w:val="00504A13"/>
    <w:rsid w:val="005139B4"/>
    <w:rsid w:val="00524030"/>
    <w:rsid w:val="0052678F"/>
    <w:rsid w:val="00541371"/>
    <w:rsid w:val="005735BA"/>
    <w:rsid w:val="005759CC"/>
    <w:rsid w:val="00580BCB"/>
    <w:rsid w:val="005960C6"/>
    <w:rsid w:val="005A6F5C"/>
    <w:rsid w:val="005B2C53"/>
    <w:rsid w:val="005C33DD"/>
    <w:rsid w:val="005C412A"/>
    <w:rsid w:val="005D6A81"/>
    <w:rsid w:val="005E4668"/>
    <w:rsid w:val="00603F56"/>
    <w:rsid w:val="00610F54"/>
    <w:rsid w:val="00641697"/>
    <w:rsid w:val="00646EC7"/>
    <w:rsid w:val="00662CD3"/>
    <w:rsid w:val="00663029"/>
    <w:rsid w:val="00682103"/>
    <w:rsid w:val="006D03CE"/>
    <w:rsid w:val="006D3E4D"/>
    <w:rsid w:val="006D7E08"/>
    <w:rsid w:val="006E43B3"/>
    <w:rsid w:val="006F0C38"/>
    <w:rsid w:val="006F3853"/>
    <w:rsid w:val="00705222"/>
    <w:rsid w:val="007059C4"/>
    <w:rsid w:val="00706096"/>
    <w:rsid w:val="00711C35"/>
    <w:rsid w:val="007255E8"/>
    <w:rsid w:val="00730749"/>
    <w:rsid w:val="00733E97"/>
    <w:rsid w:val="00753FE2"/>
    <w:rsid w:val="00754303"/>
    <w:rsid w:val="0075525A"/>
    <w:rsid w:val="00756847"/>
    <w:rsid w:val="00756F3A"/>
    <w:rsid w:val="00763277"/>
    <w:rsid w:val="00773330"/>
    <w:rsid w:val="00787E25"/>
    <w:rsid w:val="0079738A"/>
    <w:rsid w:val="007A4891"/>
    <w:rsid w:val="007C2FDB"/>
    <w:rsid w:val="007C4226"/>
    <w:rsid w:val="007D47A7"/>
    <w:rsid w:val="00803372"/>
    <w:rsid w:val="00812220"/>
    <w:rsid w:val="00827399"/>
    <w:rsid w:val="00837FC5"/>
    <w:rsid w:val="00842544"/>
    <w:rsid w:val="008557A8"/>
    <w:rsid w:val="0089242B"/>
    <w:rsid w:val="00895F89"/>
    <w:rsid w:val="008C1563"/>
    <w:rsid w:val="008D6125"/>
    <w:rsid w:val="008D6D1C"/>
    <w:rsid w:val="008F2DD3"/>
    <w:rsid w:val="00901BDB"/>
    <w:rsid w:val="00902434"/>
    <w:rsid w:val="00907E4D"/>
    <w:rsid w:val="00913431"/>
    <w:rsid w:val="00920441"/>
    <w:rsid w:val="00922583"/>
    <w:rsid w:val="00944822"/>
    <w:rsid w:val="00945A0E"/>
    <w:rsid w:val="00947972"/>
    <w:rsid w:val="00956673"/>
    <w:rsid w:val="00972F45"/>
    <w:rsid w:val="00980FB3"/>
    <w:rsid w:val="009960C4"/>
    <w:rsid w:val="009A64F2"/>
    <w:rsid w:val="009B758A"/>
    <w:rsid w:val="009B7BE8"/>
    <w:rsid w:val="009C3F12"/>
    <w:rsid w:val="009E657B"/>
    <w:rsid w:val="00A1059B"/>
    <w:rsid w:val="00A11900"/>
    <w:rsid w:val="00A145E6"/>
    <w:rsid w:val="00A156A2"/>
    <w:rsid w:val="00A23C2E"/>
    <w:rsid w:val="00A32EEA"/>
    <w:rsid w:val="00A348A3"/>
    <w:rsid w:val="00A545FD"/>
    <w:rsid w:val="00A56C9B"/>
    <w:rsid w:val="00A66267"/>
    <w:rsid w:val="00A7692F"/>
    <w:rsid w:val="00A909FB"/>
    <w:rsid w:val="00AA0D3F"/>
    <w:rsid w:val="00AA2027"/>
    <w:rsid w:val="00AC126F"/>
    <w:rsid w:val="00AD140D"/>
    <w:rsid w:val="00AD189D"/>
    <w:rsid w:val="00AF1167"/>
    <w:rsid w:val="00AF1632"/>
    <w:rsid w:val="00B02566"/>
    <w:rsid w:val="00B15772"/>
    <w:rsid w:val="00B24936"/>
    <w:rsid w:val="00B376E9"/>
    <w:rsid w:val="00B37CB1"/>
    <w:rsid w:val="00B85BBF"/>
    <w:rsid w:val="00B8613F"/>
    <w:rsid w:val="00B86C5A"/>
    <w:rsid w:val="00B90554"/>
    <w:rsid w:val="00B97276"/>
    <w:rsid w:val="00BA5304"/>
    <w:rsid w:val="00BB3668"/>
    <w:rsid w:val="00BE6187"/>
    <w:rsid w:val="00C12802"/>
    <w:rsid w:val="00C154D0"/>
    <w:rsid w:val="00C240D7"/>
    <w:rsid w:val="00C24A8D"/>
    <w:rsid w:val="00C26953"/>
    <w:rsid w:val="00CB7909"/>
    <w:rsid w:val="00CC5A87"/>
    <w:rsid w:val="00CE0C52"/>
    <w:rsid w:val="00CE550F"/>
    <w:rsid w:val="00D01E60"/>
    <w:rsid w:val="00D114EE"/>
    <w:rsid w:val="00D23A75"/>
    <w:rsid w:val="00D75F43"/>
    <w:rsid w:val="00D91FD2"/>
    <w:rsid w:val="00DD6612"/>
    <w:rsid w:val="00DE65A4"/>
    <w:rsid w:val="00DE7857"/>
    <w:rsid w:val="00DF137B"/>
    <w:rsid w:val="00E12E18"/>
    <w:rsid w:val="00E13419"/>
    <w:rsid w:val="00E25CE8"/>
    <w:rsid w:val="00E50F4A"/>
    <w:rsid w:val="00E56107"/>
    <w:rsid w:val="00E7768A"/>
    <w:rsid w:val="00E851FC"/>
    <w:rsid w:val="00E9537B"/>
    <w:rsid w:val="00EA6498"/>
    <w:rsid w:val="00EA712F"/>
    <w:rsid w:val="00EC0652"/>
    <w:rsid w:val="00ED0FEC"/>
    <w:rsid w:val="00ED650C"/>
    <w:rsid w:val="00ED6DF8"/>
    <w:rsid w:val="00EE274D"/>
    <w:rsid w:val="00EE6D19"/>
    <w:rsid w:val="00EF13A7"/>
    <w:rsid w:val="00EF3E87"/>
    <w:rsid w:val="00F00F54"/>
    <w:rsid w:val="00F12467"/>
    <w:rsid w:val="00F15C2D"/>
    <w:rsid w:val="00F25677"/>
    <w:rsid w:val="00F34089"/>
    <w:rsid w:val="00F346D3"/>
    <w:rsid w:val="00F51316"/>
    <w:rsid w:val="00F63AA3"/>
    <w:rsid w:val="00F65A20"/>
    <w:rsid w:val="00F83B96"/>
    <w:rsid w:val="00F977DC"/>
    <w:rsid w:val="00FA63AA"/>
    <w:rsid w:val="00FB1B5F"/>
    <w:rsid w:val="00FE1BC9"/>
    <w:rsid w:val="00FF0F7A"/>
    <w:rsid w:val="00FF77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60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DD944-DE6E-404B-9573-624BA5066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Pages>59</Pages>
  <Words>16854</Words>
  <Characters>91014</Characters>
  <Application>Microsoft Office Word</Application>
  <DocSecurity>0</DocSecurity>
  <Lines>758</Lines>
  <Paragraphs>215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107653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81</cp:revision>
  <dcterms:created xsi:type="dcterms:W3CDTF">2020-01-22T11:47:00Z</dcterms:created>
  <dcterms:modified xsi:type="dcterms:W3CDTF">2020-02-07T19:30:00Z</dcterms:modified>
</cp:coreProperties>
</file>