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A9D" w14:textId="77777777" w:rsidR="00FE3DB1" w:rsidRPr="009F21E9" w:rsidRDefault="00FE3DB1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7EE09D9" w14:textId="77777777" w:rsidR="0006690C" w:rsidRDefault="00FE3DB1" w:rsidP="00B07142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="007E2C2A">
        <w:rPr>
          <w:noProof/>
        </w:rPr>
        <w:drawing>
          <wp:inline distT="0" distB="0" distL="0" distR="0" wp14:anchorId="726403EE" wp14:editId="01F7B142">
            <wp:extent cx="4438650" cy="12289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9" cy="12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</w:t>
      </w:r>
    </w:p>
    <w:p w14:paraId="11FCA83F" w14:textId="77777777" w:rsidR="00B07142" w:rsidRDefault="00B07142" w:rsidP="00B07142">
      <w:pPr>
        <w:rPr>
          <w:b/>
          <w:sz w:val="32"/>
        </w:rPr>
      </w:pPr>
    </w:p>
    <w:p w14:paraId="24CF2745" w14:textId="03459C5A" w:rsidR="000973A6" w:rsidRDefault="007E2C2A" w:rsidP="002A3D78">
      <w:pPr>
        <w:tabs>
          <w:tab w:val="center" w:pos="4252"/>
          <w:tab w:val="left" w:pos="6728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973A6">
        <w:rPr>
          <w:sz w:val="40"/>
          <w:szCs w:val="40"/>
        </w:rPr>
        <w:t>“</w:t>
      </w:r>
      <w:r w:rsidR="00B40AFC">
        <w:rPr>
          <w:sz w:val="40"/>
          <w:szCs w:val="40"/>
        </w:rPr>
        <w:t>Sistema para el Policlínico S</w:t>
      </w:r>
      <w:r w:rsidR="00A46D3A">
        <w:rPr>
          <w:sz w:val="40"/>
          <w:szCs w:val="40"/>
        </w:rPr>
        <w:t>olidario de Comas</w:t>
      </w:r>
      <w:r w:rsidR="000973A6" w:rsidRPr="001B520E">
        <w:rPr>
          <w:sz w:val="40"/>
          <w:szCs w:val="40"/>
        </w:rPr>
        <w:t>”</w:t>
      </w:r>
    </w:p>
    <w:p w14:paraId="3A224640" w14:textId="77777777" w:rsidR="000973A6" w:rsidRPr="000973A6" w:rsidRDefault="000973A6" w:rsidP="002A3D78">
      <w:pPr>
        <w:tabs>
          <w:tab w:val="center" w:pos="4252"/>
          <w:tab w:val="left" w:pos="6728"/>
        </w:tabs>
        <w:jc w:val="center"/>
        <w:rPr>
          <w:sz w:val="12"/>
          <w:szCs w:val="40"/>
        </w:rPr>
      </w:pPr>
    </w:p>
    <w:p w14:paraId="7E973CD9" w14:textId="77777777" w:rsidR="00B40AFC" w:rsidRDefault="00B0714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7E2C2A">
        <w:rPr>
          <w:rFonts w:ascii="Times New Roman" w:hAnsi="Times New Roman" w:cs="Times New Roman"/>
          <w:b/>
          <w:sz w:val="28"/>
        </w:rPr>
        <w:t>ntegrantes</w:t>
      </w:r>
      <w:r w:rsidR="0006690C" w:rsidRPr="00AE3936">
        <w:rPr>
          <w:rFonts w:ascii="Times New Roman" w:hAnsi="Times New Roman" w:cs="Times New Roman"/>
          <w:b/>
          <w:sz w:val="28"/>
        </w:rPr>
        <w:t>:</w:t>
      </w:r>
      <w:r w:rsidR="00DC2653">
        <w:rPr>
          <w:rFonts w:ascii="Times New Roman" w:hAnsi="Times New Roman" w:cs="Times New Roman"/>
          <w:b/>
          <w:sz w:val="28"/>
        </w:rPr>
        <w:t xml:space="preserve"> </w:t>
      </w:r>
    </w:p>
    <w:p w14:paraId="2F5F6B2B" w14:textId="77777777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Daniel Obed Yali Vasque</w:t>
      </w:r>
      <w:r>
        <w:rPr>
          <w:rFonts w:ascii="Times New Roman" w:hAnsi="Times New Roman" w:cs="Times New Roman"/>
          <w:sz w:val="28"/>
        </w:rPr>
        <w:t>z</w:t>
      </w:r>
    </w:p>
    <w:p w14:paraId="3C344ED4" w14:textId="56199B15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Braian Eduardo Arizaga Mauri</w:t>
      </w:r>
    </w:p>
    <w:p w14:paraId="746B819A" w14:textId="34E06C2D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Gino Paolo</w:t>
      </w:r>
      <w:r>
        <w:rPr>
          <w:rFonts w:ascii="Times New Roman" w:hAnsi="Times New Roman" w:cs="Times New Roman"/>
          <w:sz w:val="28"/>
        </w:rPr>
        <w:t xml:space="preserve"> </w:t>
      </w:r>
      <w:r w:rsidRPr="00B40AFC">
        <w:rPr>
          <w:rFonts w:ascii="Times New Roman" w:hAnsi="Times New Roman" w:cs="Times New Roman"/>
          <w:sz w:val="28"/>
        </w:rPr>
        <w:t>Rodriguez Gonzales</w:t>
      </w:r>
    </w:p>
    <w:p w14:paraId="4FEDEA54" w14:textId="203381FC" w:rsidR="0006690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Heber Jeanpier Lozano Cabanillas</w:t>
      </w:r>
    </w:p>
    <w:p w14:paraId="730E6CBF" w14:textId="3D95105C" w:rsidR="00A115A2" w:rsidRPr="00B40AFC" w:rsidRDefault="00A115A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Juli</w:t>
      </w:r>
      <w:r w:rsidR="00CC6E2B">
        <w:rPr>
          <w:rFonts w:ascii="Times New Roman" w:hAnsi="Times New Roman" w:cs="Times New Roman"/>
          <w:sz w:val="28"/>
        </w:rPr>
        <w:t>o</w:t>
      </w:r>
    </w:p>
    <w:p w14:paraId="754373A0" w14:textId="77777777" w:rsidR="000B7D99" w:rsidRPr="000973A6" w:rsidRDefault="00B0714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Docente</w:t>
      </w:r>
      <w:r w:rsidR="0006690C" w:rsidRPr="000973A6">
        <w:rPr>
          <w:rFonts w:ascii="Times New Roman" w:hAnsi="Times New Roman" w:cs="Times New Roman"/>
          <w:b/>
          <w:sz w:val="28"/>
        </w:rPr>
        <w:t>:</w:t>
      </w:r>
      <w:r w:rsidR="007E2C2A">
        <w:rPr>
          <w:rFonts w:ascii="Times New Roman" w:hAnsi="Times New Roman" w:cs="Times New Roman"/>
          <w:b/>
          <w:sz w:val="28"/>
        </w:rPr>
        <w:t xml:space="preserve"> </w:t>
      </w:r>
      <w:r w:rsidR="007E2C2A">
        <w:rPr>
          <w:rFonts w:ascii="Times New Roman" w:hAnsi="Times New Roman" w:cs="Times New Roman"/>
          <w:sz w:val="28"/>
        </w:rPr>
        <w:t>Ing. Alex Huayllasco Motta</w:t>
      </w:r>
    </w:p>
    <w:p w14:paraId="37B7BC88" w14:textId="6C7CCADD" w:rsidR="007E2C2A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Carrera profesional: </w:t>
      </w:r>
      <w:r w:rsidRPr="007E2C2A">
        <w:rPr>
          <w:rFonts w:ascii="Times New Roman" w:hAnsi="Times New Roman" w:cs="Times New Roman"/>
          <w:sz w:val="28"/>
        </w:rPr>
        <w:t xml:space="preserve">Ingeniería de </w:t>
      </w:r>
      <w:r w:rsidR="00B40AFC">
        <w:rPr>
          <w:rFonts w:ascii="Times New Roman" w:hAnsi="Times New Roman" w:cs="Times New Roman"/>
          <w:sz w:val="28"/>
        </w:rPr>
        <w:t>S</w:t>
      </w:r>
      <w:r w:rsidRPr="007E2C2A">
        <w:rPr>
          <w:rFonts w:ascii="Times New Roman" w:hAnsi="Times New Roman" w:cs="Times New Roman"/>
          <w:sz w:val="28"/>
        </w:rPr>
        <w:t xml:space="preserve">istemas </w:t>
      </w:r>
      <w:r w:rsidR="00B40AFC">
        <w:rPr>
          <w:rFonts w:ascii="Times New Roman" w:hAnsi="Times New Roman" w:cs="Times New Roman"/>
          <w:sz w:val="28"/>
        </w:rPr>
        <w:t>C</w:t>
      </w:r>
      <w:r w:rsidRPr="007E2C2A">
        <w:rPr>
          <w:rFonts w:ascii="Times New Roman" w:hAnsi="Times New Roman" w:cs="Times New Roman"/>
          <w:sz w:val="28"/>
        </w:rPr>
        <w:t>omputacionales</w:t>
      </w:r>
    </w:p>
    <w:p w14:paraId="1EC88D8B" w14:textId="6ECFC971" w:rsidR="004A56BF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>Curso:</w:t>
      </w:r>
      <w:r>
        <w:rPr>
          <w:rFonts w:ascii="Times New Roman" w:hAnsi="Times New Roman" w:cs="Times New Roman"/>
          <w:sz w:val="28"/>
        </w:rPr>
        <w:t xml:space="preserve"> Modelamiento y </w:t>
      </w:r>
      <w:r w:rsidR="00B40AF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nálisis de </w:t>
      </w:r>
      <w:r w:rsidR="00B40AF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oftware.</w:t>
      </w:r>
    </w:p>
    <w:p w14:paraId="0EEAC2B3" w14:textId="57ACA04B" w:rsidR="007E2C2A" w:rsidRPr="005436E0" w:rsidRDefault="004A56BF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5436E0">
        <w:rPr>
          <w:rFonts w:ascii="Times New Roman" w:hAnsi="Times New Roman" w:cs="Times New Roman"/>
          <w:b/>
          <w:sz w:val="28"/>
        </w:rPr>
        <w:t>Clase:</w:t>
      </w:r>
      <w:r w:rsidR="007E2C2A" w:rsidRPr="005436E0">
        <w:rPr>
          <w:rFonts w:ascii="Times New Roman" w:hAnsi="Times New Roman" w:cs="Times New Roman"/>
          <w:b/>
          <w:sz w:val="28"/>
        </w:rPr>
        <w:t xml:space="preserve"> </w:t>
      </w:r>
      <w:r w:rsidR="00B40AFC">
        <w:rPr>
          <w:rFonts w:ascii="Times New Roman" w:hAnsi="Times New Roman" w:cs="Times New Roman"/>
          <w:sz w:val="28"/>
        </w:rPr>
        <w:t>7120</w:t>
      </w:r>
    </w:p>
    <w:p w14:paraId="1BB868DE" w14:textId="07C449E5" w:rsidR="00B40AFC" w:rsidRPr="00B40AFC" w:rsidRDefault="007E2C2A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 xml:space="preserve">Ciclo: </w:t>
      </w:r>
      <w:r w:rsidRPr="007E2C2A">
        <w:rPr>
          <w:rFonts w:ascii="Times New Roman" w:hAnsi="Times New Roman" w:cs="Times New Roman"/>
          <w:sz w:val="28"/>
        </w:rPr>
        <w:t>VI</w:t>
      </w:r>
      <w:r w:rsidR="000B7D99">
        <w:rPr>
          <w:rFonts w:ascii="Times New Roman" w:hAnsi="Times New Roman" w:cs="Times New Roman"/>
          <w:b/>
          <w:sz w:val="32"/>
        </w:rPr>
        <w:tab/>
      </w:r>
    </w:p>
    <w:p w14:paraId="75D57A5F" w14:textId="11FB0C4D" w:rsidR="00D5237F" w:rsidRDefault="00D5237F" w:rsidP="00D5237F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32"/>
        </w:rPr>
      </w:pPr>
      <w:r w:rsidRPr="00AE3936">
        <w:rPr>
          <w:rFonts w:ascii="Times New Roman" w:hAnsi="Times New Roman" w:cs="Times New Roman"/>
          <w:b/>
          <w:sz w:val="32"/>
        </w:rPr>
        <w:t>Lima – Perú</w:t>
      </w:r>
    </w:p>
    <w:p w14:paraId="19C4741E" w14:textId="00445D2A" w:rsidR="00E36EF3" w:rsidRDefault="00D5237F" w:rsidP="00D5237F">
      <w:pPr>
        <w:pStyle w:val="Ttulo1"/>
        <w:numPr>
          <w:ilvl w:val="0"/>
          <w:numId w:val="0"/>
        </w:numPr>
        <w:tabs>
          <w:tab w:val="left" w:pos="1080"/>
          <w:tab w:val="center" w:pos="4252"/>
          <w:tab w:val="left" w:pos="7620"/>
        </w:tabs>
        <w:jc w:val="left"/>
      </w:pPr>
      <w:r>
        <w:rPr>
          <w:sz w:val="48"/>
        </w:rPr>
        <w:t xml:space="preserve">                              </w:t>
      </w:r>
      <w:bookmarkStart w:id="0" w:name="_Toc82008410"/>
      <w:r w:rsidRPr="00B517C0">
        <w:rPr>
          <w:sz w:val="48"/>
        </w:rPr>
        <w:t>20</w:t>
      </w:r>
      <w:r w:rsidR="000342CD">
        <w:rPr>
          <w:sz w:val="48"/>
        </w:rPr>
        <w:t>2</w:t>
      </w:r>
      <w:r w:rsidR="00D74BEE">
        <w:rPr>
          <w:sz w:val="48"/>
        </w:rPr>
        <w:t>1</w:t>
      </w:r>
      <w:bookmarkEnd w:id="0"/>
    </w:p>
    <w:p w14:paraId="20A76211" w14:textId="77777777" w:rsidR="00E36EF3" w:rsidRDefault="00E36EF3" w:rsidP="00E36EF3">
      <w:pPr>
        <w:rPr>
          <w:lang w:eastAsia="es-ES"/>
        </w:rPr>
      </w:pPr>
    </w:p>
    <w:p w14:paraId="1517C3C5" w14:textId="77777777" w:rsidR="000973A6" w:rsidRDefault="000973A6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5311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2EAE7" w14:textId="364CAB66" w:rsidR="00056AFD" w:rsidRPr="001E2184" w:rsidRDefault="00056AFD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E2184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1F880509" w14:textId="36582B57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r w:rsidRPr="001E2184">
            <w:rPr>
              <w:rFonts w:ascii="Arial" w:hAnsi="Arial" w:cs="Arial"/>
              <w:sz w:val="24"/>
              <w:szCs w:val="24"/>
            </w:rPr>
            <w:fldChar w:fldCharType="begin"/>
          </w:r>
          <w:r w:rsidRPr="001E218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8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008411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1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Organización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_Toc82008411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035E0BE" w14:textId="32E1572D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Datos de la Organización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BB4E2" w14:textId="35773BC6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Razón Social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73676" w14:textId="7A1B28B7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RUC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15084" w14:textId="08F89ED9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Giro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B756" w14:textId="2374E981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840D9" w14:textId="15510156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Teléfono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CA02B" w14:textId="4FA3C5D2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Email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97B91" w14:textId="0EEB5D21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1.1.7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Encargado o Representante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663BD" w14:textId="0B9E1299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CF917" w14:textId="4FD91016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Organigrama Jerárquico Actual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CC05E" w14:textId="5D1B6BF3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CCE43" w14:textId="60B9268F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Direccionamiento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19A69" w14:textId="61986ED0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D7F37" w14:textId="58828621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Misión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64F59" w14:textId="60763D26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F886" w14:textId="6E6865BB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Metas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11BCD" w14:textId="1D1596E5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Análisis FODA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44943" w14:textId="606FAA60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Problemática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B553F" w14:textId="378D65DA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30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2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Modelado de Negocio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_Toc82008430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6123DC8" w14:textId="307C1743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91113" w14:textId="4F1DB14B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Actores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0E3A4" w14:textId="451F7877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9C6F9" w14:textId="6F2475BA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General de Casos de Uso del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3015E" w14:textId="20A6A9B7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Casos de Uso vs. Objetivos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854DB" w14:textId="0D4F1CB5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2A01" w14:textId="318BA335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Entidades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370A" w14:textId="499729ED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Trabajadores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049D5" w14:textId="61E7B5FC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D49FE" w14:textId="1F8D12FE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C7867" w14:textId="5D67FC1E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Actividades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3ED2B" w14:textId="43D0187E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Estados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E7E3C" w14:textId="6F34A09A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2.2.7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PE" w:eastAsia="es-PE"/>
              </w:rPr>
              <w:t xml:space="preserve">Documento </w:t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Especificación de Caso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DA80D" w14:textId="730A528D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2.2.8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Documentos reglas de negocio, glosario de términos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D5E9" w14:textId="0FCFD1BF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45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3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Requerimientos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_Toc82008445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3F27A8" w14:textId="590FAF9E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Matriz de trazabilidad de requisitos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133F8" w14:textId="141D9C43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38610" w14:textId="495A2C06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AECE7" w14:textId="7774B659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 de Uso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F32A3" w14:textId="073B4A75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0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4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Análisis y Diseño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_Toc82008450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66364D16" w14:textId="37352E52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835D5" w14:textId="1B4FB543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Artefactos de analisis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61B5A" w14:textId="57AAB27D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Análisis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3FF8D" w14:textId="36DAFC38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Datos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F6C03" w14:textId="4A273FD8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Conceptual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F73E0" w14:textId="547EAC7A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D287A" w14:textId="2EB62ABC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7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5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Planificación del Proyecto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_Toc82008457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0E68A78" w14:textId="7F4680DB" w:rsidR="00056AFD" w:rsidRPr="001E2184" w:rsidRDefault="005912CB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Desarrollo de Software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ACF45" w14:textId="3251255D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Roles y Responsabilidades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E82AE" w14:textId="58BD359B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Cronograma del Proyecto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83FEE" w14:textId="43B4C0BA" w:rsidR="00056AFD" w:rsidRPr="001E2184" w:rsidRDefault="005912CB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Presupuesto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94489" w14:textId="2B7C0968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2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6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Bibliografía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_Toc82008462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A0702A7" w14:textId="46FD82F2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3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7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Anexos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_Toc82008463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FD9410" w14:textId="5228DF50" w:rsidR="00056AFD" w:rsidRPr="001E2184" w:rsidRDefault="005912CB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4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8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Conclusión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_Toc82008464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72A7EDB" w14:textId="050BD76F" w:rsidR="00056AFD" w:rsidRDefault="00056AFD">
          <w:r w:rsidRPr="001E218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66DEB8F" w14:textId="73755B5B" w:rsidR="009A602F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783EB854" w14:textId="77777777" w:rsidR="009A602F" w:rsidRPr="006B2766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02FD00E9" w14:textId="77777777" w:rsidR="00056AFD" w:rsidRDefault="00056AFD">
      <w:pPr>
        <w:rPr>
          <w:rFonts w:ascii="Arial" w:eastAsia="Times New Roman" w:hAnsi="Arial" w:cs="Arial"/>
          <w:b/>
          <w:bCs/>
          <w:kern w:val="32"/>
          <w:sz w:val="28"/>
          <w:szCs w:val="28"/>
          <w:lang w:eastAsia="es-ES"/>
        </w:rPr>
      </w:pPr>
      <w:r>
        <w:rPr>
          <w:sz w:val="28"/>
          <w:szCs w:val="28"/>
        </w:rPr>
        <w:lastRenderedPageBreak/>
        <w:br w:type="page"/>
      </w:r>
    </w:p>
    <w:p w14:paraId="21F2C2AA" w14:textId="5D438974" w:rsidR="009A602F" w:rsidRPr="00FD0E71" w:rsidRDefault="009A602F" w:rsidP="00056AFD">
      <w:pPr>
        <w:pStyle w:val="Ttulo1"/>
        <w:rPr>
          <w:sz w:val="24"/>
          <w:szCs w:val="24"/>
        </w:rPr>
      </w:pPr>
      <w:bookmarkStart w:id="1" w:name="_Toc82008411"/>
      <w:r w:rsidRPr="00FD0E71">
        <w:rPr>
          <w:sz w:val="24"/>
          <w:szCs w:val="24"/>
        </w:rPr>
        <w:lastRenderedPageBreak/>
        <w:t>Organización</w:t>
      </w:r>
      <w:bookmarkEnd w:id="1"/>
    </w:p>
    <w:p w14:paraId="7922B4F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" w:name="_Toc82008412"/>
      <w:r w:rsidRPr="00FD0E71">
        <w:rPr>
          <w:sz w:val="24"/>
          <w:szCs w:val="24"/>
        </w:rPr>
        <w:t>Datos de la Organización</w:t>
      </w:r>
      <w:bookmarkEnd w:id="2"/>
    </w:p>
    <w:p w14:paraId="53CC7001" w14:textId="137E3B7E" w:rsidR="000C5C96" w:rsidRPr="00FD0E71" w:rsidRDefault="009A602F" w:rsidP="00A62A54">
      <w:pPr>
        <w:pStyle w:val="Ttulo3"/>
        <w:rPr>
          <w:sz w:val="24"/>
          <w:szCs w:val="24"/>
        </w:rPr>
      </w:pPr>
      <w:bookmarkStart w:id="3" w:name="_Toc82008413"/>
      <w:r w:rsidRPr="00FD0E71">
        <w:rPr>
          <w:sz w:val="24"/>
          <w:szCs w:val="24"/>
        </w:rPr>
        <w:t>Razón Social</w:t>
      </w:r>
      <w:bookmarkEnd w:id="3"/>
    </w:p>
    <w:p w14:paraId="0C0D77AB" w14:textId="270C7940" w:rsidR="00A62A54" w:rsidRPr="00FD0E71" w:rsidRDefault="00A62A54" w:rsidP="00772B30">
      <w:pPr>
        <w:ind w:left="437"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sz w:val="24"/>
          <w:szCs w:val="24"/>
          <w:shd w:val="clear" w:color="auto" w:fill="FFFFFF"/>
        </w:rPr>
        <w:t>ACTIVIDADES DE OTRAS ASOCIACIONES N.C.P.</w:t>
      </w:r>
    </w:p>
    <w:p w14:paraId="11F2DC36" w14:textId="270C7940" w:rsidR="00A62A54" w:rsidRPr="00FD0E71" w:rsidRDefault="009A602F" w:rsidP="00A62A54">
      <w:pPr>
        <w:pStyle w:val="Ttulo3"/>
        <w:rPr>
          <w:sz w:val="24"/>
          <w:szCs w:val="24"/>
        </w:rPr>
      </w:pPr>
      <w:bookmarkStart w:id="4" w:name="_Toc82008414"/>
      <w:r w:rsidRPr="00FD0E71">
        <w:rPr>
          <w:sz w:val="24"/>
          <w:szCs w:val="24"/>
        </w:rPr>
        <w:t>RUC</w:t>
      </w:r>
      <w:bookmarkEnd w:id="4"/>
    </w:p>
    <w:p w14:paraId="221F3853" w14:textId="2CF6CF5F" w:rsidR="00A62A54" w:rsidRPr="00FD0E71" w:rsidRDefault="00A62A54" w:rsidP="00A62A54">
      <w:pPr>
        <w:ind w:left="437" w:firstLine="709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</w:rPr>
        <w:t>20543763757</w:t>
      </w:r>
    </w:p>
    <w:p w14:paraId="488594C0" w14:textId="5B20B7BF" w:rsidR="009A602F" w:rsidRPr="00FD0E71" w:rsidRDefault="009A602F" w:rsidP="00056AFD">
      <w:pPr>
        <w:pStyle w:val="Ttulo3"/>
        <w:rPr>
          <w:sz w:val="24"/>
          <w:szCs w:val="24"/>
        </w:rPr>
      </w:pPr>
      <w:bookmarkStart w:id="5" w:name="_Toc82008415"/>
      <w:r w:rsidRPr="00FD0E71">
        <w:rPr>
          <w:sz w:val="24"/>
          <w:szCs w:val="24"/>
        </w:rPr>
        <w:t>Giro</w:t>
      </w:r>
      <w:bookmarkEnd w:id="5"/>
    </w:p>
    <w:p w14:paraId="11361100" w14:textId="441ADA19" w:rsidR="00A62A54" w:rsidRPr="00FD0E71" w:rsidRDefault="00002770" w:rsidP="00A62A54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Centro de Diagnóstico – Atención de Salud</w:t>
      </w:r>
    </w:p>
    <w:p w14:paraId="47A85919" w14:textId="6236F514" w:rsidR="009A602F" w:rsidRPr="00FD0E71" w:rsidRDefault="009A602F" w:rsidP="00056AFD">
      <w:pPr>
        <w:pStyle w:val="Ttulo3"/>
        <w:rPr>
          <w:sz w:val="24"/>
          <w:szCs w:val="24"/>
        </w:rPr>
      </w:pPr>
      <w:bookmarkStart w:id="6" w:name="_Toc82008416"/>
      <w:r w:rsidRPr="00FD0E71">
        <w:rPr>
          <w:sz w:val="24"/>
          <w:szCs w:val="24"/>
        </w:rPr>
        <w:t>Dirección</w:t>
      </w:r>
      <w:bookmarkEnd w:id="6"/>
    </w:p>
    <w:p w14:paraId="7164F66D" w14:textId="3AB037F8" w:rsidR="00A62A54" w:rsidRPr="00FD0E71" w:rsidRDefault="00A62A54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color w:val="333333"/>
          <w:sz w:val="24"/>
          <w:szCs w:val="24"/>
          <w:shd w:val="clear" w:color="auto" w:fill="FFFFFF"/>
        </w:rPr>
        <w:t>AV. TUPAC AMARU NRO. 2698 URB. REPARTICION (AL FRENTE DEL BANCO DE LA NACION) LIMA - LIMA - COMAS</w:t>
      </w:r>
    </w:p>
    <w:p w14:paraId="206EFBA3" w14:textId="494E9E98" w:rsidR="009A602F" w:rsidRPr="00FD0E71" w:rsidRDefault="009A602F" w:rsidP="00056AFD">
      <w:pPr>
        <w:pStyle w:val="Ttulo3"/>
        <w:rPr>
          <w:sz w:val="24"/>
          <w:szCs w:val="24"/>
        </w:rPr>
      </w:pPr>
      <w:bookmarkStart w:id="7" w:name="_Toc82008417"/>
      <w:r w:rsidRPr="00FD0E71">
        <w:rPr>
          <w:sz w:val="24"/>
          <w:szCs w:val="24"/>
        </w:rPr>
        <w:t>Teléfono</w:t>
      </w:r>
      <w:bookmarkEnd w:id="7"/>
    </w:p>
    <w:p w14:paraId="682715BE" w14:textId="4EDABB21" w:rsidR="00A62A54" w:rsidRPr="00FD0E71" w:rsidRDefault="00A62A54" w:rsidP="00772B30">
      <w:pPr>
        <w:ind w:left="437" w:firstLine="709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5415423</w:t>
      </w:r>
    </w:p>
    <w:p w14:paraId="5CB850BD" w14:textId="3E7A02C6" w:rsidR="009A602F" w:rsidRPr="00FD0E71" w:rsidRDefault="009A602F" w:rsidP="00056AFD">
      <w:pPr>
        <w:pStyle w:val="Ttulo3"/>
        <w:rPr>
          <w:sz w:val="24"/>
          <w:szCs w:val="24"/>
        </w:rPr>
      </w:pPr>
      <w:bookmarkStart w:id="8" w:name="_Toc82008418"/>
      <w:r w:rsidRPr="00FD0E71">
        <w:rPr>
          <w:sz w:val="24"/>
          <w:szCs w:val="24"/>
        </w:rPr>
        <w:t>Email</w:t>
      </w:r>
      <w:bookmarkEnd w:id="8"/>
    </w:p>
    <w:p w14:paraId="11CE2ABF" w14:textId="6BCF3C60" w:rsidR="00002770" w:rsidRPr="00FD0E71" w:rsidRDefault="005912CB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  <w:hyperlink r:id="rId9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informes@solidariodecomas.org</w:t>
        </w:r>
      </w:hyperlink>
      <w:r w:rsidR="00002770" w:rsidRPr="00FD0E71">
        <w:rPr>
          <w:rFonts w:ascii="Arial" w:hAnsi="Arial" w:cs="Arial"/>
          <w:sz w:val="24"/>
          <w:szCs w:val="24"/>
          <w:lang w:eastAsia="es-ES"/>
        </w:rPr>
        <w:br/>
      </w:r>
      <w:hyperlink r:id="rId10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solidariodecomas@gmail.com</w:t>
        </w:r>
      </w:hyperlink>
    </w:p>
    <w:p w14:paraId="74E47C3E" w14:textId="4181071B" w:rsidR="00A62A54" w:rsidRPr="00FD0E71" w:rsidRDefault="009A602F" w:rsidP="00A62A54">
      <w:pPr>
        <w:pStyle w:val="Ttulo3"/>
        <w:rPr>
          <w:sz w:val="24"/>
          <w:szCs w:val="24"/>
        </w:rPr>
      </w:pPr>
      <w:bookmarkStart w:id="9" w:name="_Toc82008419"/>
      <w:r w:rsidRPr="00FD0E71">
        <w:rPr>
          <w:sz w:val="24"/>
          <w:szCs w:val="24"/>
        </w:rPr>
        <w:t>Encargado o Representante</w:t>
      </w:r>
      <w:bookmarkEnd w:id="9"/>
    </w:p>
    <w:p w14:paraId="760B79CD" w14:textId="6CCD25F6" w:rsidR="00A62A54" w:rsidRPr="00FD0E71" w:rsidRDefault="00A62A54" w:rsidP="00772B30">
      <w:pPr>
        <w:ind w:left="114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>Presidente: ANGULO JIMENEZ CARMEN ALEJANDRINA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DNI: 09494093</w:t>
      </w:r>
    </w:p>
    <w:p w14:paraId="2749965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0" w:name="_Toc82008420"/>
      <w:r w:rsidRPr="00FD0E71">
        <w:rPr>
          <w:sz w:val="24"/>
          <w:szCs w:val="24"/>
        </w:rPr>
        <w:t>Estructura Empresarial</w:t>
      </w:r>
      <w:bookmarkEnd w:id="10"/>
    </w:p>
    <w:p w14:paraId="4D1874E5" w14:textId="552DD93B" w:rsidR="009A602F" w:rsidRPr="00835460" w:rsidRDefault="009A602F" w:rsidP="00056AFD">
      <w:pPr>
        <w:pStyle w:val="Ttulo3"/>
        <w:rPr>
          <w:color w:val="FF0000"/>
          <w:sz w:val="24"/>
          <w:szCs w:val="24"/>
        </w:rPr>
      </w:pPr>
      <w:bookmarkStart w:id="11" w:name="_Toc82008421"/>
      <w:r w:rsidRPr="00835460">
        <w:rPr>
          <w:color w:val="FF0000"/>
          <w:sz w:val="24"/>
          <w:szCs w:val="24"/>
        </w:rPr>
        <w:t>Organigrama Jerárquico Actual</w:t>
      </w:r>
      <w:bookmarkEnd w:id="11"/>
    </w:p>
    <w:p w14:paraId="5AF398B4" w14:textId="77777777" w:rsidR="00002770" w:rsidRPr="00FD0E71" w:rsidRDefault="00002770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</w:p>
    <w:p w14:paraId="3E495C5E" w14:textId="4E361D49" w:rsidR="009A602F" w:rsidRPr="00FD0E71" w:rsidRDefault="009A602F" w:rsidP="00056AFD">
      <w:pPr>
        <w:pStyle w:val="Ttulo3"/>
        <w:rPr>
          <w:sz w:val="24"/>
          <w:szCs w:val="24"/>
        </w:rPr>
      </w:pPr>
      <w:bookmarkStart w:id="12" w:name="_Toc82008422"/>
      <w:r w:rsidRPr="00FD0E71">
        <w:rPr>
          <w:sz w:val="24"/>
          <w:szCs w:val="24"/>
        </w:rPr>
        <w:t>Funciones</w:t>
      </w:r>
      <w:bookmarkEnd w:id="12"/>
    </w:p>
    <w:p w14:paraId="0D0E68F1" w14:textId="4B941668" w:rsidR="00002770" w:rsidRPr="00FD0E71" w:rsidRDefault="00002770" w:rsidP="00772B30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Centro médico privado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 xml:space="preserve">especializado en el rubro de la salud, 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encargado en la atención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>dirigida a pacientes en general.</w:t>
      </w:r>
    </w:p>
    <w:p w14:paraId="1F69608F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3" w:name="_Toc82008423"/>
      <w:r w:rsidRPr="00FD0E71">
        <w:rPr>
          <w:sz w:val="24"/>
          <w:szCs w:val="24"/>
        </w:rPr>
        <w:lastRenderedPageBreak/>
        <w:t>Direccionamiento Empresarial</w:t>
      </w:r>
      <w:bookmarkEnd w:id="13"/>
    </w:p>
    <w:p w14:paraId="28AA22B2" w14:textId="7CDC9CD8" w:rsidR="009A602F" w:rsidRPr="00FD0E71" w:rsidRDefault="009A602F" w:rsidP="00056AFD">
      <w:pPr>
        <w:pStyle w:val="Ttulo3"/>
        <w:rPr>
          <w:sz w:val="24"/>
          <w:szCs w:val="24"/>
        </w:rPr>
      </w:pPr>
      <w:bookmarkStart w:id="14" w:name="_Toc82008424"/>
      <w:r w:rsidRPr="00FD0E71">
        <w:rPr>
          <w:sz w:val="24"/>
          <w:szCs w:val="24"/>
        </w:rPr>
        <w:t>Visión</w:t>
      </w:r>
      <w:bookmarkEnd w:id="14"/>
    </w:p>
    <w:p w14:paraId="367A0C9F" w14:textId="5DF5590B" w:rsidR="00002770" w:rsidRPr="00FD0E71" w:rsidRDefault="00772B30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Ser una institución integrada a la comunidad, que presta servicios de salud integrales con estándares nacionales e internacionales, contribuyendo al aseguramiento universal; aliado del ciudadano para su desarrollo, a través de una vida saludable y el cuidado integral de la salud en todas las etapas de su vida.</w:t>
      </w:r>
    </w:p>
    <w:p w14:paraId="2201CADA" w14:textId="58BBC611" w:rsidR="009A602F" w:rsidRPr="00FD0E71" w:rsidRDefault="009A602F" w:rsidP="00056AFD">
      <w:pPr>
        <w:pStyle w:val="Ttulo3"/>
        <w:rPr>
          <w:sz w:val="24"/>
          <w:szCs w:val="24"/>
        </w:rPr>
      </w:pPr>
      <w:bookmarkStart w:id="15" w:name="_Toc82008425"/>
      <w:r w:rsidRPr="00FD0E71">
        <w:rPr>
          <w:sz w:val="24"/>
          <w:szCs w:val="24"/>
        </w:rPr>
        <w:t>Misión</w:t>
      </w:r>
      <w:bookmarkEnd w:id="15"/>
    </w:p>
    <w:p w14:paraId="3B058AF3" w14:textId="54DE6F92" w:rsidR="00002770" w:rsidRPr="00FD0E71" w:rsidRDefault="00772B30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 xml:space="preserve">Policlínico Solidario de Comas es el equipo médico 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privado </w:t>
      </w:r>
      <w:r w:rsidRPr="00FD0E71">
        <w:rPr>
          <w:rFonts w:ascii="Arial" w:hAnsi="Arial" w:cs="Arial"/>
          <w:sz w:val="24"/>
          <w:szCs w:val="24"/>
          <w:lang w:eastAsia="es-ES"/>
        </w:rPr>
        <w:t>sostenible de servicios de atención del país. Brinda una amplia cartera de servicios de salud especializada y de calidad, a través de un enfoque integral e innovador, promoviendo hábitos de vida saludables para fomentar la salud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FD0E71">
        <w:rPr>
          <w:rFonts w:ascii="Arial" w:hAnsi="Arial" w:cs="Arial"/>
          <w:sz w:val="24"/>
          <w:szCs w:val="24"/>
          <w:lang w:eastAsia="es-ES"/>
        </w:rPr>
        <w:t>la convivencia, y atender las necesidades de salud de manera cálida, oportuna y accesible a los ciudadanos.</w:t>
      </w:r>
    </w:p>
    <w:p w14:paraId="39CFCBE9" w14:textId="2C54B59A" w:rsidR="009A602F" w:rsidRPr="00FD0E71" w:rsidRDefault="009A602F" w:rsidP="00056AFD">
      <w:pPr>
        <w:pStyle w:val="Ttulo3"/>
        <w:rPr>
          <w:sz w:val="24"/>
          <w:szCs w:val="24"/>
        </w:rPr>
      </w:pPr>
      <w:bookmarkStart w:id="16" w:name="_Toc82008426"/>
      <w:r w:rsidRPr="00FD0E71">
        <w:rPr>
          <w:sz w:val="24"/>
          <w:szCs w:val="24"/>
        </w:rPr>
        <w:t>Objetivos</w:t>
      </w:r>
      <w:bookmarkEnd w:id="16"/>
    </w:p>
    <w:p w14:paraId="48C7A378" w14:textId="46DE2FD9" w:rsidR="001161F6" w:rsidRPr="00FD0E71" w:rsidRDefault="001161F6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Brindar servicios de salud de óptima calidad, confiables y oportunos, que garanticen una adecuada atención humana; basado en altos niveles tecnológicos científicos con la finalidad de satisfacer las necesidades y expectativas de nuestros afiliados y su grupo familiar en un ambiente agradable, en excelentes condiciones.</w:t>
      </w:r>
    </w:p>
    <w:p w14:paraId="73CE84C1" w14:textId="633D84F6" w:rsidR="009A602F" w:rsidRPr="00FD0E71" w:rsidRDefault="009A602F" w:rsidP="00056AFD">
      <w:pPr>
        <w:pStyle w:val="Ttulo3"/>
        <w:rPr>
          <w:sz w:val="24"/>
          <w:szCs w:val="24"/>
        </w:rPr>
      </w:pPr>
      <w:bookmarkStart w:id="17" w:name="_Toc82008427"/>
      <w:r w:rsidRPr="00FD0E71">
        <w:rPr>
          <w:sz w:val="24"/>
          <w:szCs w:val="24"/>
        </w:rPr>
        <w:t>Metas</w:t>
      </w:r>
      <w:bookmarkEnd w:id="17"/>
    </w:p>
    <w:p w14:paraId="6F41A623" w14:textId="069E53C9" w:rsidR="00CB2E7C" w:rsidRPr="00FD0E71" w:rsidRDefault="00B12D68" w:rsidP="00CB2E7C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Prevenir de las enfermedades de los pacientes que se atienden.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Atender pacientes en consulta, hospitalización suministro de medicamentos.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Vigilar el estado de salud y dar seguimiento a sus tratamientos médicos de niños, jóvenes y adultos mayores.</w:t>
      </w:r>
    </w:p>
    <w:p w14:paraId="54C7DB85" w14:textId="0300ECE9" w:rsidR="009A602F" w:rsidRPr="00FD0E71" w:rsidRDefault="009A602F" w:rsidP="00056AFD">
      <w:pPr>
        <w:pStyle w:val="Ttulo3"/>
        <w:rPr>
          <w:sz w:val="24"/>
          <w:szCs w:val="24"/>
        </w:rPr>
      </w:pPr>
      <w:bookmarkStart w:id="18" w:name="_Toc82008428"/>
      <w:r w:rsidRPr="00FD0E71">
        <w:rPr>
          <w:sz w:val="24"/>
          <w:szCs w:val="24"/>
        </w:rPr>
        <w:t>Análisis FODA</w:t>
      </w:r>
      <w:bookmarkEnd w:id="18"/>
    </w:p>
    <w:p w14:paraId="4B140914" w14:textId="09AAA296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Fortalezas: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Instalaciones seguras, médicos y especialistas con 10 años de experiencia, ubicación del policlínico con tránsito de personas.</w:t>
      </w:r>
    </w:p>
    <w:p w14:paraId="235864DA" w14:textId="59286327" w:rsidR="00CB2E7C" w:rsidRPr="00FD0E71" w:rsidRDefault="00CB2E7C" w:rsidP="00FD0E71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Oportunidades: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 xml:space="preserve">A los pacientes activos en el Proyecto de Participación de Pacientes de la clínica se les puede pedir sus opiniones y sugerencias, la enfermera jefa está dispuesta a flexibilizar los horarios de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lastRenderedPageBreak/>
        <w:t>la clínica para liberar tiempo del personal clínica, utilizar a los pacientes para contribuir a la práctica de la entrega.</w:t>
      </w:r>
    </w:p>
    <w:p w14:paraId="25F33515" w14:textId="59196E54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Debilidades: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Personal poco capacitado, cantidad mínima de personal, instrumental médico viejo y/o desactualizado.</w:t>
      </w:r>
    </w:p>
    <w:p w14:paraId="558D6489" w14:textId="4765426C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Amenazas: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Avance en tecnologías y nuevos medicamentos que hace innecesaria la visita al centro, un nuevo policlínico se establece cerca al centro.</w:t>
      </w:r>
    </w:p>
    <w:p w14:paraId="123D5D74" w14:textId="2C56B6F6" w:rsidR="009A602F" w:rsidRPr="00FD0E71" w:rsidRDefault="009A602F" w:rsidP="00056AFD">
      <w:pPr>
        <w:pStyle w:val="Ttulo3"/>
        <w:rPr>
          <w:sz w:val="24"/>
          <w:szCs w:val="24"/>
        </w:rPr>
      </w:pPr>
      <w:bookmarkStart w:id="19" w:name="_Toc82008429"/>
      <w:r w:rsidRPr="00FD0E71">
        <w:rPr>
          <w:sz w:val="24"/>
          <w:szCs w:val="24"/>
        </w:rPr>
        <w:t>Problemática Empresarial</w:t>
      </w:r>
      <w:bookmarkEnd w:id="19"/>
    </w:p>
    <w:p w14:paraId="2FEEAE4A" w14:textId="3A6151FC" w:rsidR="00CB2E7C" w:rsidRPr="00FD0E71" w:rsidRDefault="00CB2E7C" w:rsidP="00CB2E7C">
      <w:pPr>
        <w:ind w:left="1146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>Exceso de papel y pérdida de historial médico.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Dificultad en el control de pacientes.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El software anterior no resolvía de manera eficiente los requerimientos.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Ejecución de tareas de manera deficiente</w:t>
      </w:r>
    </w:p>
    <w:p w14:paraId="5736E057" w14:textId="77777777" w:rsidR="009A602F" w:rsidRPr="00835460" w:rsidRDefault="009A602F" w:rsidP="00056AFD">
      <w:pPr>
        <w:pStyle w:val="Ttulo1"/>
        <w:rPr>
          <w:color w:val="FF0000"/>
          <w:sz w:val="24"/>
          <w:szCs w:val="24"/>
          <w:highlight w:val="yellow"/>
        </w:rPr>
      </w:pPr>
      <w:bookmarkStart w:id="20" w:name="_Toc82008430"/>
      <w:r w:rsidRPr="00835460">
        <w:rPr>
          <w:color w:val="FF0000"/>
          <w:sz w:val="24"/>
          <w:szCs w:val="24"/>
          <w:highlight w:val="yellow"/>
        </w:rPr>
        <w:t>Disciplina: Modelado de Negocio</w:t>
      </w:r>
      <w:bookmarkEnd w:id="20"/>
    </w:p>
    <w:p w14:paraId="6F494218" w14:textId="429315C6" w:rsidR="009A602F" w:rsidRPr="00835460" w:rsidRDefault="009A602F" w:rsidP="00056AFD">
      <w:pPr>
        <w:pStyle w:val="Ttulo2"/>
        <w:rPr>
          <w:color w:val="FF0000"/>
          <w:sz w:val="24"/>
          <w:szCs w:val="24"/>
          <w:highlight w:val="yellow"/>
        </w:rPr>
      </w:pPr>
      <w:bookmarkStart w:id="21" w:name="_Toc82008431"/>
      <w:r w:rsidRPr="00835460">
        <w:rPr>
          <w:color w:val="FF0000"/>
          <w:sz w:val="24"/>
          <w:szCs w:val="24"/>
          <w:highlight w:val="yellow"/>
        </w:rPr>
        <w:t>Modelo de Casos de Uso de Negocio</w:t>
      </w:r>
      <w:bookmarkEnd w:id="21"/>
    </w:p>
    <w:p w14:paraId="1FB735FB" w14:textId="77777777" w:rsidR="00CB2E7C" w:rsidRPr="00835460" w:rsidRDefault="00CB2E7C" w:rsidP="00CB2E7C">
      <w:pPr>
        <w:rPr>
          <w:rFonts w:ascii="Arial" w:hAnsi="Arial" w:cs="Arial"/>
          <w:color w:val="FF0000"/>
          <w:sz w:val="24"/>
          <w:szCs w:val="24"/>
          <w:highlight w:val="yellow"/>
          <w:lang w:eastAsia="es-ES"/>
        </w:rPr>
      </w:pPr>
    </w:p>
    <w:p w14:paraId="68798069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2" w:name="_Toc82008432"/>
      <w:r w:rsidRPr="00835460">
        <w:rPr>
          <w:color w:val="FF0000"/>
          <w:sz w:val="24"/>
          <w:szCs w:val="24"/>
          <w:highlight w:val="yellow"/>
        </w:rPr>
        <w:lastRenderedPageBreak/>
        <w:t>Actores de Negocio</w:t>
      </w:r>
      <w:bookmarkEnd w:id="22"/>
    </w:p>
    <w:p w14:paraId="1840395A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3" w:name="_Toc82008433"/>
      <w:r w:rsidRPr="00835460">
        <w:rPr>
          <w:color w:val="FF0000"/>
          <w:sz w:val="24"/>
          <w:szCs w:val="24"/>
          <w:highlight w:val="yellow"/>
        </w:rPr>
        <w:t>Casos de Uso de Negocio</w:t>
      </w:r>
      <w:bookmarkEnd w:id="23"/>
    </w:p>
    <w:p w14:paraId="72E4F92D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4" w:name="_Toc82008434"/>
      <w:r w:rsidRPr="00835460">
        <w:rPr>
          <w:color w:val="FF0000"/>
          <w:sz w:val="24"/>
          <w:szCs w:val="24"/>
          <w:highlight w:val="yellow"/>
        </w:rPr>
        <w:t>Diagrama General de Casos de Uso del Negocio</w:t>
      </w:r>
      <w:bookmarkEnd w:id="24"/>
    </w:p>
    <w:p w14:paraId="55381820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5" w:name="_Toc82008435"/>
      <w:r w:rsidRPr="00835460">
        <w:rPr>
          <w:color w:val="FF0000"/>
          <w:sz w:val="24"/>
          <w:szCs w:val="24"/>
          <w:highlight w:val="yellow"/>
        </w:rPr>
        <w:t>Diagrama de Casos de Uso vs. Objetivos de Negocio</w:t>
      </w:r>
      <w:bookmarkEnd w:id="25"/>
    </w:p>
    <w:p w14:paraId="6402694D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6" w:name="_Toc82008436"/>
      <w:r w:rsidRPr="00FD0E71">
        <w:rPr>
          <w:sz w:val="24"/>
          <w:szCs w:val="24"/>
        </w:rPr>
        <w:t>Modelo de Análisis de Negocio</w:t>
      </w:r>
      <w:bookmarkEnd w:id="26"/>
    </w:p>
    <w:p w14:paraId="4B8E9B7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7" w:name="_Toc82008437"/>
      <w:r w:rsidRPr="00FD0E71">
        <w:rPr>
          <w:sz w:val="24"/>
          <w:szCs w:val="24"/>
        </w:rPr>
        <w:t>Entidades de Negocio</w:t>
      </w:r>
      <w:bookmarkEnd w:id="27"/>
    </w:p>
    <w:p w14:paraId="38EF250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8" w:name="_Toc82008438"/>
      <w:r w:rsidRPr="00FD0E71">
        <w:rPr>
          <w:sz w:val="24"/>
          <w:szCs w:val="24"/>
        </w:rPr>
        <w:t>Trabajadores de Negocio</w:t>
      </w:r>
      <w:bookmarkEnd w:id="28"/>
    </w:p>
    <w:p w14:paraId="496C86F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9" w:name="_Toc82008439"/>
      <w:r w:rsidRPr="00FD0E71">
        <w:rPr>
          <w:sz w:val="24"/>
          <w:szCs w:val="24"/>
        </w:rPr>
        <w:t>Realizaciones de Casos de Uso de Negocio</w:t>
      </w:r>
      <w:bookmarkEnd w:id="29"/>
    </w:p>
    <w:p w14:paraId="63826A2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0" w:name="_Toc82008440"/>
      <w:r w:rsidRPr="00FD0E71">
        <w:rPr>
          <w:sz w:val="24"/>
          <w:szCs w:val="24"/>
        </w:rPr>
        <w:t>Diagrama de Clases de Negocio</w:t>
      </w:r>
      <w:bookmarkEnd w:id="30"/>
    </w:p>
    <w:p w14:paraId="1D2F2B65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1" w:name="_Toc82008441"/>
      <w:r w:rsidRPr="00FD0E71">
        <w:rPr>
          <w:sz w:val="24"/>
          <w:szCs w:val="24"/>
        </w:rPr>
        <w:t>Diagrama de Actividades de Negocio</w:t>
      </w:r>
      <w:bookmarkEnd w:id="31"/>
    </w:p>
    <w:p w14:paraId="35A0714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2" w:name="_Toc82008442"/>
      <w:r w:rsidRPr="00FD0E71">
        <w:rPr>
          <w:sz w:val="24"/>
          <w:szCs w:val="24"/>
        </w:rPr>
        <w:t>Diagrama de Estados</w:t>
      </w:r>
      <w:bookmarkEnd w:id="32"/>
    </w:p>
    <w:p w14:paraId="67264B04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3" w:name="_Toc82008443"/>
      <w:r w:rsidRPr="00FD0E71">
        <w:rPr>
          <w:rFonts w:eastAsiaTheme="minorEastAsia"/>
          <w:noProof/>
          <w:sz w:val="24"/>
          <w:szCs w:val="24"/>
          <w:lang w:val="es-PE" w:eastAsia="es-PE"/>
        </w:rPr>
        <w:t xml:space="preserve">Documento </w:t>
      </w:r>
      <w:r w:rsidRPr="00FD0E71">
        <w:rPr>
          <w:noProof/>
          <w:sz w:val="24"/>
          <w:szCs w:val="24"/>
        </w:rPr>
        <w:t>Especificación de Caso de Uso de Negocio</w:t>
      </w:r>
      <w:bookmarkEnd w:id="33"/>
    </w:p>
    <w:p w14:paraId="4318C85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4" w:name="_Toc82008444"/>
      <w:r w:rsidRPr="00FD0E71">
        <w:rPr>
          <w:sz w:val="24"/>
          <w:szCs w:val="24"/>
        </w:rPr>
        <w:t>Documentos reglas de negocio, glosario de términos</w:t>
      </w:r>
      <w:bookmarkEnd w:id="34"/>
    </w:p>
    <w:p w14:paraId="28C9D2E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35" w:name="_Toc82008445"/>
      <w:r w:rsidRPr="00FD0E71">
        <w:rPr>
          <w:sz w:val="24"/>
          <w:szCs w:val="24"/>
        </w:rPr>
        <w:t>Disciplina: Requerimientos</w:t>
      </w:r>
      <w:bookmarkEnd w:id="35"/>
    </w:p>
    <w:p w14:paraId="61AC849D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6" w:name="_Toc82008446"/>
      <w:r w:rsidRPr="00FD0E71">
        <w:rPr>
          <w:sz w:val="24"/>
          <w:szCs w:val="24"/>
        </w:rPr>
        <w:t>Matriz de trazabilidad de requisitos</w:t>
      </w:r>
      <w:bookmarkEnd w:id="36"/>
    </w:p>
    <w:p w14:paraId="32686AA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7" w:name="_Toc82008447"/>
      <w:r w:rsidRPr="00FD0E71">
        <w:rPr>
          <w:noProof/>
          <w:sz w:val="24"/>
          <w:szCs w:val="24"/>
        </w:rPr>
        <w:t>Requerimientos No Funcionales</w:t>
      </w:r>
      <w:bookmarkEnd w:id="37"/>
    </w:p>
    <w:p w14:paraId="6AD16169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8" w:name="_Toc82008448"/>
      <w:r w:rsidRPr="00FD0E71">
        <w:rPr>
          <w:noProof/>
          <w:sz w:val="24"/>
          <w:szCs w:val="24"/>
        </w:rPr>
        <w:t>Requerimientos Funcionales</w:t>
      </w:r>
      <w:bookmarkEnd w:id="38"/>
    </w:p>
    <w:p w14:paraId="7D92EEE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9" w:name="_Toc82008449"/>
      <w:r w:rsidRPr="00FD0E71">
        <w:rPr>
          <w:noProof/>
          <w:sz w:val="24"/>
          <w:szCs w:val="24"/>
        </w:rPr>
        <w:t>Modelo de Caso de Uso</w:t>
      </w:r>
      <w:bookmarkEnd w:id="39"/>
    </w:p>
    <w:p w14:paraId="08E50EF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Actores</w:t>
      </w:r>
    </w:p>
    <w:p w14:paraId="567C8A06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lastRenderedPageBreak/>
        <w:t>Casos de Uso</w:t>
      </w:r>
    </w:p>
    <w:p w14:paraId="02C7F60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Paquetes</w:t>
      </w:r>
    </w:p>
    <w:p w14:paraId="4C3628F5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Casos de Uso (Por paquete)</w:t>
      </w:r>
    </w:p>
    <w:p w14:paraId="54CE249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General de Casos de Uso</w:t>
      </w:r>
    </w:p>
    <w:p w14:paraId="035F4AD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szCs w:val="24"/>
        </w:rPr>
        <w:t>Especificación de casos de uso</w:t>
      </w:r>
    </w:p>
    <w:p w14:paraId="79C6EF98" w14:textId="77777777" w:rsidR="009A602F" w:rsidRPr="00FD0E71" w:rsidRDefault="009A602F" w:rsidP="00056AFD">
      <w:pPr>
        <w:pStyle w:val="Ttulo1"/>
        <w:rPr>
          <w:webHidden/>
          <w:sz w:val="24"/>
          <w:szCs w:val="24"/>
        </w:rPr>
      </w:pPr>
      <w:bookmarkStart w:id="40" w:name="_Toc82008450"/>
      <w:r w:rsidRPr="00FD0E71">
        <w:rPr>
          <w:sz w:val="24"/>
          <w:szCs w:val="24"/>
        </w:rPr>
        <w:t>Disciplina: Análisis</w:t>
      </w:r>
      <w:r w:rsidRPr="00FD0E71">
        <w:rPr>
          <w:webHidden/>
          <w:sz w:val="24"/>
          <w:szCs w:val="24"/>
        </w:rPr>
        <w:t xml:space="preserve"> y Diseño</w:t>
      </w:r>
      <w:bookmarkEnd w:id="40"/>
    </w:p>
    <w:p w14:paraId="5FE2A416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1" w:name="_Toc82008451"/>
      <w:r w:rsidRPr="00FD0E71">
        <w:rPr>
          <w:noProof/>
          <w:sz w:val="24"/>
          <w:szCs w:val="24"/>
        </w:rPr>
        <w:t>Modelo de Análisis</w:t>
      </w:r>
      <w:bookmarkEnd w:id="41"/>
    </w:p>
    <w:p w14:paraId="14BDC23A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2" w:name="_Toc82008452"/>
      <w:r w:rsidRPr="00FD0E71">
        <w:rPr>
          <w:noProof/>
          <w:sz w:val="24"/>
          <w:szCs w:val="24"/>
        </w:rPr>
        <w:t>Artefactos de analisis</w:t>
      </w:r>
      <w:bookmarkEnd w:id="42"/>
    </w:p>
    <w:p w14:paraId="4ED0E391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Frontera</w:t>
      </w:r>
    </w:p>
    <w:p w14:paraId="3EB709DE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Control</w:t>
      </w:r>
    </w:p>
    <w:p w14:paraId="0F025B79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Entidad</w:t>
      </w:r>
    </w:p>
    <w:p w14:paraId="687BF1EB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3" w:name="_Toc82008453"/>
      <w:r w:rsidRPr="00FD0E71">
        <w:rPr>
          <w:noProof/>
          <w:sz w:val="24"/>
          <w:szCs w:val="24"/>
        </w:rPr>
        <w:t>Realizaciones de Casos de Uso de Análisis</w:t>
      </w:r>
      <w:bookmarkEnd w:id="43"/>
    </w:p>
    <w:p w14:paraId="75FCB0B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clases</w:t>
      </w:r>
    </w:p>
    <w:p w14:paraId="7A144F5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Diagramas de iteraccion ( secuencia)</w:t>
      </w:r>
    </w:p>
    <w:p w14:paraId="7834CE57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4" w:name="_Toc82008454"/>
      <w:r w:rsidRPr="00FD0E71">
        <w:rPr>
          <w:noProof/>
          <w:sz w:val="24"/>
          <w:szCs w:val="24"/>
        </w:rPr>
        <w:t>Modelo de Datos</w:t>
      </w:r>
      <w:bookmarkEnd w:id="44"/>
    </w:p>
    <w:p w14:paraId="1CDCC4B0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5" w:name="_Toc82008455"/>
      <w:r w:rsidRPr="00FD0E71">
        <w:rPr>
          <w:noProof/>
          <w:sz w:val="24"/>
          <w:szCs w:val="24"/>
        </w:rPr>
        <w:t>Modelo Conceptual</w:t>
      </w:r>
      <w:bookmarkEnd w:id="45"/>
    </w:p>
    <w:p w14:paraId="5C7248C3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6" w:name="_Toc82008456"/>
      <w:r w:rsidRPr="00FD0E71">
        <w:rPr>
          <w:noProof/>
          <w:sz w:val="24"/>
          <w:szCs w:val="24"/>
        </w:rPr>
        <w:t>Modelo Lógico</w:t>
      </w:r>
      <w:bookmarkEnd w:id="46"/>
    </w:p>
    <w:p w14:paraId="275E3CDB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47" w:name="_Toc82008457"/>
      <w:r w:rsidRPr="00FD0E71">
        <w:rPr>
          <w:sz w:val="24"/>
          <w:szCs w:val="24"/>
        </w:rPr>
        <w:t>Planificación del Proyecto</w:t>
      </w:r>
      <w:bookmarkEnd w:id="47"/>
    </w:p>
    <w:p w14:paraId="6551532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8" w:name="_Toc82008458"/>
      <w:r w:rsidRPr="00FD0E71">
        <w:rPr>
          <w:noProof/>
          <w:sz w:val="24"/>
          <w:szCs w:val="24"/>
        </w:rPr>
        <w:t>Plan de Desarrollo de Software</w:t>
      </w:r>
      <w:bookmarkEnd w:id="48"/>
    </w:p>
    <w:p w14:paraId="7BEF1451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9" w:name="_Toc82008459"/>
      <w:r w:rsidRPr="00FD0E71">
        <w:rPr>
          <w:noProof/>
          <w:sz w:val="24"/>
          <w:szCs w:val="24"/>
        </w:rPr>
        <w:lastRenderedPageBreak/>
        <w:t>Roles y Responsabilidades</w:t>
      </w:r>
      <w:bookmarkEnd w:id="49"/>
    </w:p>
    <w:p w14:paraId="1DEB66E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0" w:name="_Toc82008460"/>
      <w:r w:rsidRPr="00FD0E71">
        <w:rPr>
          <w:noProof/>
          <w:sz w:val="24"/>
          <w:szCs w:val="24"/>
        </w:rPr>
        <w:t>Cronograma del Proyecto</w:t>
      </w:r>
      <w:bookmarkEnd w:id="50"/>
    </w:p>
    <w:p w14:paraId="6AD69E87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1" w:name="_Toc82008461"/>
      <w:r w:rsidRPr="00FD0E71">
        <w:rPr>
          <w:noProof/>
          <w:sz w:val="24"/>
          <w:szCs w:val="24"/>
        </w:rPr>
        <w:t>Presupuesto</w:t>
      </w:r>
      <w:bookmarkEnd w:id="51"/>
    </w:p>
    <w:p w14:paraId="468C843F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2" w:name="_Toc82008462"/>
      <w:r w:rsidRPr="00FD0E71">
        <w:rPr>
          <w:sz w:val="24"/>
          <w:szCs w:val="24"/>
        </w:rPr>
        <w:t>Bibliografía</w:t>
      </w:r>
      <w:bookmarkEnd w:id="52"/>
    </w:p>
    <w:p w14:paraId="17BA519C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3" w:name="_Toc82008463"/>
      <w:r w:rsidRPr="00FD0E71">
        <w:rPr>
          <w:sz w:val="24"/>
          <w:szCs w:val="24"/>
        </w:rPr>
        <w:t>Anexos</w:t>
      </w:r>
      <w:bookmarkEnd w:id="53"/>
    </w:p>
    <w:p w14:paraId="61D996A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4" w:name="_Toc82008464"/>
      <w:r w:rsidRPr="00FD0E71">
        <w:rPr>
          <w:sz w:val="24"/>
          <w:szCs w:val="24"/>
        </w:rPr>
        <w:t>Conclusión</w:t>
      </w:r>
      <w:bookmarkEnd w:id="54"/>
    </w:p>
    <w:p w14:paraId="4BBE27CB" w14:textId="77777777" w:rsidR="000973A6" w:rsidRPr="00FD0E71" w:rsidRDefault="000973A6">
      <w:pPr>
        <w:rPr>
          <w:rFonts w:ascii="Arial" w:hAnsi="Arial" w:cs="Arial"/>
          <w:b/>
          <w:sz w:val="24"/>
          <w:szCs w:val="24"/>
        </w:rPr>
      </w:pPr>
    </w:p>
    <w:p w14:paraId="59097EAC" w14:textId="77777777" w:rsidR="000973A6" w:rsidRDefault="000973A6">
      <w:pPr>
        <w:rPr>
          <w:rFonts w:ascii="Arial" w:hAnsi="Arial" w:cs="Arial"/>
          <w:b/>
        </w:rPr>
      </w:pPr>
    </w:p>
    <w:p w14:paraId="5C4D63D9" w14:textId="77777777" w:rsidR="000973A6" w:rsidRDefault="000973A6">
      <w:pPr>
        <w:rPr>
          <w:rFonts w:ascii="Arial" w:hAnsi="Arial" w:cs="Arial"/>
          <w:b/>
        </w:rPr>
      </w:pPr>
    </w:p>
    <w:p w14:paraId="1FFC7418" w14:textId="77777777" w:rsidR="000973A6" w:rsidRDefault="000973A6">
      <w:pPr>
        <w:rPr>
          <w:rFonts w:ascii="Arial" w:hAnsi="Arial" w:cs="Arial"/>
          <w:b/>
        </w:rPr>
      </w:pPr>
    </w:p>
    <w:p w14:paraId="32FE84A7" w14:textId="77777777" w:rsidR="000973A6" w:rsidRDefault="000973A6">
      <w:pPr>
        <w:rPr>
          <w:rFonts w:ascii="Arial" w:hAnsi="Arial" w:cs="Arial"/>
          <w:b/>
        </w:rPr>
      </w:pPr>
    </w:p>
    <w:p w14:paraId="6933BC87" w14:textId="77777777" w:rsidR="000973A6" w:rsidRDefault="000973A6">
      <w:pPr>
        <w:rPr>
          <w:rFonts w:ascii="Arial" w:hAnsi="Arial" w:cs="Arial"/>
          <w:b/>
        </w:rPr>
      </w:pPr>
    </w:p>
    <w:p w14:paraId="00D47A49" w14:textId="77777777" w:rsidR="000973A6" w:rsidRDefault="000973A6">
      <w:pPr>
        <w:rPr>
          <w:rFonts w:ascii="Arial" w:hAnsi="Arial" w:cs="Arial"/>
          <w:b/>
        </w:rPr>
      </w:pPr>
    </w:p>
    <w:sectPr w:rsidR="000973A6" w:rsidSect="00AB28B8">
      <w:headerReference w:type="default" r:id="rId11"/>
      <w:footerReference w:type="default" r:id="rId12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134D" w14:textId="77777777" w:rsidR="005912CB" w:rsidRDefault="005912CB" w:rsidP="0006690C">
      <w:pPr>
        <w:spacing w:after="0" w:line="240" w:lineRule="auto"/>
      </w:pPr>
      <w:r>
        <w:separator/>
      </w:r>
    </w:p>
  </w:endnote>
  <w:endnote w:type="continuationSeparator" w:id="0">
    <w:p w14:paraId="49F0755D" w14:textId="77777777" w:rsidR="005912CB" w:rsidRDefault="005912CB" w:rsidP="000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DB9" w14:textId="77777777" w:rsidR="00041675" w:rsidRDefault="0004167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1949A" wp14:editId="7F7EAC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9565"/>
              <wp:effectExtent l="0" t="0" r="0" b="0"/>
              <wp:wrapNone/>
              <wp:docPr id="70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A28743" w14:textId="77777777" w:rsidR="00041675" w:rsidRDefault="0004167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F36D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11949A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5.95pt;z-index:25166233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9A28743" w14:textId="77777777" w:rsidR="00041675" w:rsidRDefault="0004167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F36D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1BC8EF" w14:textId="77777777" w:rsidR="00041675" w:rsidRPr="00AB28B8" w:rsidRDefault="00041675" w:rsidP="00B62320">
    <w:pPr>
      <w:pStyle w:val="Piedepgina"/>
      <w:jc w:val="right"/>
      <w:rPr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BDB4" w14:textId="77777777" w:rsidR="005912CB" w:rsidRDefault="005912CB" w:rsidP="0006690C">
      <w:pPr>
        <w:spacing w:after="0" w:line="240" w:lineRule="auto"/>
      </w:pPr>
      <w:r>
        <w:separator/>
      </w:r>
    </w:p>
  </w:footnote>
  <w:footnote w:type="continuationSeparator" w:id="0">
    <w:p w14:paraId="2E84A682" w14:textId="77777777" w:rsidR="005912CB" w:rsidRDefault="005912CB" w:rsidP="000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498" w14:textId="77777777" w:rsidR="007E2C2A" w:rsidRPr="007E2C2A" w:rsidRDefault="007E2C2A">
    <w:pPr>
      <w:pStyle w:val="Encabezado"/>
      <w:rPr>
        <w:lang w:val="es-PE"/>
      </w:rPr>
    </w:pPr>
    <w:r>
      <w:rPr>
        <w:lang w:val="es-PE"/>
      </w:rPr>
      <w:t>UPN                                                                                                                   FACULTAD DE INGENIERIA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E0"/>
    <w:multiLevelType w:val="hybridMultilevel"/>
    <w:tmpl w:val="71C2C3F8"/>
    <w:lvl w:ilvl="0" w:tplc="BEB476D0">
      <w:start w:val="1"/>
      <w:numFmt w:val="decimalZero"/>
      <w:lvlText w:val="(%1)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8E05F65"/>
    <w:multiLevelType w:val="multilevel"/>
    <w:tmpl w:val="14D8E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8B3CBC"/>
    <w:multiLevelType w:val="multilevel"/>
    <w:tmpl w:val="4F56E5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00F1DD3"/>
    <w:multiLevelType w:val="hybridMultilevel"/>
    <w:tmpl w:val="E20C804A"/>
    <w:lvl w:ilvl="0" w:tplc="2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859208E"/>
    <w:multiLevelType w:val="hybridMultilevel"/>
    <w:tmpl w:val="35B48C36"/>
    <w:lvl w:ilvl="0" w:tplc="688E900A">
      <w:start w:val="1"/>
      <w:numFmt w:val="decimalZero"/>
      <w:lvlText w:val="%1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65D566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511A32"/>
    <w:multiLevelType w:val="hybridMultilevel"/>
    <w:tmpl w:val="44C00296"/>
    <w:lvl w:ilvl="0" w:tplc="28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7B1C42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0C"/>
    <w:rsid w:val="00002770"/>
    <w:rsid w:val="00005606"/>
    <w:rsid w:val="00014640"/>
    <w:rsid w:val="00015105"/>
    <w:rsid w:val="0002259F"/>
    <w:rsid w:val="000269E3"/>
    <w:rsid w:val="00030CD9"/>
    <w:rsid w:val="000342CD"/>
    <w:rsid w:val="000375D3"/>
    <w:rsid w:val="0004025B"/>
    <w:rsid w:val="0004084B"/>
    <w:rsid w:val="00041675"/>
    <w:rsid w:val="00046A52"/>
    <w:rsid w:val="00055FAF"/>
    <w:rsid w:val="00056AFD"/>
    <w:rsid w:val="000665D5"/>
    <w:rsid w:val="0006690C"/>
    <w:rsid w:val="00083F98"/>
    <w:rsid w:val="00087BA3"/>
    <w:rsid w:val="000929AD"/>
    <w:rsid w:val="000973A6"/>
    <w:rsid w:val="000B0B22"/>
    <w:rsid w:val="000B45D3"/>
    <w:rsid w:val="000B4BC9"/>
    <w:rsid w:val="000B7D99"/>
    <w:rsid w:val="000C5C96"/>
    <w:rsid w:val="000D6362"/>
    <w:rsid w:val="000D7C8E"/>
    <w:rsid w:val="000E33F4"/>
    <w:rsid w:val="000F2333"/>
    <w:rsid w:val="000F32FC"/>
    <w:rsid w:val="000F4B4B"/>
    <w:rsid w:val="000F4C54"/>
    <w:rsid w:val="000F5266"/>
    <w:rsid w:val="000F5554"/>
    <w:rsid w:val="000F61EC"/>
    <w:rsid w:val="000F77FE"/>
    <w:rsid w:val="0010197E"/>
    <w:rsid w:val="00110EC7"/>
    <w:rsid w:val="001124B2"/>
    <w:rsid w:val="0011343F"/>
    <w:rsid w:val="001161F6"/>
    <w:rsid w:val="00125ACD"/>
    <w:rsid w:val="00127263"/>
    <w:rsid w:val="001305AC"/>
    <w:rsid w:val="00133409"/>
    <w:rsid w:val="00143D48"/>
    <w:rsid w:val="00145827"/>
    <w:rsid w:val="0015110A"/>
    <w:rsid w:val="001600B2"/>
    <w:rsid w:val="001805A3"/>
    <w:rsid w:val="00197F02"/>
    <w:rsid w:val="001A55D0"/>
    <w:rsid w:val="001B69C0"/>
    <w:rsid w:val="001C7649"/>
    <w:rsid w:val="001E0C9D"/>
    <w:rsid w:val="001E1878"/>
    <w:rsid w:val="001E2184"/>
    <w:rsid w:val="001E312B"/>
    <w:rsid w:val="001F45AC"/>
    <w:rsid w:val="00201A78"/>
    <w:rsid w:val="00207109"/>
    <w:rsid w:val="002122D1"/>
    <w:rsid w:val="00214059"/>
    <w:rsid w:val="00231EB9"/>
    <w:rsid w:val="00237A37"/>
    <w:rsid w:val="00237F1E"/>
    <w:rsid w:val="00242C99"/>
    <w:rsid w:val="002543B8"/>
    <w:rsid w:val="00261778"/>
    <w:rsid w:val="00274AA9"/>
    <w:rsid w:val="00276941"/>
    <w:rsid w:val="00286AF3"/>
    <w:rsid w:val="00293CAC"/>
    <w:rsid w:val="00296E9B"/>
    <w:rsid w:val="002A3D78"/>
    <w:rsid w:val="002B628B"/>
    <w:rsid w:val="002C3778"/>
    <w:rsid w:val="002D41E5"/>
    <w:rsid w:val="002E03A3"/>
    <w:rsid w:val="002E086F"/>
    <w:rsid w:val="00315545"/>
    <w:rsid w:val="00350B42"/>
    <w:rsid w:val="00353365"/>
    <w:rsid w:val="00373B09"/>
    <w:rsid w:val="003774C5"/>
    <w:rsid w:val="00382B8E"/>
    <w:rsid w:val="00384CAA"/>
    <w:rsid w:val="00386ECE"/>
    <w:rsid w:val="003970F0"/>
    <w:rsid w:val="003A6954"/>
    <w:rsid w:val="003B2FC3"/>
    <w:rsid w:val="003B3960"/>
    <w:rsid w:val="003B44ED"/>
    <w:rsid w:val="003B583C"/>
    <w:rsid w:val="003B6248"/>
    <w:rsid w:val="003B6A10"/>
    <w:rsid w:val="003D0DFB"/>
    <w:rsid w:val="003D2621"/>
    <w:rsid w:val="003D37A4"/>
    <w:rsid w:val="003E0F77"/>
    <w:rsid w:val="003F30DB"/>
    <w:rsid w:val="0043509E"/>
    <w:rsid w:val="0043662A"/>
    <w:rsid w:val="00450911"/>
    <w:rsid w:val="0046009C"/>
    <w:rsid w:val="00492259"/>
    <w:rsid w:val="004A56BF"/>
    <w:rsid w:val="004C4DEC"/>
    <w:rsid w:val="004C70E3"/>
    <w:rsid w:val="004D5E41"/>
    <w:rsid w:val="004F0164"/>
    <w:rsid w:val="004F7EAA"/>
    <w:rsid w:val="005054B4"/>
    <w:rsid w:val="005119A3"/>
    <w:rsid w:val="005170F8"/>
    <w:rsid w:val="00520257"/>
    <w:rsid w:val="005220CE"/>
    <w:rsid w:val="00525D11"/>
    <w:rsid w:val="00533FB7"/>
    <w:rsid w:val="00534977"/>
    <w:rsid w:val="005421A3"/>
    <w:rsid w:val="005436E0"/>
    <w:rsid w:val="00554E8C"/>
    <w:rsid w:val="00555EE2"/>
    <w:rsid w:val="0056100C"/>
    <w:rsid w:val="00571DE5"/>
    <w:rsid w:val="0058270D"/>
    <w:rsid w:val="005912CB"/>
    <w:rsid w:val="00591898"/>
    <w:rsid w:val="005942D4"/>
    <w:rsid w:val="005967D3"/>
    <w:rsid w:val="005A0453"/>
    <w:rsid w:val="005A6FD3"/>
    <w:rsid w:val="005C0615"/>
    <w:rsid w:val="005C1E80"/>
    <w:rsid w:val="005C3983"/>
    <w:rsid w:val="005D4733"/>
    <w:rsid w:val="005D55D5"/>
    <w:rsid w:val="005E4D9F"/>
    <w:rsid w:val="00602DAC"/>
    <w:rsid w:val="00604B4B"/>
    <w:rsid w:val="006050DC"/>
    <w:rsid w:val="00615842"/>
    <w:rsid w:val="00615F24"/>
    <w:rsid w:val="006175F5"/>
    <w:rsid w:val="006239E1"/>
    <w:rsid w:val="006356E6"/>
    <w:rsid w:val="00640947"/>
    <w:rsid w:val="00651279"/>
    <w:rsid w:val="006535F9"/>
    <w:rsid w:val="0065546C"/>
    <w:rsid w:val="006563D1"/>
    <w:rsid w:val="00657F90"/>
    <w:rsid w:val="006624A2"/>
    <w:rsid w:val="00662CBE"/>
    <w:rsid w:val="0069349A"/>
    <w:rsid w:val="006A1066"/>
    <w:rsid w:val="006A6BF9"/>
    <w:rsid w:val="006B05BC"/>
    <w:rsid w:val="006B2756"/>
    <w:rsid w:val="006B2766"/>
    <w:rsid w:val="006C3705"/>
    <w:rsid w:val="006D05B2"/>
    <w:rsid w:val="006F0584"/>
    <w:rsid w:val="006F7454"/>
    <w:rsid w:val="00701026"/>
    <w:rsid w:val="007062A1"/>
    <w:rsid w:val="0071177C"/>
    <w:rsid w:val="00720053"/>
    <w:rsid w:val="00721AE7"/>
    <w:rsid w:val="0072424B"/>
    <w:rsid w:val="00736B52"/>
    <w:rsid w:val="00741D74"/>
    <w:rsid w:val="00747C3C"/>
    <w:rsid w:val="007515A1"/>
    <w:rsid w:val="00756158"/>
    <w:rsid w:val="00757E19"/>
    <w:rsid w:val="00772B30"/>
    <w:rsid w:val="007818CE"/>
    <w:rsid w:val="00786B23"/>
    <w:rsid w:val="007A4C22"/>
    <w:rsid w:val="007A4E40"/>
    <w:rsid w:val="007B16E4"/>
    <w:rsid w:val="007B1C24"/>
    <w:rsid w:val="007B1F63"/>
    <w:rsid w:val="007D5270"/>
    <w:rsid w:val="007D58BC"/>
    <w:rsid w:val="007D5942"/>
    <w:rsid w:val="007E0A33"/>
    <w:rsid w:val="007E0BA7"/>
    <w:rsid w:val="007E2C2A"/>
    <w:rsid w:val="007F0778"/>
    <w:rsid w:val="007F53B0"/>
    <w:rsid w:val="0081454E"/>
    <w:rsid w:val="00835460"/>
    <w:rsid w:val="008423D1"/>
    <w:rsid w:val="00853C63"/>
    <w:rsid w:val="00862581"/>
    <w:rsid w:val="00863A31"/>
    <w:rsid w:val="00865889"/>
    <w:rsid w:val="008703C8"/>
    <w:rsid w:val="00881B42"/>
    <w:rsid w:val="00893B23"/>
    <w:rsid w:val="008A5C56"/>
    <w:rsid w:val="008B60D3"/>
    <w:rsid w:val="008C057C"/>
    <w:rsid w:val="008C7797"/>
    <w:rsid w:val="008D735F"/>
    <w:rsid w:val="008E5DC8"/>
    <w:rsid w:val="009116E8"/>
    <w:rsid w:val="00913B8D"/>
    <w:rsid w:val="00915FAC"/>
    <w:rsid w:val="009241A3"/>
    <w:rsid w:val="0092685A"/>
    <w:rsid w:val="00927907"/>
    <w:rsid w:val="009321F5"/>
    <w:rsid w:val="0093354A"/>
    <w:rsid w:val="0095625A"/>
    <w:rsid w:val="00971415"/>
    <w:rsid w:val="0098648D"/>
    <w:rsid w:val="00993FF8"/>
    <w:rsid w:val="009A383E"/>
    <w:rsid w:val="009A602F"/>
    <w:rsid w:val="009C0C09"/>
    <w:rsid w:val="009C3182"/>
    <w:rsid w:val="009C4999"/>
    <w:rsid w:val="009D0ED4"/>
    <w:rsid w:val="009D57E2"/>
    <w:rsid w:val="009E0943"/>
    <w:rsid w:val="009E75F1"/>
    <w:rsid w:val="009F21E9"/>
    <w:rsid w:val="009F3A00"/>
    <w:rsid w:val="009F55EB"/>
    <w:rsid w:val="00A01BE3"/>
    <w:rsid w:val="00A01F3E"/>
    <w:rsid w:val="00A115A2"/>
    <w:rsid w:val="00A1390B"/>
    <w:rsid w:val="00A170DF"/>
    <w:rsid w:val="00A17AC0"/>
    <w:rsid w:val="00A27823"/>
    <w:rsid w:val="00A30DD3"/>
    <w:rsid w:val="00A46D3A"/>
    <w:rsid w:val="00A51761"/>
    <w:rsid w:val="00A60BFD"/>
    <w:rsid w:val="00A62A54"/>
    <w:rsid w:val="00A72B14"/>
    <w:rsid w:val="00A76CB2"/>
    <w:rsid w:val="00A77ADE"/>
    <w:rsid w:val="00AA6A43"/>
    <w:rsid w:val="00AB28B8"/>
    <w:rsid w:val="00AD4B44"/>
    <w:rsid w:val="00AE0060"/>
    <w:rsid w:val="00AF642B"/>
    <w:rsid w:val="00B00F7D"/>
    <w:rsid w:val="00B02C4B"/>
    <w:rsid w:val="00B07142"/>
    <w:rsid w:val="00B12D68"/>
    <w:rsid w:val="00B2774A"/>
    <w:rsid w:val="00B314CB"/>
    <w:rsid w:val="00B40AFC"/>
    <w:rsid w:val="00B43998"/>
    <w:rsid w:val="00B46AAD"/>
    <w:rsid w:val="00B517C0"/>
    <w:rsid w:val="00B6137B"/>
    <w:rsid w:val="00B62320"/>
    <w:rsid w:val="00B65D89"/>
    <w:rsid w:val="00B7266E"/>
    <w:rsid w:val="00B77070"/>
    <w:rsid w:val="00B8511B"/>
    <w:rsid w:val="00B85F77"/>
    <w:rsid w:val="00BB711B"/>
    <w:rsid w:val="00BC0056"/>
    <w:rsid w:val="00BD2EDC"/>
    <w:rsid w:val="00BD34E8"/>
    <w:rsid w:val="00BD3A9E"/>
    <w:rsid w:val="00BD419B"/>
    <w:rsid w:val="00BE07B4"/>
    <w:rsid w:val="00BF5279"/>
    <w:rsid w:val="00C01357"/>
    <w:rsid w:val="00C01861"/>
    <w:rsid w:val="00C1155D"/>
    <w:rsid w:val="00C22073"/>
    <w:rsid w:val="00C22894"/>
    <w:rsid w:val="00C2653C"/>
    <w:rsid w:val="00C27F23"/>
    <w:rsid w:val="00C34F77"/>
    <w:rsid w:val="00C41964"/>
    <w:rsid w:val="00C43483"/>
    <w:rsid w:val="00C50A6E"/>
    <w:rsid w:val="00C53663"/>
    <w:rsid w:val="00C645C4"/>
    <w:rsid w:val="00C76865"/>
    <w:rsid w:val="00CA0A7E"/>
    <w:rsid w:val="00CB0F39"/>
    <w:rsid w:val="00CB2E7C"/>
    <w:rsid w:val="00CB4A30"/>
    <w:rsid w:val="00CC0EA0"/>
    <w:rsid w:val="00CC5B06"/>
    <w:rsid w:val="00CC6E2B"/>
    <w:rsid w:val="00CF37C1"/>
    <w:rsid w:val="00CF3CE9"/>
    <w:rsid w:val="00CF6FBC"/>
    <w:rsid w:val="00CF703E"/>
    <w:rsid w:val="00D11629"/>
    <w:rsid w:val="00D16E79"/>
    <w:rsid w:val="00D221A2"/>
    <w:rsid w:val="00D26F55"/>
    <w:rsid w:val="00D27A34"/>
    <w:rsid w:val="00D30499"/>
    <w:rsid w:val="00D33ED9"/>
    <w:rsid w:val="00D377DA"/>
    <w:rsid w:val="00D43156"/>
    <w:rsid w:val="00D47C63"/>
    <w:rsid w:val="00D5237F"/>
    <w:rsid w:val="00D60BA3"/>
    <w:rsid w:val="00D70858"/>
    <w:rsid w:val="00D74BEE"/>
    <w:rsid w:val="00D853BB"/>
    <w:rsid w:val="00D932B1"/>
    <w:rsid w:val="00DA79E4"/>
    <w:rsid w:val="00DB73C8"/>
    <w:rsid w:val="00DC2653"/>
    <w:rsid w:val="00DC4F3A"/>
    <w:rsid w:val="00DC65CE"/>
    <w:rsid w:val="00DD0592"/>
    <w:rsid w:val="00DD2E98"/>
    <w:rsid w:val="00DE1DCF"/>
    <w:rsid w:val="00DE67FF"/>
    <w:rsid w:val="00DF589A"/>
    <w:rsid w:val="00E01063"/>
    <w:rsid w:val="00E06BA3"/>
    <w:rsid w:val="00E149AF"/>
    <w:rsid w:val="00E21034"/>
    <w:rsid w:val="00E2583D"/>
    <w:rsid w:val="00E27679"/>
    <w:rsid w:val="00E36EF3"/>
    <w:rsid w:val="00E401D8"/>
    <w:rsid w:val="00E43898"/>
    <w:rsid w:val="00E50E45"/>
    <w:rsid w:val="00E572AD"/>
    <w:rsid w:val="00E6109C"/>
    <w:rsid w:val="00E651D4"/>
    <w:rsid w:val="00E65B46"/>
    <w:rsid w:val="00E678DB"/>
    <w:rsid w:val="00E67DB4"/>
    <w:rsid w:val="00E87FF8"/>
    <w:rsid w:val="00E92EAE"/>
    <w:rsid w:val="00E97E63"/>
    <w:rsid w:val="00EA2A4B"/>
    <w:rsid w:val="00EA2FBC"/>
    <w:rsid w:val="00EB0E1E"/>
    <w:rsid w:val="00EB248C"/>
    <w:rsid w:val="00EB7E80"/>
    <w:rsid w:val="00EC23AE"/>
    <w:rsid w:val="00EC2EF7"/>
    <w:rsid w:val="00EC38A3"/>
    <w:rsid w:val="00ED1936"/>
    <w:rsid w:val="00ED45B3"/>
    <w:rsid w:val="00ED75E7"/>
    <w:rsid w:val="00EE21B5"/>
    <w:rsid w:val="00EF3D94"/>
    <w:rsid w:val="00EF44DC"/>
    <w:rsid w:val="00F04E8E"/>
    <w:rsid w:val="00F056C6"/>
    <w:rsid w:val="00F107CF"/>
    <w:rsid w:val="00F15071"/>
    <w:rsid w:val="00F154F6"/>
    <w:rsid w:val="00F20919"/>
    <w:rsid w:val="00F23AE8"/>
    <w:rsid w:val="00F25C64"/>
    <w:rsid w:val="00F304B9"/>
    <w:rsid w:val="00F307B9"/>
    <w:rsid w:val="00F31C92"/>
    <w:rsid w:val="00F37984"/>
    <w:rsid w:val="00F445E8"/>
    <w:rsid w:val="00F51E58"/>
    <w:rsid w:val="00F53EF2"/>
    <w:rsid w:val="00F576AE"/>
    <w:rsid w:val="00F61FF7"/>
    <w:rsid w:val="00F74BA0"/>
    <w:rsid w:val="00F80899"/>
    <w:rsid w:val="00F91E23"/>
    <w:rsid w:val="00F9362C"/>
    <w:rsid w:val="00F93646"/>
    <w:rsid w:val="00FA7002"/>
    <w:rsid w:val="00FB1E29"/>
    <w:rsid w:val="00FB2B2A"/>
    <w:rsid w:val="00FB588D"/>
    <w:rsid w:val="00FB5E72"/>
    <w:rsid w:val="00FC3D81"/>
    <w:rsid w:val="00FC5F00"/>
    <w:rsid w:val="00FD0E71"/>
    <w:rsid w:val="00FE3DB1"/>
    <w:rsid w:val="00FE75C1"/>
    <w:rsid w:val="00FF27F3"/>
    <w:rsid w:val="00FF36D4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244D102"/>
  <w15:docId w15:val="{2AF35AE6-2431-409C-B529-18E3222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0973A6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0973A6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0973A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0973A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0973A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0973A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0973A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0973A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0973A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0C"/>
  </w:style>
  <w:style w:type="paragraph" w:styleId="Piedepgina">
    <w:name w:val="footer"/>
    <w:basedOn w:val="Normal"/>
    <w:link w:val="Piedepgina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0C"/>
  </w:style>
  <w:style w:type="paragraph" w:styleId="Prrafodelista">
    <w:name w:val="List Paragraph"/>
    <w:basedOn w:val="Normal"/>
    <w:uiPriority w:val="34"/>
    <w:qFormat/>
    <w:rsid w:val="0006690C"/>
    <w:pPr>
      <w:spacing w:after="160" w:line="259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5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6A5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307B9"/>
    <w:pPr>
      <w:tabs>
        <w:tab w:val="left" w:pos="440"/>
        <w:tab w:val="right" w:leader="dot" w:pos="8777"/>
      </w:tabs>
      <w:spacing w:after="100"/>
      <w:jc w:val="both"/>
    </w:pPr>
    <w:rPr>
      <w:rFonts w:ascii="Times New Roman" w:hAnsi="Times New Roman" w:cs="Times New Roman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46A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77FE"/>
    <w:pPr>
      <w:tabs>
        <w:tab w:val="left" w:pos="660"/>
        <w:tab w:val="right" w:pos="8494"/>
      </w:tabs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756158"/>
  </w:style>
  <w:style w:type="paragraph" w:styleId="Textodeglobo">
    <w:name w:val="Balloon Text"/>
    <w:basedOn w:val="Normal"/>
    <w:link w:val="TextodegloboCar"/>
    <w:uiPriority w:val="99"/>
    <w:semiHidden/>
    <w:unhideWhenUsed/>
    <w:rsid w:val="0026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3774C5"/>
    <w:rPr>
      <w:color w:val="808080"/>
    </w:rPr>
  </w:style>
  <w:style w:type="paragraph" w:styleId="Sinespaciado">
    <w:name w:val="No Spacing"/>
    <w:link w:val="SinespaciadoCar"/>
    <w:uiPriority w:val="1"/>
    <w:qFormat/>
    <w:rsid w:val="000B7D9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D99"/>
    <w:rPr>
      <w:rFonts w:eastAsiaTheme="minorEastAsia"/>
      <w:lang w:val="es-MX" w:eastAsia="es-MX"/>
    </w:rPr>
  </w:style>
  <w:style w:type="paragraph" w:customStyle="1" w:styleId="Default">
    <w:name w:val="Default"/>
    <w:rsid w:val="0061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">
    <w:name w:val="a"/>
    <w:basedOn w:val="Fuentedeprrafopredeter"/>
    <w:rsid w:val="0056100C"/>
  </w:style>
  <w:style w:type="character" w:customStyle="1" w:styleId="textexposedshow">
    <w:name w:val="text_exposed_show"/>
    <w:basedOn w:val="Fuentedeprrafopredeter"/>
    <w:rsid w:val="00A17AC0"/>
  </w:style>
  <w:style w:type="character" w:customStyle="1" w:styleId="style3">
    <w:name w:val="style3"/>
    <w:basedOn w:val="Fuentedeprrafopredeter"/>
    <w:rsid w:val="00A17AC0"/>
  </w:style>
  <w:style w:type="character" w:customStyle="1" w:styleId="Ttulo1Car">
    <w:name w:val="Título 1 Car"/>
    <w:basedOn w:val="Fuentedeprrafopredeter"/>
    <w:link w:val="Ttulo1"/>
    <w:rsid w:val="000973A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973A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973A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3A6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73A6"/>
    <w:rPr>
      <w:rFonts w:ascii="Arial" w:eastAsia="Times New Roman" w:hAnsi="Arial" w:cs="Times New Roman"/>
      <w:b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973A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97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973A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973A6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7F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7F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7FE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F7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0F77FE"/>
    <w:pPr>
      <w:spacing w:after="0" w:line="36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infoblue0">
    <w:name w:val="infoblue0"/>
    <w:basedOn w:val="Normal"/>
    <w:rsid w:val="00C4348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es-ES"/>
    </w:rPr>
  </w:style>
  <w:style w:type="table" w:styleId="Tablaclsica1">
    <w:name w:val="Table Classic 1"/>
    <w:basedOn w:val="Tablanormal"/>
    <w:rsid w:val="00C43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rsid w:val="005A6FD3"/>
    <w:pPr>
      <w:spacing w:after="0"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6258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862581"/>
    <w:rPr>
      <w:rFonts w:ascii="Times New Roman" w:eastAsia="Times New Roman" w:hAnsi="Times New Roman" w:cs="Times New Roman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A602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olidariodecom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rmes@solidariodecoma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9282-E3A0-4314-A116-DB2BDF4C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Gino Paolo Rodriguez Gonzales</cp:lastModifiedBy>
  <cp:revision>8</cp:revision>
  <dcterms:created xsi:type="dcterms:W3CDTF">2021-09-08T21:15:00Z</dcterms:created>
  <dcterms:modified xsi:type="dcterms:W3CDTF">2021-10-09T00:17:00Z</dcterms:modified>
</cp:coreProperties>
</file>