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7992" w14:textId="77777777" w:rsidR="00F13808" w:rsidRDefault="00CB03FF">
      <w:pPr>
        <w:tabs>
          <w:tab w:val="center" w:pos="4252"/>
          <w:tab w:val="right" w:pos="8504"/>
        </w:tabs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04A75F2" wp14:editId="639B9130">
            <wp:extent cx="5919610" cy="1378030"/>
            <wp:effectExtent l="0" t="0" r="0" b="0"/>
            <wp:docPr id="65" name="image5.jpg" descr="Uma imagem contendo comida,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Uma imagem contendo comida, desenh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610" cy="137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E9AAD" w14:textId="77777777" w:rsidR="00F13808" w:rsidRDefault="00CB03FF">
      <w:pPr>
        <w:tabs>
          <w:tab w:val="center" w:pos="4252"/>
          <w:tab w:val="right" w:pos="8504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Faculdade de Tecnologia de Sorocaba</w:t>
      </w:r>
    </w:p>
    <w:p w14:paraId="1050A103" w14:textId="77777777" w:rsidR="00F13808" w:rsidRDefault="00CB03F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Tecnologia em Análise e Desenvolvimento de Sistemas</w:t>
      </w:r>
    </w:p>
    <w:p w14:paraId="003DB27B" w14:textId="77777777" w:rsidR="00F13808" w:rsidRDefault="00F13808">
      <w:pPr>
        <w:rPr>
          <w:rFonts w:ascii="Arial" w:eastAsia="Arial" w:hAnsi="Arial" w:cs="Arial"/>
          <w:sz w:val="24"/>
          <w:szCs w:val="24"/>
        </w:rPr>
      </w:pPr>
    </w:p>
    <w:p w14:paraId="59F4C99C" w14:textId="77777777" w:rsidR="00F13808" w:rsidRDefault="00F13808">
      <w:pPr>
        <w:rPr>
          <w:rFonts w:ascii="Arial" w:eastAsia="Arial" w:hAnsi="Arial" w:cs="Arial"/>
          <w:sz w:val="24"/>
          <w:szCs w:val="24"/>
        </w:rPr>
      </w:pPr>
    </w:p>
    <w:p w14:paraId="1EE756F8" w14:textId="77777777" w:rsidR="00F13808" w:rsidRDefault="00F13808">
      <w:pPr>
        <w:jc w:val="center"/>
        <w:rPr>
          <w:rFonts w:ascii="Arial" w:eastAsia="Arial" w:hAnsi="Arial" w:cs="Arial"/>
          <w:sz w:val="24"/>
          <w:szCs w:val="24"/>
        </w:rPr>
      </w:pPr>
    </w:p>
    <w:p w14:paraId="2C001C2C" w14:textId="77777777" w:rsidR="00F13808" w:rsidRDefault="00F13808">
      <w:pPr>
        <w:jc w:val="center"/>
        <w:rPr>
          <w:rFonts w:ascii="Arial" w:eastAsia="Arial" w:hAnsi="Arial" w:cs="Arial"/>
          <w:sz w:val="24"/>
          <w:szCs w:val="24"/>
        </w:rPr>
      </w:pPr>
    </w:p>
    <w:p w14:paraId="1B4580AE" w14:textId="5F1A41AA" w:rsidR="00F13808" w:rsidRDefault="00210F2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PROGRAMAÇÃO WEB</w:t>
      </w:r>
    </w:p>
    <w:p w14:paraId="73705712" w14:textId="4B4C8C95" w:rsidR="00F13808" w:rsidRPr="00210F2F" w:rsidRDefault="00210F2F" w:rsidP="004D56E4">
      <w:pPr>
        <w:jc w:val="center"/>
        <w:rPr>
          <w:rFonts w:ascii="Arial" w:eastAsia="Arial" w:hAnsi="Arial" w:cs="Arial"/>
          <w:b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Single Page 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Multiple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Page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Applications</w:t>
      </w:r>
      <w:proofErr w:type="spellEnd"/>
    </w:p>
    <w:p w14:paraId="37C949D9" w14:textId="77777777" w:rsidR="00F13808" w:rsidRDefault="00F13808">
      <w:pPr>
        <w:rPr>
          <w:rFonts w:ascii="Arial" w:eastAsia="Arial" w:hAnsi="Arial" w:cs="Arial"/>
          <w:b/>
          <w:sz w:val="24"/>
          <w:szCs w:val="24"/>
        </w:rPr>
      </w:pPr>
    </w:p>
    <w:p w14:paraId="4022CA7F" w14:textId="77777777" w:rsidR="00F13808" w:rsidRDefault="00F1380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1BF3A9D" w14:textId="77777777" w:rsidR="00F13808" w:rsidRDefault="00F1380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CFB623" w14:textId="46D53A39" w:rsidR="00F13808" w:rsidRDefault="00F13808">
      <w:pPr>
        <w:jc w:val="center"/>
        <w:rPr>
          <w:rFonts w:ascii="Arial" w:eastAsia="Arial" w:hAnsi="Arial" w:cs="Arial"/>
          <w:sz w:val="24"/>
          <w:szCs w:val="24"/>
        </w:rPr>
      </w:pPr>
    </w:p>
    <w:p w14:paraId="7D278381" w14:textId="6FECF428" w:rsidR="004D56E4" w:rsidRDefault="004D56E4">
      <w:pPr>
        <w:jc w:val="center"/>
        <w:rPr>
          <w:rFonts w:ascii="Arial" w:eastAsia="Arial" w:hAnsi="Arial" w:cs="Arial"/>
          <w:sz w:val="24"/>
          <w:szCs w:val="24"/>
        </w:rPr>
      </w:pPr>
    </w:p>
    <w:p w14:paraId="705F8BF4" w14:textId="1C88FF5C" w:rsidR="004D56E4" w:rsidRDefault="004D56E4">
      <w:pPr>
        <w:jc w:val="center"/>
        <w:rPr>
          <w:rFonts w:ascii="Arial" w:eastAsia="Arial" w:hAnsi="Arial" w:cs="Arial"/>
          <w:sz w:val="24"/>
          <w:szCs w:val="24"/>
        </w:rPr>
      </w:pPr>
    </w:p>
    <w:p w14:paraId="4EB93FAB" w14:textId="77777777" w:rsidR="004D56E4" w:rsidRDefault="004D56E4">
      <w:pPr>
        <w:jc w:val="center"/>
        <w:rPr>
          <w:rFonts w:ascii="Arial" w:eastAsia="Arial" w:hAnsi="Arial" w:cs="Arial"/>
          <w:sz w:val="24"/>
          <w:szCs w:val="24"/>
        </w:rPr>
      </w:pPr>
    </w:p>
    <w:p w14:paraId="418B3AAD" w14:textId="77777777" w:rsidR="00F13808" w:rsidRDefault="00CB03F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Eduardo Steiner </w:t>
      </w:r>
      <w:proofErr w:type="spellStart"/>
      <w:r>
        <w:rPr>
          <w:rFonts w:ascii="Arial" w:eastAsia="Arial" w:hAnsi="Arial" w:cs="Arial"/>
          <w:sz w:val="24"/>
          <w:szCs w:val="24"/>
        </w:rPr>
        <w:t>Hessel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0030481913009</w:t>
      </w:r>
    </w:p>
    <w:p w14:paraId="0B4C7EC5" w14:textId="52BA1649" w:rsidR="004D56E4" w:rsidRDefault="004D56E4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47F5BF84" w14:textId="39C1125B" w:rsidR="00210F2F" w:rsidRDefault="00210F2F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0EF6A045" w14:textId="77777777" w:rsidR="00210F2F" w:rsidRDefault="00210F2F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1E6473E1" w14:textId="77777777" w:rsidR="001F3038" w:rsidRPr="001F3038" w:rsidRDefault="001F3038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178B7F32" w14:textId="77777777" w:rsidR="004D56E4" w:rsidRDefault="004D56E4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1FFA04AF" w14:textId="77777777" w:rsidR="00F13808" w:rsidRDefault="00F13808">
      <w:pPr>
        <w:ind w:left="142"/>
        <w:jc w:val="right"/>
        <w:rPr>
          <w:rFonts w:ascii="Arial" w:eastAsia="Arial" w:hAnsi="Arial" w:cs="Arial"/>
          <w:sz w:val="24"/>
          <w:szCs w:val="24"/>
        </w:rPr>
      </w:pPr>
    </w:p>
    <w:p w14:paraId="55927FC5" w14:textId="77777777" w:rsidR="00F13808" w:rsidRDefault="00F13808">
      <w:pPr>
        <w:rPr>
          <w:rFonts w:ascii="Arial" w:eastAsia="Arial" w:hAnsi="Arial" w:cs="Arial"/>
          <w:sz w:val="24"/>
          <w:szCs w:val="24"/>
        </w:rPr>
      </w:pPr>
    </w:p>
    <w:p w14:paraId="703C8C5E" w14:textId="77777777" w:rsidR="00F13808" w:rsidRDefault="00CB03F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SOROCABA</w:t>
      </w:r>
    </w:p>
    <w:p w14:paraId="1917A2AC" w14:textId="53964FD3" w:rsidR="00F33222" w:rsidRDefault="00210F2F" w:rsidP="00210F2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Fevereiro</w:t>
      </w:r>
      <w:r w:rsidR="00CB03FF">
        <w:rPr>
          <w:rFonts w:ascii="Arial" w:eastAsia="Arial" w:hAnsi="Arial" w:cs="Arial"/>
          <w:sz w:val="24"/>
          <w:szCs w:val="24"/>
        </w:rPr>
        <w:t xml:space="preserve"> – 202</w:t>
      </w:r>
      <w:r>
        <w:rPr>
          <w:rFonts w:ascii="Arial" w:eastAsia="Arial" w:hAnsi="Arial" w:cs="Arial"/>
          <w:sz w:val="24"/>
          <w:szCs w:val="24"/>
        </w:rPr>
        <w:t>1</w:t>
      </w:r>
    </w:p>
    <w:p w14:paraId="28F45D0D" w14:textId="78B9C326" w:rsidR="00F13808" w:rsidRDefault="00CB03FF">
      <w:pPr>
        <w:pStyle w:val="Ttulo1"/>
        <w:ind w:left="0" w:firstLine="0"/>
        <w:jc w:val="left"/>
        <w:rPr>
          <w:b/>
        </w:rPr>
      </w:pPr>
      <w:bookmarkStart w:id="1" w:name="_Toc57149101"/>
      <w:r>
        <w:rPr>
          <w:b/>
        </w:rPr>
        <w:lastRenderedPageBreak/>
        <w:t xml:space="preserve">1. </w:t>
      </w:r>
      <w:bookmarkEnd w:id="1"/>
      <w:r w:rsidR="00633939">
        <w:rPr>
          <w:b/>
        </w:rPr>
        <w:t>Introdução</w:t>
      </w:r>
    </w:p>
    <w:p w14:paraId="74B76C11" w14:textId="77777777" w:rsidR="00C150C4" w:rsidRDefault="00633939" w:rsidP="00C150C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Atualmente, a internet é praticamente essencial na vida de todos. Com o advento dos dispositivos móveis com acesso à rede e que permanecem sempre conectados a ela, as pessoas podem ter na palma de suas mãos, um aparelho capaz de entregar qualquer informação que elas desejarem. Porém, apesar da tecnologia ter evoluído muito, especialmente com o advento do 5G</w:t>
      </w:r>
      <w:r w:rsidR="00C150C4">
        <w:rPr>
          <w:rFonts w:ascii="Arial" w:eastAsia="Arial" w:hAnsi="Arial" w:cs="Arial"/>
          <w:sz w:val="24"/>
          <w:szCs w:val="24"/>
        </w:rPr>
        <w:t xml:space="preserve">, a demanda por performance dos sites aos quais navegamos na internet é enorme, especialmente em um mundo onde se tem cada vez menos tempo para fazer qualquer coisa, portanto segundos podem fazer a diferença para que se conquiste um novo cliente ou um novo acesso. </w:t>
      </w:r>
    </w:p>
    <w:p w14:paraId="3197C3DA" w14:textId="7793AD0C" w:rsidR="00F13808" w:rsidRDefault="00C150C4" w:rsidP="00C150C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disso, a experiência do usuário também é bastante importante, pois cada vez mais pessoas leigas em tecnologia acessam sites na internet, e a interface e a performance devem ser agradáveis para facilitar a entrada dessas pessoas no mundo virtual. O conceito de </w:t>
      </w:r>
      <w:proofErr w:type="spellStart"/>
      <w:r>
        <w:rPr>
          <w:rFonts w:ascii="Arial" w:eastAsia="Arial" w:hAnsi="Arial" w:cs="Arial"/>
          <w:sz w:val="24"/>
          <w:szCs w:val="24"/>
        </w:rPr>
        <w:t>SPAs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vem para ajudar a aprimorar essas áreas e trazer outros benefícios</w:t>
      </w:r>
    </w:p>
    <w:p w14:paraId="7922BA55" w14:textId="77777777" w:rsidR="00C150C4" w:rsidRDefault="00C150C4" w:rsidP="00633939">
      <w:pPr>
        <w:ind w:firstLine="1134"/>
        <w:rPr>
          <w:rFonts w:ascii="Arial" w:eastAsia="Arial" w:hAnsi="Arial" w:cs="Arial"/>
          <w:sz w:val="24"/>
          <w:szCs w:val="24"/>
        </w:rPr>
      </w:pPr>
    </w:p>
    <w:p w14:paraId="428034EA" w14:textId="77777777" w:rsidR="000F4A55" w:rsidRDefault="000F4A55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Toc57149105"/>
      <w:r>
        <w:rPr>
          <w:b/>
        </w:rPr>
        <w:br w:type="page"/>
      </w:r>
    </w:p>
    <w:p w14:paraId="28EC296A" w14:textId="6152D9F3" w:rsidR="009363A4" w:rsidRDefault="00CB03FF" w:rsidP="009363A4">
      <w:pPr>
        <w:pStyle w:val="Ttulo1"/>
        <w:ind w:left="0" w:firstLine="0"/>
        <w:jc w:val="left"/>
        <w:rPr>
          <w:b/>
        </w:rPr>
      </w:pPr>
      <w:r>
        <w:rPr>
          <w:b/>
        </w:rPr>
        <w:lastRenderedPageBreak/>
        <w:t xml:space="preserve">2. </w:t>
      </w:r>
      <w:bookmarkEnd w:id="2"/>
      <w:r w:rsidR="00C150C4">
        <w:rPr>
          <w:b/>
        </w:rPr>
        <w:t xml:space="preserve">Single Page </w:t>
      </w:r>
      <w:proofErr w:type="spellStart"/>
      <w:r w:rsidR="00C150C4">
        <w:rPr>
          <w:b/>
        </w:rPr>
        <w:t>Applications</w:t>
      </w:r>
      <w:proofErr w:type="spellEnd"/>
      <w:r w:rsidR="001F5A1E">
        <w:rPr>
          <w:b/>
        </w:rPr>
        <w:t xml:space="preserve"> e </w:t>
      </w:r>
      <w:proofErr w:type="spellStart"/>
      <w:r w:rsidR="001F5A1E">
        <w:rPr>
          <w:b/>
        </w:rPr>
        <w:t>Multiple</w:t>
      </w:r>
      <w:proofErr w:type="spellEnd"/>
      <w:r w:rsidR="001F5A1E">
        <w:rPr>
          <w:b/>
        </w:rPr>
        <w:t xml:space="preserve"> Page </w:t>
      </w:r>
      <w:proofErr w:type="spellStart"/>
      <w:r w:rsidR="001F5A1E">
        <w:rPr>
          <w:b/>
        </w:rPr>
        <w:t>Applications</w:t>
      </w:r>
      <w:proofErr w:type="spellEnd"/>
    </w:p>
    <w:p w14:paraId="50EBB300" w14:textId="77777777" w:rsidR="00D63DF8" w:rsidRDefault="00D63DF8" w:rsidP="00D63DF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3" w:name="_Toc57149106"/>
      <w:r w:rsidRPr="00D63DF8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i/>
          <w:iCs/>
          <w:sz w:val="24"/>
          <w:szCs w:val="24"/>
        </w:rPr>
        <w:t xml:space="preserve">Single Page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também chamada pela sigla </w:t>
      </w:r>
      <w:r w:rsidRPr="00D63DF8">
        <w:rPr>
          <w:rFonts w:ascii="Arial" w:hAnsi="Arial" w:cs="Arial"/>
          <w:sz w:val="24"/>
          <w:szCs w:val="24"/>
        </w:rPr>
        <w:t>SPA</w:t>
      </w:r>
      <w:r>
        <w:rPr>
          <w:rFonts w:ascii="Arial" w:hAnsi="Arial" w:cs="Arial"/>
          <w:sz w:val="24"/>
          <w:szCs w:val="24"/>
        </w:rPr>
        <w:t xml:space="preserve">, </w:t>
      </w:r>
      <w:r w:rsidRPr="00D63DF8">
        <w:rPr>
          <w:rFonts w:ascii="Arial" w:hAnsi="Arial" w:cs="Arial"/>
          <w:sz w:val="24"/>
          <w:szCs w:val="24"/>
        </w:rPr>
        <w:t xml:space="preserve">é um aplicativo Web, ou um site da Web, que interage com o usuário reescrevendo dinamicamente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página atual em vez de carregar páginas novas inteiras de um servidor.</w:t>
      </w:r>
      <w:r>
        <w:rPr>
          <w:rFonts w:ascii="Arial" w:hAnsi="Arial" w:cs="Arial"/>
          <w:sz w:val="24"/>
          <w:szCs w:val="24"/>
        </w:rPr>
        <w:t xml:space="preserve"> </w:t>
      </w:r>
      <w:r w:rsidRPr="00D63DF8">
        <w:rPr>
          <w:rFonts w:ascii="Arial" w:hAnsi="Arial" w:cs="Arial"/>
          <w:sz w:val="24"/>
          <w:szCs w:val="24"/>
        </w:rPr>
        <w:t xml:space="preserve">O grande protagonista de </w:t>
      </w:r>
      <w:r>
        <w:rPr>
          <w:rFonts w:ascii="Arial" w:hAnsi="Arial" w:cs="Arial"/>
          <w:sz w:val="24"/>
          <w:szCs w:val="24"/>
        </w:rPr>
        <w:t>uma SPA</w:t>
      </w:r>
      <w:r w:rsidRPr="00D63DF8">
        <w:rPr>
          <w:rFonts w:ascii="Arial" w:hAnsi="Arial" w:cs="Arial"/>
          <w:sz w:val="24"/>
          <w:szCs w:val="24"/>
        </w:rPr>
        <w:t xml:space="preserve"> é o código </w:t>
      </w:r>
      <w:proofErr w:type="spellStart"/>
      <w:r w:rsidRPr="00D63DF8">
        <w:rPr>
          <w:rFonts w:ascii="Arial" w:hAnsi="Arial" w:cs="Arial"/>
          <w:sz w:val="24"/>
          <w:szCs w:val="24"/>
        </w:rPr>
        <w:t>Javascript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executado no cliente. Toda a aplicação pode ser construída simplesmente manipulando o </w:t>
      </w:r>
      <w:proofErr w:type="spellStart"/>
      <w:r w:rsidRPr="00D63DF8">
        <w:rPr>
          <w:rFonts w:ascii="Arial" w:hAnsi="Arial" w:cs="Arial"/>
          <w:sz w:val="24"/>
          <w:szCs w:val="24"/>
        </w:rPr>
        <w:t>Document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DF8">
        <w:rPr>
          <w:rFonts w:ascii="Arial" w:hAnsi="Arial" w:cs="Arial"/>
          <w:sz w:val="24"/>
          <w:szCs w:val="24"/>
        </w:rPr>
        <w:t>Object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Model</w:t>
      </w:r>
      <w:r>
        <w:rPr>
          <w:rFonts w:ascii="Arial" w:hAnsi="Arial" w:cs="Arial"/>
          <w:sz w:val="24"/>
          <w:szCs w:val="24"/>
        </w:rPr>
        <w:t xml:space="preserve"> (DOM, modelo padronizado para representação com objetos em documentos HTML)</w:t>
      </w:r>
      <w:r w:rsidRPr="00D63DF8">
        <w:rPr>
          <w:rFonts w:ascii="Arial" w:hAnsi="Arial" w:cs="Arial"/>
          <w:sz w:val="24"/>
          <w:szCs w:val="24"/>
        </w:rPr>
        <w:t xml:space="preserve">, de forma nativa, ou com o uso de bibliotecas e frameworks </w:t>
      </w:r>
      <w:proofErr w:type="spellStart"/>
      <w:r w:rsidRPr="00D63DF8">
        <w:rPr>
          <w:rFonts w:ascii="Arial" w:hAnsi="Arial" w:cs="Arial"/>
          <w:sz w:val="24"/>
          <w:szCs w:val="24"/>
        </w:rPr>
        <w:t>Javascript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que auxiliam na construção da aplicação. </w:t>
      </w:r>
    </w:p>
    <w:p w14:paraId="76BBA13B" w14:textId="667F4DE7" w:rsidR="00D63DF8" w:rsidRPr="00D63DF8" w:rsidRDefault="00D63DF8" w:rsidP="00D63DF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3DF8">
        <w:rPr>
          <w:rFonts w:ascii="Arial" w:hAnsi="Arial" w:cs="Arial"/>
          <w:sz w:val="24"/>
          <w:szCs w:val="24"/>
        </w:rPr>
        <w:t xml:space="preserve">Estas bibliotecas e frameworks fornecem recursos para manipulação dinâmica do DOM, definição de </w:t>
      </w:r>
      <w:r>
        <w:rPr>
          <w:rFonts w:ascii="Arial" w:hAnsi="Arial" w:cs="Arial"/>
          <w:sz w:val="24"/>
          <w:szCs w:val="24"/>
        </w:rPr>
        <w:t>design</w:t>
      </w:r>
      <w:r w:rsidRPr="00D63DF8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Pr="00D63DF8">
        <w:rPr>
          <w:rFonts w:ascii="Arial" w:hAnsi="Arial" w:cs="Arial"/>
          <w:sz w:val="24"/>
          <w:szCs w:val="24"/>
        </w:rPr>
        <w:t xml:space="preserve"> tela, chamadas assíncronas ao servidor, organização do código </w:t>
      </w:r>
      <w:proofErr w:type="spellStart"/>
      <w:r w:rsidRPr="00D63DF8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S</w:t>
      </w:r>
      <w:r w:rsidRPr="00D63DF8">
        <w:rPr>
          <w:rFonts w:ascii="Arial" w:hAnsi="Arial" w:cs="Arial"/>
          <w:sz w:val="24"/>
          <w:szCs w:val="24"/>
        </w:rPr>
        <w:t>cript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dentre outros. Há</w:t>
      </w:r>
      <w:r w:rsidRPr="00D63DF8">
        <w:rPr>
          <w:rFonts w:ascii="Arial" w:hAnsi="Arial" w:cs="Arial"/>
          <w:sz w:val="24"/>
          <w:szCs w:val="24"/>
        </w:rPr>
        <w:t xml:space="preserve"> alguns ano</w:t>
      </w:r>
      <w:r>
        <w:rPr>
          <w:rFonts w:ascii="Arial" w:hAnsi="Arial" w:cs="Arial"/>
          <w:sz w:val="24"/>
          <w:szCs w:val="24"/>
        </w:rPr>
        <w:t>s</w:t>
      </w:r>
      <w:r w:rsidRPr="00D63DF8">
        <w:rPr>
          <w:rFonts w:ascii="Arial" w:hAnsi="Arial" w:cs="Arial"/>
          <w:sz w:val="24"/>
          <w:szCs w:val="24"/>
        </w:rPr>
        <w:t xml:space="preserve">, essa arquitetura seria totalmente inviável por causa do pouco poder de processamento do lado do cliente. O poder de processamento do computador pessoal era limitado e a maturidade com o </w:t>
      </w:r>
      <w:proofErr w:type="spellStart"/>
      <w:r w:rsidRPr="00D63DF8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S</w:t>
      </w:r>
      <w:r w:rsidRPr="00D63DF8">
        <w:rPr>
          <w:rFonts w:ascii="Arial" w:hAnsi="Arial" w:cs="Arial"/>
          <w:sz w:val="24"/>
          <w:szCs w:val="24"/>
        </w:rPr>
        <w:t>cript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ainda era bem pouca.</w:t>
      </w:r>
    </w:p>
    <w:p w14:paraId="74208504" w14:textId="77777777" w:rsidR="00D63DF8" w:rsidRDefault="00D63DF8" w:rsidP="00D63DF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63DF8">
        <w:rPr>
          <w:rFonts w:ascii="Arial" w:hAnsi="Arial" w:cs="Arial"/>
          <w:sz w:val="24"/>
          <w:szCs w:val="24"/>
        </w:rPr>
        <w:t xml:space="preserve">Estávamos em um cenário onde o poder de processamento estava mais concentrada nas mãos das empresas, ou seja, uma época </w:t>
      </w:r>
      <w:r w:rsidRPr="00D63DF8">
        <w:rPr>
          <w:rFonts w:ascii="Arial" w:hAnsi="Arial" w:cs="Arial"/>
          <w:sz w:val="24"/>
          <w:szCs w:val="24"/>
        </w:rPr>
        <w:t>em que</w:t>
      </w:r>
      <w:r w:rsidRPr="00D63DF8">
        <w:rPr>
          <w:rFonts w:ascii="Arial" w:hAnsi="Arial" w:cs="Arial"/>
          <w:sz w:val="24"/>
          <w:szCs w:val="24"/>
        </w:rPr>
        <w:t xml:space="preserve"> era totalmente lógico todo o processamento ser feito pelo servidor e apenas o resultado ser entregue para o cliente.</w:t>
      </w:r>
      <w:r>
        <w:rPr>
          <w:rFonts w:ascii="Arial" w:hAnsi="Arial" w:cs="Arial"/>
          <w:sz w:val="24"/>
          <w:szCs w:val="24"/>
        </w:rPr>
        <w:t xml:space="preserve"> </w:t>
      </w:r>
      <w:r w:rsidRPr="00D63DF8">
        <w:rPr>
          <w:rFonts w:ascii="Arial" w:hAnsi="Arial" w:cs="Arial"/>
          <w:sz w:val="24"/>
          <w:szCs w:val="24"/>
        </w:rPr>
        <w:t xml:space="preserve">Apenas com a evolução conjunta do computador pessoal e </w:t>
      </w:r>
      <w:r>
        <w:rPr>
          <w:rFonts w:ascii="Arial" w:hAnsi="Arial" w:cs="Arial"/>
          <w:sz w:val="24"/>
          <w:szCs w:val="24"/>
        </w:rPr>
        <w:t>as melhorias realizadas na linguagem</w:t>
      </w:r>
      <w:r w:rsidRPr="00D63D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DF8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S</w:t>
      </w:r>
      <w:r w:rsidRPr="00D63DF8">
        <w:rPr>
          <w:rFonts w:ascii="Arial" w:hAnsi="Arial" w:cs="Arial"/>
          <w:sz w:val="24"/>
          <w:szCs w:val="24"/>
        </w:rPr>
        <w:t>cript</w:t>
      </w:r>
      <w:proofErr w:type="spellEnd"/>
      <w:r>
        <w:rPr>
          <w:rFonts w:ascii="Arial" w:hAnsi="Arial" w:cs="Arial"/>
          <w:sz w:val="24"/>
          <w:szCs w:val="24"/>
        </w:rPr>
        <w:t xml:space="preserve">, o cenário mudou de figura e acabou </w:t>
      </w:r>
      <w:r w:rsidRPr="00D63DF8">
        <w:rPr>
          <w:rFonts w:ascii="Arial" w:hAnsi="Arial" w:cs="Arial"/>
          <w:sz w:val="24"/>
          <w:szCs w:val="24"/>
        </w:rPr>
        <w:t xml:space="preserve">atingindo diretamente aplicações web, desktop e até o mobile. </w:t>
      </w:r>
    </w:p>
    <w:p w14:paraId="6FCDAE6C" w14:textId="283B07E7" w:rsidR="00D63DF8" w:rsidRDefault="00D63DF8" w:rsidP="00D63DF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D63DF8">
        <w:rPr>
          <w:rFonts w:ascii="Arial" w:hAnsi="Arial" w:cs="Arial"/>
          <w:sz w:val="24"/>
          <w:szCs w:val="24"/>
        </w:rPr>
        <w:t xml:space="preserve">esse novo </w:t>
      </w:r>
      <w:r>
        <w:rPr>
          <w:rFonts w:ascii="Arial" w:hAnsi="Arial" w:cs="Arial"/>
          <w:sz w:val="24"/>
          <w:szCs w:val="24"/>
        </w:rPr>
        <w:t>momento</w:t>
      </w:r>
      <w:r w:rsidRPr="00D63DF8">
        <w:rPr>
          <w:rFonts w:ascii="Arial" w:hAnsi="Arial" w:cs="Arial"/>
          <w:sz w:val="24"/>
          <w:szCs w:val="24"/>
        </w:rPr>
        <w:t>, chegamos em aplicações front-</w:t>
      </w:r>
      <w:proofErr w:type="spellStart"/>
      <w:r w:rsidRPr="00D63DF8">
        <w:rPr>
          <w:rFonts w:ascii="Arial" w:hAnsi="Arial" w:cs="Arial"/>
          <w:sz w:val="24"/>
          <w:szCs w:val="24"/>
        </w:rPr>
        <w:t>end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totalmente desacoplada</w:t>
      </w:r>
      <w:r>
        <w:rPr>
          <w:rFonts w:ascii="Arial" w:hAnsi="Arial" w:cs="Arial"/>
          <w:sz w:val="24"/>
          <w:szCs w:val="24"/>
        </w:rPr>
        <w:t>s</w:t>
      </w:r>
      <w:r w:rsidRPr="00D63DF8">
        <w:rPr>
          <w:rFonts w:ascii="Arial" w:hAnsi="Arial" w:cs="Arial"/>
          <w:sz w:val="24"/>
          <w:szCs w:val="24"/>
        </w:rPr>
        <w:t xml:space="preserve">, fazendo o uso do poder do processamento ocioso do computador do cliente. </w:t>
      </w:r>
      <w:r>
        <w:rPr>
          <w:rFonts w:ascii="Arial" w:hAnsi="Arial" w:cs="Arial"/>
          <w:sz w:val="24"/>
          <w:szCs w:val="24"/>
        </w:rPr>
        <w:t>Isso permitiu também</w:t>
      </w:r>
      <w:r w:rsidRPr="00D63DF8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D63DF8">
        <w:rPr>
          <w:rFonts w:ascii="Arial" w:hAnsi="Arial" w:cs="Arial"/>
          <w:sz w:val="24"/>
          <w:szCs w:val="24"/>
        </w:rPr>
        <w:t>back-end</w:t>
      </w:r>
      <w:proofErr w:type="spellEnd"/>
      <w:r w:rsidRPr="00D63DF8">
        <w:rPr>
          <w:rFonts w:ascii="Arial" w:hAnsi="Arial" w:cs="Arial"/>
          <w:sz w:val="24"/>
          <w:szCs w:val="24"/>
        </w:rPr>
        <w:t xml:space="preserve"> centralizado, responsável por manter toda a lógica da aplicação, por fazer integrações, e servir dados para diferentes plataformas.</w:t>
      </w:r>
      <w:r>
        <w:rPr>
          <w:rFonts w:ascii="Arial" w:hAnsi="Arial" w:cs="Arial"/>
          <w:sz w:val="24"/>
          <w:szCs w:val="24"/>
        </w:rPr>
        <w:t xml:space="preserve"> </w:t>
      </w:r>
      <w:r w:rsidRPr="00D63DF8">
        <w:rPr>
          <w:rFonts w:ascii="Arial" w:hAnsi="Arial" w:cs="Arial"/>
          <w:sz w:val="24"/>
          <w:szCs w:val="24"/>
        </w:rPr>
        <w:t>Ou seja, temos hoje a possibilidade de desenvolver soluções especialistas em suas plataformas, com a regra de negócio centralizado em apenas um determinado ponto, com processamento menor e</w:t>
      </w:r>
      <w:r>
        <w:rPr>
          <w:rFonts w:ascii="Arial" w:hAnsi="Arial" w:cs="Arial"/>
          <w:sz w:val="24"/>
          <w:szCs w:val="24"/>
        </w:rPr>
        <w:t xml:space="preserve"> distribuído, por se aproveitar do processamento da máquina do cliente</w:t>
      </w:r>
      <w:r w:rsidRPr="00D63DF8">
        <w:rPr>
          <w:rFonts w:ascii="Arial" w:hAnsi="Arial" w:cs="Arial"/>
          <w:sz w:val="24"/>
          <w:szCs w:val="24"/>
        </w:rPr>
        <w:t>.</w:t>
      </w:r>
      <w:r w:rsidRPr="00D63DF8">
        <w:rPr>
          <w:rFonts w:ascii="Arial" w:hAnsi="Arial" w:cs="Arial"/>
          <w:sz w:val="24"/>
          <w:szCs w:val="24"/>
        </w:rPr>
        <w:t xml:space="preserve"> </w:t>
      </w:r>
    </w:p>
    <w:p w14:paraId="4260E0DD" w14:textId="77777777" w:rsidR="000F4A55" w:rsidRDefault="000F4A55" w:rsidP="00986912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43564DA4" w14:textId="4B7AD597" w:rsidR="00986912" w:rsidRDefault="009363A4" w:rsidP="00986912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  <w:r w:rsidRPr="00986912">
        <w:rPr>
          <w:rFonts w:ascii="Arial" w:hAnsi="Arial" w:cs="Arial"/>
          <w:b/>
          <w:bCs/>
          <w:sz w:val="24"/>
          <w:szCs w:val="24"/>
        </w:rPr>
        <w:lastRenderedPageBreak/>
        <w:t xml:space="preserve">2.1. </w:t>
      </w:r>
      <w:bookmarkEnd w:id="3"/>
      <w:r w:rsidR="00986912">
        <w:rPr>
          <w:rFonts w:ascii="Arial" w:hAnsi="Arial" w:cs="Arial"/>
          <w:b/>
          <w:bCs/>
          <w:sz w:val="24"/>
          <w:szCs w:val="24"/>
        </w:rPr>
        <w:t>Ciclo de vida de uma SPA</w:t>
      </w:r>
      <w:bookmarkStart w:id="4" w:name="_Toc57149107"/>
    </w:p>
    <w:p w14:paraId="321BAB06" w14:textId="5C06AFD5" w:rsidR="00986912" w:rsidRDefault="00986912" w:rsidP="00D2001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86912">
        <w:rPr>
          <w:rFonts w:ascii="Arial" w:hAnsi="Arial" w:cs="Arial"/>
          <w:sz w:val="24"/>
          <w:szCs w:val="24"/>
        </w:rPr>
        <w:t>m um modelo SPA, o cliente faz uma requisição para o servidor de conteúdo (</w:t>
      </w:r>
      <w:r w:rsidR="00D20019">
        <w:rPr>
          <w:rFonts w:ascii="Arial" w:hAnsi="Arial" w:cs="Arial"/>
          <w:sz w:val="24"/>
          <w:szCs w:val="24"/>
        </w:rPr>
        <w:t xml:space="preserve">uma </w:t>
      </w:r>
      <w:r w:rsidRPr="00986912">
        <w:rPr>
          <w:rFonts w:ascii="Arial" w:hAnsi="Arial" w:cs="Arial"/>
          <w:sz w:val="24"/>
          <w:szCs w:val="24"/>
        </w:rPr>
        <w:t xml:space="preserve">CDN — </w:t>
      </w:r>
      <w:proofErr w:type="spellStart"/>
      <w:r w:rsidRPr="00986912">
        <w:rPr>
          <w:rFonts w:ascii="Arial" w:hAnsi="Arial" w:cs="Arial"/>
          <w:sz w:val="24"/>
          <w:szCs w:val="24"/>
        </w:rPr>
        <w:t>Content</w:t>
      </w:r>
      <w:proofErr w:type="spellEnd"/>
      <w:r w:rsidRPr="00986912">
        <w:rPr>
          <w:rFonts w:ascii="Arial" w:hAnsi="Arial" w:cs="Arial"/>
          <w:sz w:val="24"/>
          <w:szCs w:val="24"/>
        </w:rPr>
        <w:t xml:space="preserve"> Delivery Network</w:t>
      </w:r>
      <w:r w:rsidR="00D20019">
        <w:rPr>
          <w:rFonts w:ascii="Arial" w:hAnsi="Arial" w:cs="Arial"/>
          <w:sz w:val="24"/>
          <w:szCs w:val="24"/>
        </w:rPr>
        <w:t>, por exemplo</w:t>
      </w:r>
      <w:r w:rsidRPr="00986912">
        <w:rPr>
          <w:rFonts w:ascii="Arial" w:hAnsi="Arial" w:cs="Arial"/>
          <w:sz w:val="24"/>
          <w:szCs w:val="24"/>
        </w:rPr>
        <w:t>), que apenas serve o conteúdo</w:t>
      </w:r>
      <w:r w:rsidR="00D20019">
        <w:rPr>
          <w:rFonts w:ascii="Arial" w:hAnsi="Arial" w:cs="Arial"/>
          <w:sz w:val="24"/>
          <w:szCs w:val="24"/>
        </w:rPr>
        <w:t>. A</w:t>
      </w:r>
      <w:r w:rsidRPr="00986912">
        <w:rPr>
          <w:rFonts w:ascii="Arial" w:hAnsi="Arial" w:cs="Arial"/>
          <w:sz w:val="24"/>
          <w:szCs w:val="24"/>
        </w:rPr>
        <w:t xml:space="preserve"> página é retornada e posteriormente toda a comunicação posterior é feita via AJAX</w:t>
      </w:r>
      <w:r w:rsidR="00D2001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20019">
        <w:rPr>
          <w:rFonts w:ascii="Arial" w:hAnsi="Arial" w:cs="Arial"/>
          <w:sz w:val="24"/>
          <w:szCs w:val="24"/>
        </w:rPr>
        <w:t>JavaScript</w:t>
      </w:r>
      <w:proofErr w:type="spellEnd"/>
      <w:r w:rsidR="00D20019">
        <w:rPr>
          <w:rFonts w:ascii="Arial" w:hAnsi="Arial" w:cs="Arial"/>
          <w:sz w:val="24"/>
          <w:szCs w:val="24"/>
        </w:rPr>
        <w:t xml:space="preserve"> Assíncrono com XML)</w:t>
      </w:r>
      <w:r w:rsidRPr="00986912">
        <w:rPr>
          <w:rFonts w:ascii="Arial" w:hAnsi="Arial" w:cs="Arial"/>
          <w:sz w:val="24"/>
          <w:szCs w:val="24"/>
        </w:rPr>
        <w:t>, com servidor provendo partes ou até conteúdos inteiros</w:t>
      </w:r>
      <w:r w:rsidR="00D20019">
        <w:rPr>
          <w:rFonts w:ascii="Arial" w:hAnsi="Arial" w:cs="Arial"/>
          <w:sz w:val="24"/>
          <w:szCs w:val="24"/>
        </w:rPr>
        <w:t xml:space="preserve"> da página</w:t>
      </w:r>
      <w:r w:rsidRPr="00986912">
        <w:rPr>
          <w:rFonts w:ascii="Arial" w:hAnsi="Arial" w:cs="Arial"/>
          <w:sz w:val="24"/>
          <w:szCs w:val="24"/>
        </w:rPr>
        <w:t>. Assim, a página no cliente processa esses dados que foram fornecidos pelo servidor, neste caso, havendo uma interação bem maior</w:t>
      </w:r>
      <w:r w:rsidR="00D20019">
        <w:rPr>
          <w:rFonts w:ascii="Arial" w:hAnsi="Arial" w:cs="Arial"/>
          <w:sz w:val="24"/>
          <w:szCs w:val="24"/>
        </w:rPr>
        <w:t xml:space="preserve"> no dispositivo do usuário</w:t>
      </w:r>
      <w:r w:rsidRPr="00986912">
        <w:rPr>
          <w:rFonts w:ascii="Arial" w:hAnsi="Arial" w:cs="Arial"/>
          <w:sz w:val="24"/>
          <w:szCs w:val="24"/>
        </w:rPr>
        <w:t>.</w:t>
      </w:r>
    </w:p>
    <w:p w14:paraId="53A9F2CE" w14:textId="7BCFF922" w:rsidR="00986912" w:rsidRDefault="00986912" w:rsidP="0098691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86912">
        <w:rPr>
          <w:rFonts w:ascii="Arial" w:hAnsi="Arial" w:cs="Arial"/>
          <w:sz w:val="24"/>
          <w:szCs w:val="24"/>
        </w:rPr>
        <w:t xml:space="preserve">Como toda aplicação, é necessário também a consulta de dados e integrações com diferentes serviços. Em uma SPA, um </w:t>
      </w:r>
      <w:proofErr w:type="spellStart"/>
      <w:r w:rsidRPr="00986912">
        <w:rPr>
          <w:rFonts w:ascii="Arial" w:hAnsi="Arial" w:cs="Arial"/>
          <w:sz w:val="24"/>
          <w:szCs w:val="24"/>
        </w:rPr>
        <w:t>back-end</w:t>
      </w:r>
      <w:proofErr w:type="spellEnd"/>
      <w:r w:rsidRPr="00986912">
        <w:rPr>
          <w:rFonts w:ascii="Arial" w:hAnsi="Arial" w:cs="Arial"/>
          <w:sz w:val="24"/>
          <w:szCs w:val="24"/>
        </w:rPr>
        <w:t xml:space="preserve"> a parte faz esse serviço. A comunicação é feita via requisição HTTP ou </w:t>
      </w:r>
      <w:proofErr w:type="spellStart"/>
      <w:r w:rsidRPr="00986912">
        <w:rPr>
          <w:rFonts w:ascii="Arial" w:hAnsi="Arial" w:cs="Arial"/>
          <w:sz w:val="24"/>
          <w:szCs w:val="24"/>
        </w:rPr>
        <w:t>WebSocket</w:t>
      </w:r>
      <w:proofErr w:type="spellEnd"/>
      <w:r w:rsidRPr="00986912">
        <w:rPr>
          <w:rFonts w:ascii="Arial" w:hAnsi="Arial" w:cs="Arial"/>
          <w:sz w:val="24"/>
          <w:szCs w:val="24"/>
        </w:rPr>
        <w:t xml:space="preserve">, onde o </w:t>
      </w:r>
      <w:proofErr w:type="spellStart"/>
      <w:r w:rsidRPr="00986912">
        <w:rPr>
          <w:rFonts w:ascii="Arial" w:hAnsi="Arial" w:cs="Arial"/>
          <w:sz w:val="24"/>
          <w:szCs w:val="24"/>
        </w:rPr>
        <w:t>back-end</w:t>
      </w:r>
      <w:proofErr w:type="spellEnd"/>
      <w:r w:rsidRPr="00986912">
        <w:rPr>
          <w:rFonts w:ascii="Arial" w:hAnsi="Arial" w:cs="Arial"/>
          <w:sz w:val="24"/>
          <w:szCs w:val="24"/>
        </w:rPr>
        <w:t xml:space="preserve"> faz as integrações com banco de dados, </w:t>
      </w:r>
      <w:proofErr w:type="spellStart"/>
      <w:r w:rsidRPr="00986912">
        <w:rPr>
          <w:rFonts w:ascii="Arial" w:hAnsi="Arial" w:cs="Arial"/>
          <w:sz w:val="24"/>
          <w:szCs w:val="24"/>
        </w:rPr>
        <w:t>apis</w:t>
      </w:r>
      <w:proofErr w:type="spellEnd"/>
      <w:r w:rsidRPr="00986912">
        <w:rPr>
          <w:rFonts w:ascii="Arial" w:hAnsi="Arial" w:cs="Arial"/>
          <w:sz w:val="24"/>
          <w:szCs w:val="24"/>
        </w:rPr>
        <w:t xml:space="preserve"> internas ou outros serviços</w:t>
      </w:r>
      <w:r w:rsidR="00D20019">
        <w:rPr>
          <w:rFonts w:ascii="Arial" w:hAnsi="Arial" w:cs="Arial"/>
          <w:sz w:val="24"/>
          <w:szCs w:val="24"/>
        </w:rPr>
        <w:t>, e devolve essas informações em formato JSON para o cliente</w:t>
      </w:r>
      <w:r w:rsidRPr="00986912">
        <w:rPr>
          <w:rFonts w:ascii="Arial" w:hAnsi="Arial" w:cs="Arial"/>
          <w:sz w:val="24"/>
          <w:szCs w:val="24"/>
        </w:rPr>
        <w:t>.</w:t>
      </w:r>
      <w:r w:rsidRPr="00986912">
        <w:rPr>
          <w:rFonts w:ascii="Arial" w:hAnsi="Arial" w:cs="Arial"/>
          <w:sz w:val="24"/>
          <w:szCs w:val="24"/>
        </w:rPr>
        <w:t xml:space="preserve"> </w:t>
      </w:r>
    </w:p>
    <w:p w14:paraId="059801F9" w14:textId="52F4A95A" w:rsidR="009363A4" w:rsidRPr="001F5A1E" w:rsidRDefault="009363A4" w:rsidP="00986912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  <w:r w:rsidRPr="001F5A1E">
        <w:rPr>
          <w:rFonts w:ascii="Arial" w:hAnsi="Arial" w:cs="Arial"/>
          <w:b/>
          <w:bCs/>
          <w:sz w:val="24"/>
          <w:szCs w:val="24"/>
        </w:rPr>
        <w:t xml:space="preserve">2.2. </w:t>
      </w:r>
      <w:bookmarkEnd w:id="4"/>
      <w:proofErr w:type="spellStart"/>
      <w:r w:rsidR="001F5A1E">
        <w:rPr>
          <w:rFonts w:ascii="Arial" w:hAnsi="Arial" w:cs="Arial"/>
          <w:b/>
          <w:bCs/>
          <w:sz w:val="24"/>
          <w:szCs w:val="24"/>
        </w:rPr>
        <w:t>Multiple</w:t>
      </w:r>
      <w:proofErr w:type="spellEnd"/>
      <w:r w:rsidR="001F5A1E">
        <w:rPr>
          <w:rFonts w:ascii="Arial" w:hAnsi="Arial" w:cs="Arial"/>
          <w:b/>
          <w:bCs/>
          <w:sz w:val="24"/>
          <w:szCs w:val="24"/>
        </w:rPr>
        <w:t xml:space="preserve"> Page </w:t>
      </w:r>
      <w:proofErr w:type="spellStart"/>
      <w:r w:rsidR="001F5A1E"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 w:rsidR="001F5A1E">
        <w:rPr>
          <w:rFonts w:ascii="Arial" w:hAnsi="Arial" w:cs="Arial"/>
          <w:b/>
          <w:bCs/>
          <w:sz w:val="24"/>
          <w:szCs w:val="24"/>
        </w:rPr>
        <w:t xml:space="preserve"> </w:t>
      </w:r>
      <w:r w:rsidR="00BA65AE">
        <w:rPr>
          <w:rFonts w:ascii="Arial" w:hAnsi="Arial" w:cs="Arial"/>
          <w:b/>
          <w:bCs/>
          <w:sz w:val="24"/>
          <w:szCs w:val="24"/>
        </w:rPr>
        <w:t xml:space="preserve">e vantagens e desvantagens em relação às </w:t>
      </w:r>
      <w:proofErr w:type="spellStart"/>
      <w:r w:rsidR="001F5A1E">
        <w:rPr>
          <w:rFonts w:ascii="Arial" w:hAnsi="Arial" w:cs="Arial"/>
          <w:b/>
          <w:bCs/>
          <w:sz w:val="24"/>
          <w:szCs w:val="24"/>
        </w:rPr>
        <w:t>SPA</w:t>
      </w:r>
      <w:r w:rsidR="00BA65AE"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32DB7031" w14:textId="77777777" w:rsidR="00BA65AE" w:rsidRDefault="001F5A1E" w:rsidP="00BA65AE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Multiple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Page </w:t>
      </w:r>
      <w:proofErr w:type="spellStart"/>
      <w:r w:rsidRPr="001F5A1E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 xml:space="preserve"> é o método que se utiliza para construir aplicações Web desde o princípio.</w:t>
      </w:r>
      <w:r w:rsidR="00BA65AE">
        <w:rPr>
          <w:rFonts w:ascii="Arial" w:hAnsi="Arial" w:cs="Arial"/>
          <w:sz w:val="24"/>
          <w:szCs w:val="24"/>
        </w:rPr>
        <w:t xml:space="preserve"> Nela uma linguagem de programação</w:t>
      </w:r>
      <w:r w:rsidRPr="001F5A1E">
        <w:rPr>
          <w:rFonts w:ascii="Arial" w:hAnsi="Arial" w:cs="Arial"/>
          <w:sz w:val="24"/>
          <w:szCs w:val="24"/>
        </w:rPr>
        <w:t xml:space="preserve">, como por exemplo </w:t>
      </w:r>
      <w:r w:rsidR="00BA65AE">
        <w:rPr>
          <w:rFonts w:ascii="Arial" w:hAnsi="Arial" w:cs="Arial"/>
          <w:sz w:val="24"/>
          <w:szCs w:val="24"/>
        </w:rPr>
        <w:t xml:space="preserve">o </w:t>
      </w:r>
      <w:r w:rsidRPr="001F5A1E">
        <w:rPr>
          <w:rFonts w:ascii="Arial" w:hAnsi="Arial" w:cs="Arial"/>
          <w:sz w:val="24"/>
          <w:szCs w:val="24"/>
        </w:rPr>
        <w:t xml:space="preserve">PHP, ASP.NET, JSP, entre outros, o cliente faz uma requisição ao servidor (necessariamente um servidor HTTP, como por exemplo o Apache, IIS, </w:t>
      </w:r>
      <w:r w:rsidR="00BA65AE">
        <w:rPr>
          <w:rFonts w:ascii="Arial" w:hAnsi="Arial" w:cs="Arial"/>
          <w:sz w:val="24"/>
          <w:szCs w:val="24"/>
        </w:rPr>
        <w:t>dentre outros</w:t>
      </w:r>
      <w:r w:rsidRPr="001F5A1E">
        <w:rPr>
          <w:rFonts w:ascii="Arial" w:hAnsi="Arial" w:cs="Arial"/>
          <w:sz w:val="24"/>
          <w:szCs w:val="24"/>
        </w:rPr>
        <w:t xml:space="preserve">), e retorna </w:t>
      </w:r>
      <w:proofErr w:type="gramStart"/>
      <w:r w:rsidRPr="001F5A1E">
        <w:rPr>
          <w:rFonts w:ascii="Arial" w:hAnsi="Arial" w:cs="Arial"/>
          <w:sz w:val="24"/>
          <w:szCs w:val="24"/>
        </w:rPr>
        <w:t>a</w:t>
      </w:r>
      <w:proofErr w:type="gramEnd"/>
      <w:r w:rsidRPr="001F5A1E">
        <w:rPr>
          <w:rFonts w:ascii="Arial" w:hAnsi="Arial" w:cs="Arial"/>
          <w:sz w:val="24"/>
          <w:szCs w:val="24"/>
        </w:rPr>
        <w:t xml:space="preserve"> primeira página desta aplicação, sendo posteriormente toda resposta do servidor uma página HTML totalmente já resolvida.</w:t>
      </w:r>
      <w:r w:rsidR="00BA65AE">
        <w:rPr>
          <w:rFonts w:ascii="Arial" w:hAnsi="Arial" w:cs="Arial"/>
          <w:sz w:val="24"/>
          <w:szCs w:val="24"/>
        </w:rPr>
        <w:t xml:space="preserve"> Ou seja, a cada nova página selecionada em um menu, o navegador faria uma requisição ao servidor, que devolveria uma página HTML completa. </w:t>
      </w:r>
    </w:p>
    <w:p w14:paraId="0B7F3500" w14:textId="0F11BE29" w:rsidR="00BA65AE" w:rsidRDefault="001F5A1E" w:rsidP="00BA65AE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1F5A1E">
        <w:rPr>
          <w:rFonts w:ascii="Arial" w:hAnsi="Arial" w:cs="Arial"/>
          <w:sz w:val="24"/>
          <w:szCs w:val="24"/>
        </w:rPr>
        <w:t>Resumidamente, a página era alimentada e processada pelo servidor (ou seja, um acoplamento maior</w:t>
      </w:r>
      <w:r w:rsidR="00BA65AE">
        <w:rPr>
          <w:rFonts w:ascii="Arial" w:hAnsi="Arial" w:cs="Arial"/>
          <w:sz w:val="24"/>
          <w:szCs w:val="24"/>
        </w:rPr>
        <w:t xml:space="preserve"> do lado do servidor</w:t>
      </w:r>
      <w:r w:rsidRPr="001F5A1E">
        <w:rPr>
          <w:rFonts w:ascii="Arial" w:hAnsi="Arial" w:cs="Arial"/>
          <w:sz w:val="24"/>
          <w:szCs w:val="24"/>
        </w:rPr>
        <w:t>, não sendo tecnicamente viável a utilização por outras frentes), e retornada só o HTML da página para o cliente, havendo então a atualização da página.</w:t>
      </w:r>
    </w:p>
    <w:p w14:paraId="1D6DDABD" w14:textId="77777777" w:rsidR="00BA65AE" w:rsidRDefault="00BA65AE" w:rsidP="00BA65AE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da abordagem SPA são várias, especialmente no quesito experiência do usuário e performance, além de facilitar o desenvolvimento de aplicações, desacoplando todas elas e tornando-as mais específicas à sua funcionalidade, ainda que dependam umas das outras. Comparando isso à dificuldade de manutenção das MPA, que acaba por ficar </w:t>
      </w:r>
      <w:r>
        <w:rPr>
          <w:rFonts w:ascii="Arial" w:hAnsi="Arial" w:cs="Arial"/>
          <w:sz w:val="24"/>
          <w:szCs w:val="24"/>
        </w:rPr>
        <w:lastRenderedPageBreak/>
        <w:t xml:space="preserve">confusa por misturar muito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com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as SPA ajudam e muito os desenvolvedores. </w:t>
      </w:r>
    </w:p>
    <w:p w14:paraId="36B8E3EA" w14:textId="799B9E63" w:rsidR="00BA65AE" w:rsidRPr="00BA65AE" w:rsidRDefault="00BA65AE" w:rsidP="00BA65AE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possuem também algumas desvantagens quando comparadas às </w:t>
      </w:r>
      <w:proofErr w:type="spellStart"/>
      <w:r>
        <w:rPr>
          <w:rFonts w:ascii="Arial" w:hAnsi="Arial" w:cs="Arial"/>
          <w:sz w:val="24"/>
          <w:szCs w:val="24"/>
        </w:rPr>
        <w:t>MPAs</w:t>
      </w:r>
      <w:proofErr w:type="spellEnd"/>
      <w:r>
        <w:rPr>
          <w:rFonts w:ascii="Arial" w:hAnsi="Arial" w:cs="Arial"/>
          <w:sz w:val="24"/>
          <w:szCs w:val="24"/>
        </w:rPr>
        <w:t xml:space="preserve">. A curva de aprendizado para novos desenvolvedores pode ser um pouco complexa de início quando comparada às décadas de informações que existem a respeito das aplicações de múltiplas páginas. A difícil integração com os motores de busca devido ao fato </w:t>
      </w:r>
      <w:proofErr w:type="gramStart"/>
      <w:r>
        <w:rPr>
          <w:rFonts w:ascii="Arial" w:hAnsi="Arial" w:cs="Arial"/>
          <w:sz w:val="24"/>
          <w:szCs w:val="24"/>
        </w:rPr>
        <w:t>da</w:t>
      </w:r>
      <w:proofErr w:type="gramEnd"/>
      <w:r>
        <w:rPr>
          <w:rFonts w:ascii="Arial" w:hAnsi="Arial" w:cs="Arial"/>
          <w:sz w:val="24"/>
          <w:szCs w:val="24"/>
        </w:rPr>
        <w:t xml:space="preserve"> aplicação </w:t>
      </w:r>
      <w:r w:rsidR="005D6AB9">
        <w:rPr>
          <w:rFonts w:ascii="Arial" w:hAnsi="Arial" w:cs="Arial"/>
          <w:sz w:val="24"/>
          <w:szCs w:val="24"/>
        </w:rPr>
        <w:t xml:space="preserve">ser renderizada totalmente pelo </w:t>
      </w:r>
      <w:proofErr w:type="spellStart"/>
      <w:r w:rsidR="005D6AB9">
        <w:rPr>
          <w:rFonts w:ascii="Arial" w:hAnsi="Arial" w:cs="Arial"/>
          <w:sz w:val="24"/>
          <w:szCs w:val="24"/>
        </w:rPr>
        <w:t>JavaScript</w:t>
      </w:r>
      <w:proofErr w:type="spellEnd"/>
      <w:r w:rsidR="005D6AB9">
        <w:rPr>
          <w:rFonts w:ascii="Arial" w:hAnsi="Arial" w:cs="Arial"/>
          <w:sz w:val="24"/>
          <w:szCs w:val="24"/>
        </w:rPr>
        <w:t xml:space="preserve">, o que faz com que os robôs do SEO que varrem os documentos HTML procurando por informações e </w:t>
      </w:r>
      <w:proofErr w:type="spellStart"/>
      <w:r w:rsidR="005D6AB9">
        <w:rPr>
          <w:rFonts w:ascii="Arial" w:hAnsi="Arial" w:cs="Arial"/>
          <w:sz w:val="24"/>
          <w:szCs w:val="24"/>
        </w:rPr>
        <w:t>tags</w:t>
      </w:r>
      <w:proofErr w:type="spellEnd"/>
      <w:r w:rsidR="005D6AB9">
        <w:rPr>
          <w:rFonts w:ascii="Arial" w:hAnsi="Arial" w:cs="Arial"/>
          <w:sz w:val="24"/>
          <w:szCs w:val="24"/>
        </w:rPr>
        <w:t xml:space="preserve"> não as encontrem.</w:t>
      </w:r>
    </w:p>
    <w:p w14:paraId="12DC0017" w14:textId="77777777" w:rsidR="000F4A55" w:rsidRDefault="000F4A55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57149113"/>
      <w:r>
        <w:rPr>
          <w:b/>
        </w:rPr>
        <w:br w:type="page"/>
      </w:r>
    </w:p>
    <w:p w14:paraId="1D109D90" w14:textId="199F646A" w:rsidR="00F13808" w:rsidRDefault="003E2201" w:rsidP="003E2201">
      <w:pPr>
        <w:pStyle w:val="Ttulo1"/>
        <w:ind w:left="0" w:firstLine="0"/>
        <w:jc w:val="left"/>
        <w:rPr>
          <w:b/>
        </w:rPr>
      </w:pPr>
      <w:r>
        <w:rPr>
          <w:b/>
        </w:rPr>
        <w:lastRenderedPageBreak/>
        <w:t>3</w:t>
      </w:r>
      <w:r w:rsidR="00CB03FF">
        <w:rPr>
          <w:b/>
        </w:rPr>
        <w:t xml:space="preserve">. </w:t>
      </w:r>
      <w:bookmarkEnd w:id="5"/>
      <w:r>
        <w:rPr>
          <w:b/>
        </w:rPr>
        <w:t>Conclusão</w:t>
      </w:r>
    </w:p>
    <w:p w14:paraId="434A6E07" w14:textId="17CC5E88" w:rsidR="00E375BF" w:rsidRDefault="00CB03FF" w:rsidP="003E220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ab/>
      </w:r>
      <w:r w:rsidR="003E2201">
        <w:rPr>
          <w:rFonts w:ascii="Arial" w:hAnsi="Arial" w:cs="Arial"/>
          <w:sz w:val="24"/>
          <w:szCs w:val="24"/>
        </w:rPr>
        <w:t xml:space="preserve">As </w:t>
      </w:r>
      <w:r w:rsidR="003E2201" w:rsidRPr="003E2201">
        <w:rPr>
          <w:rFonts w:ascii="Arial" w:hAnsi="Arial" w:cs="Arial"/>
          <w:i/>
          <w:iCs/>
          <w:sz w:val="24"/>
          <w:szCs w:val="24"/>
        </w:rPr>
        <w:t>Single</w:t>
      </w:r>
      <w:r w:rsidR="003E2201">
        <w:rPr>
          <w:rFonts w:ascii="Arial" w:hAnsi="Arial" w:cs="Arial"/>
          <w:i/>
          <w:iCs/>
          <w:sz w:val="24"/>
          <w:szCs w:val="24"/>
        </w:rPr>
        <w:t xml:space="preserve"> Page </w:t>
      </w:r>
      <w:proofErr w:type="spellStart"/>
      <w:r w:rsidR="003E2201">
        <w:rPr>
          <w:rFonts w:ascii="Arial" w:hAnsi="Arial" w:cs="Arial"/>
          <w:i/>
          <w:iCs/>
          <w:sz w:val="24"/>
          <w:szCs w:val="24"/>
        </w:rPr>
        <w:t>Applications</w:t>
      </w:r>
      <w:proofErr w:type="spellEnd"/>
      <w:r w:rsidR="003E2201">
        <w:rPr>
          <w:rFonts w:ascii="Arial" w:hAnsi="Arial" w:cs="Arial"/>
          <w:sz w:val="24"/>
          <w:szCs w:val="24"/>
        </w:rPr>
        <w:t xml:space="preserve"> são o futuro do desenvolvimento web, facilitando a vida de todos os lados, tanto de performance e experiência do usuário, tornando as aplicações web mais vivas e interativas, quanto à facilidade de criação e manutenção por parte dos desenvolvedores. Muitas empresas passaram a adotar essas tecnologias por conta dessas vantagens, apesar de algumas desvantagens ainda existirem. Assim que for resolvida a situação com os motores de busca, as aplicações de página única se tornarão padrão de mercado.</w:t>
      </w:r>
    </w:p>
    <w:p w14:paraId="1266557B" w14:textId="77777777" w:rsidR="000F4A55" w:rsidRDefault="000F4A55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Toc57149114"/>
      <w:r>
        <w:rPr>
          <w:b/>
        </w:rPr>
        <w:br w:type="page"/>
      </w:r>
    </w:p>
    <w:p w14:paraId="166F3291" w14:textId="1CFC3412" w:rsidR="004C4C1A" w:rsidRDefault="00045A44" w:rsidP="004C4C1A">
      <w:pPr>
        <w:pStyle w:val="Ttulo1"/>
        <w:ind w:left="0" w:firstLine="0"/>
        <w:jc w:val="left"/>
        <w:rPr>
          <w:b/>
        </w:rPr>
      </w:pPr>
      <w:r>
        <w:rPr>
          <w:b/>
        </w:rPr>
        <w:lastRenderedPageBreak/>
        <w:t>4</w:t>
      </w:r>
      <w:r w:rsidR="004C4C1A">
        <w:rPr>
          <w:b/>
        </w:rPr>
        <w:t>. Referências bibliográficas</w:t>
      </w:r>
      <w:bookmarkEnd w:id="6"/>
    </w:p>
    <w:p w14:paraId="44A8F1A1" w14:textId="2086FF3E" w:rsidR="00F13808" w:rsidRDefault="003E2201" w:rsidP="003E2201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E2201">
        <w:rPr>
          <w:rFonts w:ascii="Arial" w:eastAsia="Arial" w:hAnsi="Arial" w:cs="Arial"/>
          <w:sz w:val="24"/>
          <w:szCs w:val="24"/>
        </w:rPr>
        <w:t xml:space="preserve">YAMAMOTO JÚNIOR, </w:t>
      </w:r>
      <w:proofErr w:type="spellStart"/>
      <w:r w:rsidRPr="003E2201">
        <w:rPr>
          <w:rFonts w:ascii="Arial" w:eastAsia="Arial" w:hAnsi="Arial" w:cs="Arial"/>
          <w:sz w:val="24"/>
          <w:szCs w:val="24"/>
        </w:rPr>
        <w:t>Titao</w:t>
      </w:r>
      <w:proofErr w:type="spellEnd"/>
      <w:r w:rsidRPr="003E2201">
        <w:rPr>
          <w:rFonts w:ascii="Arial" w:eastAsia="Arial" w:hAnsi="Arial" w:cs="Arial"/>
          <w:sz w:val="24"/>
          <w:szCs w:val="24"/>
        </w:rPr>
        <w:t>. Entendendo SPA — Aplicativo de Página Única. 2019. Disponível em: https://medium.com/@titaoyamamoto/entendendo-spa-ad69236ebd51. Acesso em: 17 fev. 2021.</w:t>
      </w:r>
    </w:p>
    <w:p w14:paraId="6FA4886A" w14:textId="22CA8D4B" w:rsidR="003E2201" w:rsidRDefault="003E2201" w:rsidP="003E2201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CAVALCANTE</w:t>
      </w:r>
      <w:r w:rsidRPr="003E2201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Johnny</w:t>
      </w:r>
      <w:r w:rsidRPr="003E2201">
        <w:rPr>
          <w:rFonts w:ascii="Arial" w:eastAsia="Arial" w:hAnsi="Arial" w:cs="Arial"/>
          <w:sz w:val="24"/>
          <w:szCs w:val="24"/>
        </w:rPr>
        <w:t xml:space="preserve">. Descomplicando </w:t>
      </w:r>
      <w:proofErr w:type="spellStart"/>
      <w:r w:rsidRPr="003E2201">
        <w:rPr>
          <w:rFonts w:ascii="Arial" w:eastAsia="Arial" w:hAnsi="Arial" w:cs="Arial"/>
          <w:sz w:val="24"/>
          <w:szCs w:val="24"/>
        </w:rPr>
        <w:t>SPA’s</w:t>
      </w:r>
      <w:proofErr w:type="spellEnd"/>
      <w:r w:rsidRPr="003E2201">
        <w:rPr>
          <w:rFonts w:ascii="Arial" w:eastAsia="Arial" w:hAnsi="Arial" w:cs="Arial"/>
          <w:sz w:val="24"/>
          <w:szCs w:val="24"/>
        </w:rPr>
        <w:t>. 2019. Disponível em: https://medium.com/trainingcenter/descomplicando-spas-caa8f57bdbf3. Acesso em: 17 fev. 2021.</w:t>
      </w:r>
    </w:p>
    <w:p w14:paraId="0EE16CC7" w14:textId="53DD726E" w:rsidR="003E2201" w:rsidRDefault="003E2201" w:rsidP="003E2201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E2201">
        <w:rPr>
          <w:rFonts w:ascii="Arial" w:eastAsia="Arial" w:hAnsi="Arial" w:cs="Arial"/>
          <w:sz w:val="24"/>
          <w:szCs w:val="24"/>
        </w:rPr>
        <w:t>Aplicativo de página única. Disponível em: https://pt.wikipedia.org/wiki/Aplicativo_de_p%C3%A1gina_%C3%BAnica. Acesso em: 17 fev. 2021.</w:t>
      </w:r>
    </w:p>
    <w:p w14:paraId="7F423A59" w14:textId="59D1BF30" w:rsidR="00073E84" w:rsidRDefault="00073E84" w:rsidP="00073E8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073E84">
        <w:rPr>
          <w:rFonts w:ascii="Arial" w:eastAsia="Arial" w:hAnsi="Arial" w:cs="Arial"/>
          <w:sz w:val="24"/>
          <w:szCs w:val="24"/>
        </w:rPr>
        <w:t>Modelo de Objeto de Documentos</w:t>
      </w:r>
      <w:r w:rsidRPr="003E2201">
        <w:rPr>
          <w:rFonts w:ascii="Arial" w:eastAsia="Arial" w:hAnsi="Arial" w:cs="Arial"/>
          <w:sz w:val="24"/>
          <w:szCs w:val="24"/>
        </w:rPr>
        <w:t xml:space="preserve">. Disponível em: </w:t>
      </w:r>
      <w:r w:rsidRPr="00073E84">
        <w:rPr>
          <w:rFonts w:ascii="Arial" w:eastAsia="Arial" w:hAnsi="Arial" w:cs="Arial"/>
          <w:sz w:val="24"/>
          <w:szCs w:val="24"/>
        </w:rPr>
        <w:t>https://pt.wikipedia.org/wiki/Modelo_de_Objeto_de_Documentos</w:t>
      </w:r>
      <w:r w:rsidRPr="003E2201">
        <w:rPr>
          <w:rFonts w:ascii="Arial" w:eastAsia="Arial" w:hAnsi="Arial" w:cs="Arial"/>
          <w:sz w:val="24"/>
          <w:szCs w:val="24"/>
        </w:rPr>
        <w:t>. Acesso em: 17 fev. 2021.</w:t>
      </w:r>
    </w:p>
    <w:p w14:paraId="4F9B2B85" w14:textId="77777777" w:rsidR="003E2201" w:rsidRDefault="003E2201" w:rsidP="003E2201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5FAB7ED" w14:textId="77777777" w:rsidR="003E2201" w:rsidRPr="008401D6" w:rsidRDefault="003E2201" w:rsidP="003E2201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sectPr w:rsidR="003E2201" w:rsidRPr="008401D6">
      <w:footerReference w:type="default" r:id="rId9"/>
      <w:pgSz w:w="11906" w:h="16838"/>
      <w:pgMar w:top="1417" w:right="1701" w:bottom="1417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7DDB" w14:textId="77777777" w:rsidR="00CB5178" w:rsidRDefault="00CB5178">
      <w:pPr>
        <w:spacing w:after="0" w:line="240" w:lineRule="auto"/>
      </w:pPr>
      <w:r>
        <w:separator/>
      </w:r>
    </w:p>
  </w:endnote>
  <w:endnote w:type="continuationSeparator" w:id="0">
    <w:p w14:paraId="6EFE1A45" w14:textId="77777777" w:rsidR="00CB5178" w:rsidRDefault="00CB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20D4" w14:textId="77777777" w:rsidR="00C21388" w:rsidRDefault="00C2138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793839D5" w14:textId="77777777" w:rsidR="00C21388" w:rsidRDefault="00C213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C8037" w14:textId="77777777" w:rsidR="00CB5178" w:rsidRDefault="00CB5178">
      <w:pPr>
        <w:spacing w:after="0" w:line="240" w:lineRule="auto"/>
      </w:pPr>
      <w:r>
        <w:separator/>
      </w:r>
    </w:p>
  </w:footnote>
  <w:footnote w:type="continuationSeparator" w:id="0">
    <w:p w14:paraId="40DE3DD9" w14:textId="77777777" w:rsidR="00CB5178" w:rsidRDefault="00CB5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31B0"/>
    <w:multiLevelType w:val="hybridMultilevel"/>
    <w:tmpl w:val="EFD21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60BD"/>
    <w:multiLevelType w:val="hybridMultilevel"/>
    <w:tmpl w:val="DA244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D5985"/>
    <w:multiLevelType w:val="multilevel"/>
    <w:tmpl w:val="17FEC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5F464D"/>
    <w:multiLevelType w:val="hybridMultilevel"/>
    <w:tmpl w:val="B7BC4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62321"/>
    <w:multiLevelType w:val="hybridMultilevel"/>
    <w:tmpl w:val="A5E25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08"/>
    <w:rsid w:val="00045A44"/>
    <w:rsid w:val="00073E84"/>
    <w:rsid w:val="00085074"/>
    <w:rsid w:val="000A0EE7"/>
    <w:rsid w:val="000F4A55"/>
    <w:rsid w:val="00161D65"/>
    <w:rsid w:val="00170256"/>
    <w:rsid w:val="001C1394"/>
    <w:rsid w:val="001C2CC6"/>
    <w:rsid w:val="001F3038"/>
    <w:rsid w:val="001F5A1E"/>
    <w:rsid w:val="00210F2F"/>
    <w:rsid w:val="002E5D21"/>
    <w:rsid w:val="00335E76"/>
    <w:rsid w:val="00364CB2"/>
    <w:rsid w:val="00385A5C"/>
    <w:rsid w:val="003957CE"/>
    <w:rsid w:val="003E2201"/>
    <w:rsid w:val="00426EA7"/>
    <w:rsid w:val="0044512E"/>
    <w:rsid w:val="004B3CA2"/>
    <w:rsid w:val="004C4C1A"/>
    <w:rsid w:val="004D56E4"/>
    <w:rsid w:val="005D6AB9"/>
    <w:rsid w:val="006118A1"/>
    <w:rsid w:val="00633939"/>
    <w:rsid w:val="00782325"/>
    <w:rsid w:val="0079711A"/>
    <w:rsid w:val="008401D6"/>
    <w:rsid w:val="00920359"/>
    <w:rsid w:val="00920C23"/>
    <w:rsid w:val="009363A4"/>
    <w:rsid w:val="00977718"/>
    <w:rsid w:val="00986912"/>
    <w:rsid w:val="00BA65AE"/>
    <w:rsid w:val="00BF6497"/>
    <w:rsid w:val="00C150C4"/>
    <w:rsid w:val="00C21388"/>
    <w:rsid w:val="00CB03FF"/>
    <w:rsid w:val="00CB5178"/>
    <w:rsid w:val="00D20019"/>
    <w:rsid w:val="00D63DF8"/>
    <w:rsid w:val="00E375BF"/>
    <w:rsid w:val="00E63F6F"/>
    <w:rsid w:val="00E657D6"/>
    <w:rsid w:val="00F13808"/>
    <w:rsid w:val="00F3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F49A"/>
  <w15:docId w15:val="{C24E9DE0-89FD-4122-8B45-E4AA46E3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9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20" w:after="240" w:line="256" w:lineRule="auto"/>
      <w:ind w:left="2912" w:hanging="360"/>
      <w:jc w:val="both"/>
      <w:outlineLvl w:val="0"/>
    </w:pPr>
    <w:rPr>
      <w:rFonts w:ascii="Arial" w:eastAsia="Arial" w:hAnsi="Arial" w:cs="Arial"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385A5C"/>
    <w:pPr>
      <w:tabs>
        <w:tab w:val="right" w:pos="8495"/>
      </w:tabs>
      <w:spacing w:after="100"/>
    </w:pPr>
    <w:rPr>
      <w:rFonts w:ascii="Arial" w:hAnsi="Arial" w:cs="Arial"/>
      <w:b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7B33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B334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B334E"/>
    <w:rPr>
      <w:rFonts w:ascii="Arial" w:eastAsia="Arial" w:hAnsi="Arial" w:cs="Arial"/>
      <w:color w:val="00000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68C4"/>
    <w:pPr>
      <w:ind w:left="720"/>
      <w:contextualSpacing/>
    </w:p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B804BE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4D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C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16B"/>
  </w:style>
  <w:style w:type="paragraph" w:styleId="Rodap">
    <w:name w:val="footer"/>
    <w:basedOn w:val="Normal"/>
    <w:link w:val="RodapChar"/>
    <w:uiPriority w:val="99"/>
    <w:unhideWhenUsed/>
    <w:rsid w:val="006C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16B"/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A0EE7"/>
    <w:rPr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375B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C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sze5wh4i3op0UMt8ftR/Hs9uQ==">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1128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Oliveira</dc:creator>
  <cp:lastModifiedBy>EDUARDO HESSEL</cp:lastModifiedBy>
  <cp:revision>82</cp:revision>
  <cp:lastPrinted>2020-11-25T01:28:00Z</cp:lastPrinted>
  <dcterms:created xsi:type="dcterms:W3CDTF">2020-11-10T19:45:00Z</dcterms:created>
  <dcterms:modified xsi:type="dcterms:W3CDTF">2021-02-18T01:32:00Z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0x01010010ACC3BE18694E41A8CA00A05185353A</vt:lpwstr>
  </property>
</Properties>
</file>