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440" w:rsidRPr="00181440" w:rsidRDefault="00ED73FE" w:rsidP="00181440">
      <w:pPr>
        <w:jc w:val="center"/>
        <w:rPr>
          <w:rFonts w:ascii="Arial" w:hAnsi="Arial" w:cs="Arial"/>
        </w:rPr>
      </w:pPr>
      <w:r w:rsidRPr="00181440">
        <w:rPr>
          <w:rFonts w:ascii="Arial" w:hAnsi="Arial" w:cs="Arial"/>
          <w:noProof/>
        </w:rPr>
        <w:drawing>
          <wp:inline distT="0" distB="0" distL="0" distR="0">
            <wp:extent cx="2952000" cy="1638000"/>
            <wp:effectExtent l="0" t="0" r="127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tuc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Pr="00181440" w:rsidRDefault="00181440" w:rsidP="00181440">
      <w:pPr>
        <w:spacing w:after="0"/>
        <w:jc w:val="center"/>
        <w:rPr>
          <w:rFonts w:ascii="Arial" w:hAnsi="Arial" w:cs="Arial"/>
        </w:rPr>
      </w:pPr>
      <w:r w:rsidRPr="00181440">
        <w:rPr>
          <w:rFonts w:ascii="Arial" w:hAnsi="Arial" w:cs="Arial"/>
        </w:rPr>
        <w:t>Departamento de Engenharia Eletrotécnica e de Computadores</w:t>
      </w:r>
    </w:p>
    <w:p w:rsidR="00181440" w:rsidRP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P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P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Pr="00181440" w:rsidRDefault="00181440" w:rsidP="00181440">
      <w:pPr>
        <w:spacing w:after="0"/>
        <w:jc w:val="center"/>
        <w:rPr>
          <w:rFonts w:ascii="Arial" w:hAnsi="Arial" w:cs="Arial"/>
          <w:sz w:val="40"/>
        </w:rPr>
      </w:pPr>
      <w:r w:rsidRPr="00181440">
        <w:rPr>
          <w:rFonts w:ascii="Arial" w:hAnsi="Arial" w:cs="Arial"/>
          <w:sz w:val="40"/>
        </w:rPr>
        <w:t>Visão por Computador</w:t>
      </w: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  <w:r w:rsidRPr="00181440">
        <w:rPr>
          <w:rFonts w:ascii="Arial" w:hAnsi="Arial" w:cs="Arial"/>
        </w:rPr>
        <w:t>2017/2018</w:t>
      </w: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Default="00181440" w:rsidP="00181440">
      <w:pPr>
        <w:spacing w:after="0"/>
        <w:jc w:val="center"/>
        <w:rPr>
          <w:rFonts w:ascii="Arial" w:hAnsi="Arial" w:cs="Arial"/>
          <w:sz w:val="36"/>
        </w:rPr>
      </w:pPr>
      <w:r w:rsidRPr="00181440">
        <w:rPr>
          <w:rFonts w:ascii="Arial" w:hAnsi="Arial" w:cs="Arial"/>
          <w:sz w:val="36"/>
        </w:rPr>
        <w:t>Trabalho Prático Nº1</w:t>
      </w:r>
    </w:p>
    <w:p w:rsidR="00181440" w:rsidRPr="00181440" w:rsidRDefault="00181440" w:rsidP="00181440">
      <w:pPr>
        <w:spacing w:after="0"/>
        <w:jc w:val="center"/>
        <w:rPr>
          <w:rFonts w:ascii="Arial" w:hAnsi="Arial" w:cs="Arial"/>
          <w:sz w:val="36"/>
        </w:rPr>
      </w:pPr>
    </w:p>
    <w:p w:rsidR="00181440" w:rsidRPr="00181440" w:rsidRDefault="00181440" w:rsidP="00181440">
      <w:pPr>
        <w:spacing w:after="0"/>
        <w:jc w:val="center"/>
        <w:rPr>
          <w:rFonts w:ascii="Arial" w:hAnsi="Arial" w:cs="Arial"/>
          <w:sz w:val="36"/>
        </w:rPr>
      </w:pPr>
      <w:r w:rsidRPr="00181440">
        <w:rPr>
          <w:rFonts w:ascii="Arial" w:hAnsi="Arial" w:cs="Arial"/>
          <w:sz w:val="36"/>
        </w:rPr>
        <w:t>Introdução à Parte Prática</w:t>
      </w: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Default="00181440" w:rsidP="00181440">
      <w:pPr>
        <w:spacing w:after="0"/>
        <w:jc w:val="center"/>
        <w:rPr>
          <w:rFonts w:ascii="Arial" w:hAnsi="Arial" w:cs="Arial"/>
        </w:rPr>
      </w:pPr>
    </w:p>
    <w:p w:rsidR="00181440" w:rsidRDefault="00181440" w:rsidP="00181440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Eduardo Filipe da Fonseca Rodrigues</w:t>
      </w:r>
    </w:p>
    <w:p w:rsidR="00E340E7" w:rsidRDefault="00181440" w:rsidP="00181440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2007105369</w:t>
      </w:r>
    </w:p>
    <w:p w:rsidR="00E340E7" w:rsidRDefault="00E340E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81440" w:rsidRDefault="00842FCB" w:rsidP="00E340E7">
      <w:pPr>
        <w:spacing w:after="0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sz w:val="24"/>
        </w:rPr>
        <w:lastRenderedPageBreak/>
        <w:t>Parte 1</w:t>
      </w:r>
      <w:r w:rsidRPr="00842FCB">
        <w:rPr>
          <w:rFonts w:ascii="Arial" w:hAnsi="Arial" w:cs="Arial"/>
          <w:b/>
          <w:sz w:val="24"/>
        </w:rPr>
        <w:t xml:space="preserve">: </w:t>
      </w:r>
      <w:r w:rsidRPr="00842FCB">
        <w:rPr>
          <w:rFonts w:ascii="Arial" w:hAnsi="Arial" w:cs="Arial"/>
          <w:b/>
          <w:i/>
          <w:sz w:val="24"/>
        </w:rPr>
        <w:t xml:space="preserve">Monocular Visual </w:t>
      </w:r>
      <w:proofErr w:type="spellStart"/>
      <w:r w:rsidRPr="00842FCB">
        <w:rPr>
          <w:rFonts w:ascii="Arial" w:hAnsi="Arial" w:cs="Arial"/>
          <w:b/>
          <w:i/>
          <w:sz w:val="24"/>
        </w:rPr>
        <w:t>Odometry</w:t>
      </w:r>
      <w:proofErr w:type="spellEnd"/>
    </w:p>
    <w:p w:rsidR="00842FCB" w:rsidRDefault="00842FCB" w:rsidP="00E340E7">
      <w:pPr>
        <w:spacing w:after="0"/>
        <w:rPr>
          <w:rFonts w:ascii="Arial" w:hAnsi="Arial" w:cs="Arial"/>
        </w:rPr>
      </w:pPr>
    </w:p>
    <w:p w:rsidR="00A36CB9" w:rsidRPr="00A36CB9" w:rsidRDefault="00A36CB9" w:rsidP="00E340E7">
      <w:pPr>
        <w:spacing w:after="0"/>
        <w:rPr>
          <w:rFonts w:ascii="Arial" w:hAnsi="Arial" w:cs="Arial"/>
          <w:b/>
        </w:rPr>
      </w:pPr>
      <w:r w:rsidRPr="00A36CB9">
        <w:rPr>
          <w:rFonts w:ascii="Arial" w:hAnsi="Arial" w:cs="Arial"/>
          <w:b/>
        </w:rPr>
        <w:t>a)</w:t>
      </w:r>
    </w:p>
    <w:p w:rsidR="00A36CB9" w:rsidRDefault="00842FCB" w:rsidP="0093708F">
      <w:pPr>
        <w:spacing w:after="0"/>
        <w:ind w:firstLine="708"/>
        <w:rPr>
          <w:rFonts w:ascii="Arial" w:hAnsi="Arial" w:cs="Arial"/>
        </w:rPr>
      </w:pPr>
      <w:r w:rsidRPr="00A36CB9">
        <w:rPr>
          <w:rFonts w:ascii="Arial" w:hAnsi="Arial" w:cs="Arial"/>
        </w:rPr>
        <w:t xml:space="preserve">Este exemplo </w:t>
      </w:r>
      <w:r w:rsidR="00A36CB9" w:rsidRPr="00A36CB9">
        <w:rPr>
          <w:rFonts w:ascii="Arial" w:hAnsi="Arial" w:cs="Arial"/>
        </w:rPr>
        <w:t xml:space="preserve">tem como </w:t>
      </w:r>
      <w:r w:rsidR="0093708F" w:rsidRPr="00A36CB9">
        <w:rPr>
          <w:rFonts w:ascii="Arial" w:hAnsi="Arial" w:cs="Arial"/>
        </w:rPr>
        <w:t>objetivo</w:t>
      </w:r>
      <w:r w:rsidR="00A36CB9" w:rsidRPr="00A36CB9">
        <w:rPr>
          <w:rFonts w:ascii="Arial" w:hAnsi="Arial" w:cs="Arial"/>
        </w:rPr>
        <w:t xml:space="preserve"> calcular uma estimativa da trajetória 3D de uma câmara através de uma sequência de vistas 2D</w:t>
      </w:r>
      <w:r w:rsidR="0093708F">
        <w:rPr>
          <w:rFonts w:ascii="Arial" w:hAnsi="Arial" w:cs="Arial"/>
        </w:rPr>
        <w:t xml:space="preserve"> capturadas pela mesma, n</w:t>
      </w:r>
      <w:r w:rsidR="00A36CB9">
        <w:rPr>
          <w:rFonts w:ascii="Arial" w:hAnsi="Arial" w:cs="Arial"/>
        </w:rPr>
        <w:t>este c</w:t>
      </w:r>
      <w:r w:rsidR="0093708F">
        <w:rPr>
          <w:rFonts w:ascii="Arial" w:hAnsi="Arial" w:cs="Arial"/>
        </w:rPr>
        <w:t xml:space="preserve">aso, as vistas 2D são geradas por computador, não tendo sido capturadas por uma câmara física. </w:t>
      </w:r>
    </w:p>
    <w:p w:rsidR="0093708F" w:rsidRDefault="0093708F" w:rsidP="0093708F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trajetória estimada é então representada, assim como a trajetória real, para se comparar o erro entre ambas. </w:t>
      </w:r>
    </w:p>
    <w:p w:rsidR="0093708F" w:rsidRDefault="0093708F" w:rsidP="0093708F">
      <w:pPr>
        <w:spacing w:after="0"/>
        <w:rPr>
          <w:rFonts w:ascii="Arial" w:hAnsi="Arial" w:cs="Arial"/>
        </w:rPr>
      </w:pPr>
    </w:p>
    <w:p w:rsidR="0093708F" w:rsidRPr="0093708F" w:rsidRDefault="0093708F" w:rsidP="0093708F">
      <w:pPr>
        <w:spacing w:after="0"/>
        <w:rPr>
          <w:rFonts w:ascii="Arial" w:hAnsi="Arial" w:cs="Arial"/>
          <w:b/>
        </w:rPr>
      </w:pPr>
      <w:r w:rsidRPr="0093708F">
        <w:rPr>
          <w:rFonts w:ascii="Arial" w:hAnsi="Arial" w:cs="Arial"/>
          <w:b/>
        </w:rPr>
        <w:t>b)</w:t>
      </w:r>
    </w:p>
    <w:p w:rsidR="00A36CB9" w:rsidRPr="0093708F" w:rsidRDefault="0093708F" w:rsidP="0093708F">
      <w:pPr>
        <w:spacing w:after="0"/>
        <w:ind w:firstLine="708"/>
        <w:rPr>
          <w:rFonts w:ascii="Arial" w:hAnsi="Arial" w:cs="Arial"/>
        </w:rPr>
      </w:pPr>
      <w:r w:rsidRPr="0093708F">
        <w:rPr>
          <w:rFonts w:ascii="Arial" w:hAnsi="Arial" w:cs="Arial"/>
        </w:rPr>
        <w:t xml:space="preserve">A pose da câmara é definida como a sua posição espacial e </w:t>
      </w:r>
      <w:r>
        <w:rPr>
          <w:rFonts w:ascii="Arial" w:hAnsi="Arial" w:cs="Arial"/>
        </w:rPr>
        <w:t xml:space="preserve">orientação. </w:t>
      </w:r>
      <w:r w:rsidRPr="0093708F">
        <w:rPr>
          <w:rFonts w:ascii="Arial" w:hAnsi="Arial" w:cs="Arial"/>
        </w:rPr>
        <w:t>No</w:t>
      </w:r>
      <w:r>
        <w:rPr>
          <w:rFonts w:ascii="Arial" w:hAnsi="Arial" w:cs="Arial"/>
        </w:rPr>
        <w:t xml:space="preserve"> </w:t>
      </w:r>
      <w:r w:rsidRPr="0093708F">
        <w:rPr>
          <w:rFonts w:ascii="Arial" w:hAnsi="Arial" w:cs="Arial"/>
        </w:rPr>
        <w:t xml:space="preserve">caso </w:t>
      </w:r>
      <w:r>
        <w:rPr>
          <w:rFonts w:ascii="Arial" w:hAnsi="Arial" w:cs="Arial"/>
        </w:rPr>
        <w:t xml:space="preserve">da câmara real </w:t>
      </w:r>
      <w:r w:rsidR="00EF78C2">
        <w:rPr>
          <w:rFonts w:ascii="Arial" w:hAnsi="Arial" w:cs="Arial"/>
        </w:rPr>
        <w:t>(“</w:t>
      </w:r>
      <w:proofErr w:type="spellStart"/>
      <w:r>
        <w:rPr>
          <w:rFonts w:ascii="Arial" w:hAnsi="Arial" w:cs="Arial"/>
        </w:rPr>
        <w:t>ground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camera</w:t>
      </w:r>
      <w:proofErr w:type="spellEnd"/>
      <w:r w:rsidR="00EF78C2">
        <w:rPr>
          <w:rFonts w:ascii="Arial" w:hAnsi="Arial" w:cs="Arial"/>
        </w:rPr>
        <w:t>”)</w:t>
      </w:r>
      <w:r>
        <w:rPr>
          <w:rFonts w:ascii="Arial" w:hAnsi="Arial" w:cs="Arial"/>
        </w:rPr>
        <w:t xml:space="preserve">, são posições e orientações </w:t>
      </w:r>
      <w:r w:rsidR="00EF78C2">
        <w:rPr>
          <w:rFonts w:ascii="Arial" w:hAnsi="Arial" w:cs="Arial"/>
        </w:rPr>
        <w:t xml:space="preserve">já incluídas no exemplo. </w:t>
      </w:r>
    </w:p>
    <w:p w:rsidR="00842FCB" w:rsidRDefault="00842FCB" w:rsidP="00E340E7">
      <w:pPr>
        <w:spacing w:after="0"/>
        <w:rPr>
          <w:rFonts w:ascii="Arial" w:hAnsi="Arial" w:cs="Arial"/>
        </w:rPr>
      </w:pPr>
    </w:p>
    <w:p w:rsidR="00EF78C2" w:rsidRPr="00094661" w:rsidRDefault="00EF78C2" w:rsidP="00E340E7">
      <w:pPr>
        <w:spacing w:after="0"/>
        <w:rPr>
          <w:rFonts w:ascii="Arial" w:hAnsi="Arial" w:cs="Arial"/>
          <w:b/>
        </w:rPr>
      </w:pPr>
      <w:r w:rsidRPr="00094661">
        <w:rPr>
          <w:rFonts w:ascii="Arial" w:hAnsi="Arial" w:cs="Arial"/>
          <w:b/>
        </w:rPr>
        <w:t>c)</w:t>
      </w:r>
    </w:p>
    <w:p w:rsidR="00094661" w:rsidRDefault="00EF78C2" w:rsidP="00E340E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A3168">
        <w:rPr>
          <w:rFonts w:ascii="Arial" w:hAnsi="Arial" w:cs="Arial"/>
        </w:rPr>
        <w:t xml:space="preserve">Para calcular o deslocamento da câmara, são utilizados os deslocamentos dos objetos, ou pontos, representados nas imagens. No entanto, o tamanho desses objetos ou a distância a que se encontram da câmara é desconhecida. </w:t>
      </w:r>
    </w:p>
    <w:p w:rsidR="00094661" w:rsidRDefault="00094661" w:rsidP="00094661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Num sistema de odometria visual seria utilizado outro sensor para determinar distâncias desconhecidas de modo a </w:t>
      </w:r>
      <w:r w:rsidR="006A3168">
        <w:rPr>
          <w:rFonts w:ascii="Arial" w:hAnsi="Arial" w:cs="Arial"/>
        </w:rPr>
        <w:t xml:space="preserve">fazer a relação entre a distância percorrida e a distância a que um objeto se encontra, ou o seu tamanho real. </w:t>
      </w:r>
    </w:p>
    <w:p w:rsidR="006A3168" w:rsidRDefault="006A3168" w:rsidP="00094661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Por exemplo, ao se observar um deslocamento de uma caixa na imagem para a esquerda, poderemos afirmar que a câmara se moveu para a direita, mas apenas sabendo o tamanho da caixa e a distância a que esta está da câmara, p</w:t>
      </w:r>
      <w:r w:rsidR="00FA515B">
        <w:rPr>
          <w:rFonts w:ascii="Arial" w:hAnsi="Arial" w:cs="Arial"/>
        </w:rPr>
        <w:t>oderia ser calculada a distância que a câmara foi deslocada.</w:t>
      </w:r>
    </w:p>
    <w:p w:rsidR="00842FCB" w:rsidRPr="00246A7B" w:rsidRDefault="00842FCB" w:rsidP="00E340E7">
      <w:pPr>
        <w:spacing w:after="0"/>
        <w:rPr>
          <w:rStyle w:val="fontstyle01"/>
          <w:rFonts w:hint="eastAsia"/>
          <w:b/>
        </w:rPr>
      </w:pPr>
      <w:r>
        <w:rPr>
          <w:rFonts w:ascii="CambriaMath" w:hAnsi="CambriaMath"/>
          <w:color w:val="000000"/>
        </w:rPr>
        <w:br/>
      </w:r>
      <w:r w:rsidR="00246A7B" w:rsidRPr="00246A7B">
        <w:rPr>
          <w:rStyle w:val="fontstyle01"/>
          <w:b/>
        </w:rPr>
        <w:t>d)</w:t>
      </w:r>
    </w:p>
    <w:p w:rsidR="00246A7B" w:rsidRDefault="00246A7B" w:rsidP="00E340E7">
      <w:pPr>
        <w:spacing w:after="0"/>
        <w:rPr>
          <w:rStyle w:val="fontstyle01"/>
          <w:rFonts w:hint="eastAsia"/>
        </w:rPr>
      </w:pPr>
      <w:r>
        <w:rPr>
          <w:rStyle w:val="fontstyle01"/>
        </w:rPr>
        <w:tab/>
        <w:t xml:space="preserve">Ao correr o exemplo, a trajetória estimada da câmara é representada em ambiente 3D, indicando a posição da câmara através de pontos e a orientação através do ícone representativo de câmara. </w:t>
      </w:r>
    </w:p>
    <w:p w:rsidR="00246A7B" w:rsidRDefault="00246A7B" w:rsidP="00E340E7">
      <w:pPr>
        <w:spacing w:after="0"/>
        <w:rPr>
          <w:rStyle w:val="fontstyle01"/>
          <w:rFonts w:hint="eastAsia"/>
        </w:rPr>
      </w:pPr>
      <w:r>
        <w:rPr>
          <w:rStyle w:val="fontstyle01"/>
        </w:rPr>
        <w:tab/>
        <w:t>Duas trajetórias são apresentadas, a trajetória calculada através do algoritmo de estimativa, representada a verde, e a trajetória real da câmara, representada a azul.</w:t>
      </w:r>
    </w:p>
    <w:p w:rsidR="00DB158C" w:rsidRDefault="00246A7B" w:rsidP="00E340E7">
      <w:pPr>
        <w:spacing w:after="0"/>
        <w:rPr>
          <w:rStyle w:val="fontstyle01"/>
          <w:rFonts w:hint="eastAsia"/>
        </w:rPr>
      </w:pPr>
      <w:r>
        <w:rPr>
          <w:rStyle w:val="fontstyle01"/>
        </w:rPr>
        <w:tab/>
        <w:t xml:space="preserve">Apesar de toda a informação calculada, posição e orientação, ser mostrada em tempo real, no final do exemplo pode apenas visualizar-se a trajetória e a orientação final de </w:t>
      </w:r>
      <w:bookmarkStart w:id="0" w:name="_GoBack"/>
      <w:r>
        <w:rPr>
          <w:rStyle w:val="fontstyle01"/>
        </w:rPr>
        <w:t>ambas as câmara</w:t>
      </w:r>
      <w:bookmarkEnd w:id="0"/>
      <w:r>
        <w:rPr>
          <w:rStyle w:val="fontstyle01"/>
        </w:rPr>
        <w:t>s</w:t>
      </w:r>
      <w:r w:rsidR="00DB158C">
        <w:rPr>
          <w:rStyle w:val="fontstyle01"/>
        </w:rPr>
        <w:t>.</w:t>
      </w:r>
    </w:p>
    <w:p w:rsidR="00DB158C" w:rsidRDefault="00DB158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br w:type="page"/>
      </w:r>
    </w:p>
    <w:p w:rsidR="00246A7B" w:rsidRDefault="00DB158C" w:rsidP="00DB15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DB158C">
        <w:rPr>
          <w:rFonts w:ascii="Arial" w:hAnsi="Arial" w:cs="Arial"/>
          <w:b/>
          <w:sz w:val="24"/>
          <w:lang w:val="en-US"/>
        </w:rPr>
        <w:lastRenderedPageBreak/>
        <w:t>Parte</w:t>
      </w:r>
      <w:proofErr w:type="spellEnd"/>
      <w:r w:rsidRPr="00DB158C">
        <w:rPr>
          <w:rFonts w:ascii="Arial" w:hAnsi="Arial" w:cs="Arial"/>
          <w:b/>
          <w:sz w:val="24"/>
          <w:lang w:val="en-US"/>
        </w:rPr>
        <w:t xml:space="preserve"> 2: </w:t>
      </w:r>
      <w:r w:rsidRPr="00DB158C">
        <w:rPr>
          <w:rFonts w:ascii="Arial" w:hAnsi="Arial" w:cs="Arial"/>
          <w:b/>
          <w:i/>
          <w:sz w:val="24"/>
          <w:lang w:val="en-US"/>
        </w:rPr>
        <w:t xml:space="preserve">Structure </w:t>
      </w:r>
      <w:proofErr w:type="gramStart"/>
      <w:r w:rsidRPr="00DB158C">
        <w:rPr>
          <w:rFonts w:ascii="Arial" w:hAnsi="Arial" w:cs="Arial"/>
          <w:b/>
          <w:i/>
          <w:sz w:val="24"/>
          <w:lang w:val="en-US"/>
        </w:rPr>
        <w:t>From</w:t>
      </w:r>
      <w:proofErr w:type="gramEnd"/>
      <w:r w:rsidRPr="00DB158C">
        <w:rPr>
          <w:rFonts w:ascii="Arial" w:hAnsi="Arial" w:cs="Arial"/>
          <w:b/>
          <w:i/>
          <w:sz w:val="24"/>
          <w:lang w:val="en-US"/>
        </w:rPr>
        <w:t xml:space="preserve"> Motion From Multiple Views</w:t>
      </w:r>
    </w:p>
    <w:p w:rsidR="00DB158C" w:rsidRDefault="00DB158C" w:rsidP="00DB15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DB158C" w:rsidRPr="006A3168" w:rsidRDefault="00DB158C" w:rsidP="00DB15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6A3168">
        <w:rPr>
          <w:rFonts w:ascii="Arial" w:hAnsi="Arial" w:cs="Arial"/>
          <w:b/>
        </w:rPr>
        <w:t>a)</w:t>
      </w:r>
    </w:p>
    <w:p w:rsidR="00DB158C" w:rsidRPr="00DB158C" w:rsidRDefault="00DB158C" w:rsidP="00DB15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A3168">
        <w:rPr>
          <w:rFonts w:ascii="Arial" w:hAnsi="Arial" w:cs="Arial"/>
        </w:rPr>
        <w:tab/>
      </w:r>
      <w:r w:rsidRPr="00DB158C">
        <w:rPr>
          <w:rFonts w:ascii="Arial" w:hAnsi="Arial" w:cs="Arial"/>
        </w:rPr>
        <w:t xml:space="preserve">Este exemplo tem como objetivo </w:t>
      </w:r>
      <w:r>
        <w:rPr>
          <w:rFonts w:ascii="Arial" w:hAnsi="Arial" w:cs="Arial"/>
        </w:rPr>
        <w:t>calcular a estrutura 3D de um objeto através de um conjunto de vistas 2D do mesmo.</w:t>
      </w:r>
    </w:p>
    <w:p w:rsidR="00DB158C" w:rsidRPr="00DB158C" w:rsidRDefault="00DB158C" w:rsidP="00DB15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B158C" w:rsidRPr="00DB158C" w:rsidRDefault="00DB158C" w:rsidP="00DB158C">
      <w:pPr>
        <w:autoSpaceDE w:val="0"/>
        <w:autoSpaceDN w:val="0"/>
        <w:adjustRightInd w:val="0"/>
        <w:spacing w:after="0" w:line="240" w:lineRule="auto"/>
        <w:rPr>
          <w:rStyle w:val="fontstyle01"/>
          <w:rFonts w:hint="eastAsia"/>
          <w:b/>
        </w:rPr>
      </w:pPr>
      <w:r w:rsidRPr="00DB158C">
        <w:rPr>
          <w:rStyle w:val="fontstyle01"/>
          <w:b/>
        </w:rPr>
        <w:t>b)</w:t>
      </w:r>
    </w:p>
    <w:p w:rsidR="00DB158C" w:rsidRDefault="009237A5" w:rsidP="00DB158C">
      <w:pPr>
        <w:autoSpaceDE w:val="0"/>
        <w:autoSpaceDN w:val="0"/>
        <w:adjustRightInd w:val="0"/>
        <w:spacing w:after="0" w:line="240" w:lineRule="auto"/>
        <w:ind w:firstLine="708"/>
        <w:rPr>
          <w:rFonts w:ascii="CambriaMath" w:hAnsi="CambriaMath" w:hint="eastAsia"/>
          <w:color w:val="000000"/>
        </w:rPr>
      </w:pPr>
      <w:r>
        <w:rPr>
          <w:rFonts w:ascii="CambriaMath" w:hAnsi="CambriaMath"/>
          <w:color w:val="000000"/>
        </w:rPr>
        <w:t xml:space="preserve">Para calcular </w:t>
      </w:r>
      <w:proofErr w:type="gramStart"/>
      <w:r>
        <w:rPr>
          <w:rFonts w:ascii="CambriaMath" w:hAnsi="CambriaMath"/>
          <w:color w:val="000000"/>
        </w:rPr>
        <w:t>o posição espacial</w:t>
      </w:r>
      <w:proofErr w:type="gramEnd"/>
      <w:r>
        <w:rPr>
          <w:rFonts w:ascii="CambriaMath" w:hAnsi="CambriaMath"/>
          <w:color w:val="000000"/>
        </w:rPr>
        <w:t xml:space="preserve"> de um ponto através de várias vistas, é necessário antes saber a posição e orientação dessas mesmas vistas. </w:t>
      </w:r>
    </w:p>
    <w:p w:rsidR="009237A5" w:rsidRDefault="009237A5" w:rsidP="00DB158C">
      <w:pPr>
        <w:autoSpaceDE w:val="0"/>
        <w:autoSpaceDN w:val="0"/>
        <w:adjustRightInd w:val="0"/>
        <w:spacing w:after="0" w:line="240" w:lineRule="auto"/>
        <w:ind w:firstLine="708"/>
        <w:rPr>
          <w:rFonts w:ascii="CambriaMath" w:hAnsi="CambriaMath" w:hint="eastAsia"/>
          <w:color w:val="000000"/>
        </w:rPr>
      </w:pPr>
      <w:r>
        <w:rPr>
          <w:rFonts w:ascii="CambriaMath" w:hAnsi="CambriaMath"/>
          <w:color w:val="000000"/>
        </w:rPr>
        <w:t>O exemplo anterior utiliza apenas os pontos de interesse das imagens para calcular a nova pose da câmara em relação à anterior, este exemplo estima também a pose da câmara entre as várias vistas para depois representar em ambiente 3D os pontos de interesse observados das imagens.</w:t>
      </w:r>
    </w:p>
    <w:p w:rsidR="009237A5" w:rsidRDefault="009237A5" w:rsidP="009237A5">
      <w:pPr>
        <w:autoSpaceDE w:val="0"/>
        <w:autoSpaceDN w:val="0"/>
        <w:adjustRightInd w:val="0"/>
        <w:spacing w:after="0" w:line="240" w:lineRule="auto"/>
        <w:rPr>
          <w:rFonts w:ascii="CambriaMath" w:hAnsi="CambriaMath" w:hint="eastAsia"/>
          <w:color w:val="000000"/>
        </w:rPr>
      </w:pPr>
    </w:p>
    <w:p w:rsidR="009237A5" w:rsidRPr="009237A5" w:rsidRDefault="009237A5" w:rsidP="009237A5">
      <w:pPr>
        <w:autoSpaceDE w:val="0"/>
        <w:autoSpaceDN w:val="0"/>
        <w:adjustRightInd w:val="0"/>
        <w:spacing w:after="0" w:line="240" w:lineRule="auto"/>
        <w:rPr>
          <w:rFonts w:ascii="CambriaMath" w:hAnsi="CambriaMath" w:hint="eastAsia"/>
          <w:b/>
          <w:color w:val="000000"/>
        </w:rPr>
      </w:pPr>
      <w:r w:rsidRPr="009237A5">
        <w:rPr>
          <w:rFonts w:ascii="CambriaMath" w:hAnsi="CambriaMath"/>
          <w:b/>
          <w:color w:val="000000"/>
        </w:rPr>
        <w:t>c)</w:t>
      </w:r>
    </w:p>
    <w:p w:rsidR="00356B8B" w:rsidRDefault="00356B8B" w:rsidP="009237A5">
      <w:pPr>
        <w:autoSpaceDE w:val="0"/>
        <w:autoSpaceDN w:val="0"/>
        <w:adjustRightInd w:val="0"/>
        <w:spacing w:after="0" w:line="240" w:lineRule="auto"/>
        <w:ind w:firstLine="708"/>
        <w:rPr>
          <w:rFonts w:ascii="CambriaMath" w:hAnsi="CambriaMath" w:hint="eastAsia"/>
          <w:color w:val="000000"/>
        </w:rPr>
      </w:pPr>
      <w:r>
        <w:rPr>
          <w:rFonts w:ascii="CambriaMath" w:hAnsi="CambriaMath"/>
          <w:color w:val="000000"/>
        </w:rPr>
        <w:t xml:space="preserve">O problema do </w:t>
      </w:r>
      <w:proofErr w:type="spellStart"/>
      <w:r>
        <w:rPr>
          <w:rFonts w:ascii="CambriaMath" w:hAnsi="CambriaMath"/>
          <w:color w:val="000000"/>
        </w:rPr>
        <w:t>factor</w:t>
      </w:r>
      <w:proofErr w:type="spellEnd"/>
      <w:r>
        <w:rPr>
          <w:rFonts w:ascii="CambriaMath" w:hAnsi="CambriaMath"/>
          <w:color w:val="000000"/>
        </w:rPr>
        <w:t xml:space="preserve"> de escala existe também neste exemplo, sendo a pose da câmara calculada através da pose da câmara anterior. No entanto, como neste exemplo são apenas </w:t>
      </w:r>
      <w:proofErr w:type="gramStart"/>
      <w:r>
        <w:rPr>
          <w:rFonts w:ascii="CambriaMath" w:hAnsi="CambriaMath"/>
          <w:color w:val="000000"/>
        </w:rPr>
        <w:t>utilizados</w:t>
      </w:r>
      <w:proofErr w:type="gramEnd"/>
      <w:r>
        <w:rPr>
          <w:rFonts w:ascii="CambriaMath" w:hAnsi="CambriaMath"/>
          <w:color w:val="000000"/>
        </w:rPr>
        <w:t xml:space="preserve"> 5 vistas</w:t>
      </w:r>
      <w:r w:rsidR="00D96493">
        <w:rPr>
          <w:rFonts w:ascii="CambriaMath" w:hAnsi="CambriaMath"/>
          <w:color w:val="000000"/>
        </w:rPr>
        <w:t xml:space="preserve">. O exemplo anterior apenas corrige o </w:t>
      </w:r>
      <w:proofErr w:type="spellStart"/>
      <w:r w:rsidR="00D96493">
        <w:rPr>
          <w:rFonts w:ascii="CambriaMath" w:hAnsi="CambriaMath"/>
          <w:color w:val="000000"/>
        </w:rPr>
        <w:t>factor</w:t>
      </w:r>
      <w:proofErr w:type="spellEnd"/>
      <w:r w:rsidR="00D96493">
        <w:rPr>
          <w:rFonts w:ascii="CambriaMath" w:hAnsi="CambriaMath"/>
          <w:color w:val="000000"/>
        </w:rPr>
        <w:t xml:space="preserve"> de escala após as 3 primeiras vistas. </w:t>
      </w:r>
    </w:p>
    <w:p w:rsidR="00D96493" w:rsidRDefault="00D96493" w:rsidP="00356B8B">
      <w:pPr>
        <w:autoSpaceDE w:val="0"/>
        <w:autoSpaceDN w:val="0"/>
        <w:adjustRightInd w:val="0"/>
        <w:spacing w:after="0" w:line="240" w:lineRule="auto"/>
        <w:rPr>
          <w:rFonts w:ascii="CambriaMath" w:hAnsi="CambriaMath" w:hint="eastAsia"/>
          <w:color w:val="000000"/>
        </w:rPr>
      </w:pPr>
    </w:p>
    <w:p w:rsidR="00D96493" w:rsidRPr="00D96493" w:rsidRDefault="00D96493" w:rsidP="00356B8B">
      <w:pPr>
        <w:autoSpaceDE w:val="0"/>
        <w:autoSpaceDN w:val="0"/>
        <w:adjustRightInd w:val="0"/>
        <w:spacing w:after="0" w:line="240" w:lineRule="auto"/>
        <w:rPr>
          <w:rFonts w:ascii="CambriaMath" w:hAnsi="CambriaMath" w:hint="eastAsia"/>
          <w:b/>
          <w:color w:val="000000"/>
        </w:rPr>
      </w:pPr>
      <w:r w:rsidRPr="00D96493">
        <w:rPr>
          <w:rFonts w:ascii="CambriaMath" w:hAnsi="CambriaMath"/>
          <w:b/>
          <w:color w:val="000000"/>
        </w:rPr>
        <w:t>d)</w:t>
      </w:r>
    </w:p>
    <w:p w:rsidR="00D96493" w:rsidRPr="00C8003A" w:rsidRDefault="00E94E1E" w:rsidP="00D96493">
      <w:pPr>
        <w:autoSpaceDE w:val="0"/>
        <w:autoSpaceDN w:val="0"/>
        <w:adjustRightInd w:val="0"/>
        <w:spacing w:after="0" w:line="240" w:lineRule="auto"/>
        <w:rPr>
          <w:rStyle w:val="fontstyle01"/>
          <w:rFonts w:ascii="Courier New" w:hAnsi="Courier New" w:cs="Courier New"/>
          <w:color w:val="auto"/>
        </w:rPr>
      </w:pPr>
      <w:r>
        <w:rPr>
          <w:rStyle w:val="fontstyle01"/>
        </w:rPr>
        <w:tab/>
        <w:t>Na segunda parte do “script” as imagens são analisadas de novo, no entanto, é utilizada a função “</w:t>
      </w:r>
      <w:proofErr w:type="spellStart"/>
      <w:r w:rsidRPr="00E94E1E">
        <w:rPr>
          <w:rFonts w:ascii="Arial" w:hAnsi="Arial" w:cs="Arial"/>
          <w:i/>
          <w:color w:val="000000"/>
          <w:sz w:val="20"/>
          <w:szCs w:val="20"/>
        </w:rPr>
        <w:t>detectMinEigenFeatures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 para detetar os pontos de interesse e criado um “</w:t>
      </w:r>
      <w:proofErr w:type="spellStart"/>
      <w:r w:rsidRPr="00E94E1E">
        <w:rPr>
          <w:rFonts w:ascii="Arial" w:hAnsi="Arial" w:cs="Arial"/>
          <w:i/>
          <w:color w:val="000000"/>
          <w:sz w:val="20"/>
          <w:szCs w:val="20"/>
        </w:rPr>
        <w:t>tracker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 para seguir esses pontos através das várias imagens. Ao contrário da primeira metade do “script” onde os pontos de interesse da</w:t>
      </w:r>
      <w:r w:rsidR="00C8003A">
        <w:rPr>
          <w:rFonts w:ascii="Arial" w:hAnsi="Arial" w:cs="Arial"/>
          <w:color w:val="000000"/>
          <w:sz w:val="20"/>
          <w:szCs w:val="20"/>
        </w:rPr>
        <w:t xml:space="preserve"> imagem eram calculados e </w:t>
      </w:r>
      <w:r>
        <w:rPr>
          <w:rFonts w:ascii="Arial" w:hAnsi="Arial" w:cs="Arial"/>
          <w:color w:val="000000"/>
          <w:sz w:val="20"/>
          <w:szCs w:val="20"/>
        </w:rPr>
        <w:t>comparados com os pontos de interesse da imagem anterior</w:t>
      </w:r>
      <w:r w:rsidR="00C8003A">
        <w:rPr>
          <w:rFonts w:ascii="Arial" w:hAnsi="Arial" w:cs="Arial"/>
          <w:color w:val="000000"/>
          <w:sz w:val="20"/>
          <w:szCs w:val="20"/>
        </w:rPr>
        <w:t xml:space="preserve">, na segunda metade, os pontos de interesse são calculados através do deslocamento que tiveram entre a imagem anterior e </w:t>
      </w:r>
      <w:proofErr w:type="spellStart"/>
      <w:r w:rsidR="00C8003A">
        <w:rPr>
          <w:rFonts w:ascii="Arial" w:hAnsi="Arial" w:cs="Arial"/>
          <w:color w:val="000000"/>
          <w:sz w:val="20"/>
          <w:szCs w:val="20"/>
        </w:rPr>
        <w:t>actual</w:t>
      </w:r>
      <w:proofErr w:type="spellEnd"/>
      <w:r w:rsidR="00C8003A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D96493" w:rsidRDefault="00D96493" w:rsidP="00D96493">
      <w:pPr>
        <w:autoSpaceDE w:val="0"/>
        <w:autoSpaceDN w:val="0"/>
        <w:adjustRightInd w:val="0"/>
        <w:spacing w:after="0" w:line="240" w:lineRule="auto"/>
        <w:rPr>
          <w:rStyle w:val="fontstyle01"/>
          <w:rFonts w:hint="eastAsia"/>
        </w:rPr>
      </w:pPr>
    </w:p>
    <w:p w:rsidR="00D96493" w:rsidRPr="00D96493" w:rsidRDefault="00D96493" w:rsidP="00D96493">
      <w:pPr>
        <w:autoSpaceDE w:val="0"/>
        <w:autoSpaceDN w:val="0"/>
        <w:adjustRightInd w:val="0"/>
        <w:spacing w:after="0" w:line="240" w:lineRule="auto"/>
        <w:rPr>
          <w:rStyle w:val="fontstyle01"/>
          <w:rFonts w:hint="eastAsia"/>
          <w:b/>
        </w:rPr>
      </w:pPr>
      <w:r w:rsidRPr="00D96493">
        <w:rPr>
          <w:rStyle w:val="fontstyle01"/>
          <w:b/>
        </w:rPr>
        <w:t>e)</w:t>
      </w:r>
    </w:p>
    <w:p w:rsidR="00D96493" w:rsidRDefault="00D96493" w:rsidP="00D96493">
      <w:pPr>
        <w:autoSpaceDE w:val="0"/>
        <w:autoSpaceDN w:val="0"/>
        <w:adjustRightInd w:val="0"/>
        <w:spacing w:after="0" w:line="240" w:lineRule="auto"/>
        <w:ind w:firstLine="708"/>
        <w:rPr>
          <w:rFonts w:ascii="CambriaMath" w:hAnsi="CambriaMath" w:hint="eastAsia"/>
          <w:color w:val="000000"/>
        </w:rPr>
      </w:pPr>
      <w:r>
        <w:rPr>
          <w:rFonts w:ascii="CambriaMath" w:hAnsi="CambriaMath"/>
          <w:color w:val="000000"/>
        </w:rPr>
        <w:t>O “script” começa por guardar a diretoria onde se encontram as imagens utilizadas e representar as mesmas uma matriz de 3x2.</w:t>
      </w:r>
    </w:p>
    <w:p w:rsidR="00D96493" w:rsidRDefault="00D96493" w:rsidP="00D96493">
      <w:pPr>
        <w:autoSpaceDE w:val="0"/>
        <w:autoSpaceDN w:val="0"/>
        <w:adjustRightInd w:val="0"/>
        <w:spacing w:after="0" w:line="240" w:lineRule="auto"/>
        <w:ind w:firstLine="708"/>
        <w:rPr>
          <w:rFonts w:ascii="CambriaMath" w:hAnsi="CambriaMath" w:hint="eastAsia"/>
          <w:color w:val="000000"/>
        </w:rPr>
      </w:pPr>
      <w:r>
        <w:rPr>
          <w:rFonts w:ascii="CambriaMath" w:hAnsi="CambriaMath"/>
          <w:color w:val="000000"/>
        </w:rPr>
        <w:t xml:space="preserve">Estas imagens são então convertidas para escala de cinza. </w:t>
      </w:r>
    </w:p>
    <w:p w:rsidR="00D96493" w:rsidRDefault="00D96493" w:rsidP="00D96493">
      <w:pPr>
        <w:autoSpaceDE w:val="0"/>
        <w:autoSpaceDN w:val="0"/>
        <w:adjustRightInd w:val="0"/>
        <w:spacing w:after="0" w:line="240" w:lineRule="auto"/>
        <w:ind w:firstLine="708"/>
        <w:rPr>
          <w:rFonts w:ascii="CambriaMath" w:hAnsi="CambriaMath" w:hint="eastAsia"/>
          <w:color w:val="000000"/>
        </w:rPr>
      </w:pPr>
      <w:r>
        <w:rPr>
          <w:rFonts w:ascii="CambriaMath" w:hAnsi="CambriaMath"/>
          <w:color w:val="000000"/>
        </w:rPr>
        <w:t>Através dos parâmetros da câmara, a primeira imagem é recuperada</w:t>
      </w:r>
      <w:r w:rsidR="003B6228">
        <w:rPr>
          <w:rFonts w:ascii="CambriaMath" w:hAnsi="CambriaMath"/>
          <w:color w:val="000000"/>
        </w:rPr>
        <w:t>, eliminando a distorção que a câmara possa ter provocado.</w:t>
      </w:r>
    </w:p>
    <w:p w:rsidR="003B6228" w:rsidRDefault="003B6228" w:rsidP="00D96493">
      <w:pPr>
        <w:autoSpaceDE w:val="0"/>
        <w:autoSpaceDN w:val="0"/>
        <w:adjustRightInd w:val="0"/>
        <w:spacing w:after="0" w:line="240" w:lineRule="auto"/>
        <w:ind w:firstLine="708"/>
        <w:rPr>
          <w:rFonts w:ascii="CambriaMath" w:hAnsi="CambriaMath" w:hint="eastAsia"/>
          <w:color w:val="000000"/>
        </w:rPr>
      </w:pPr>
      <w:r>
        <w:rPr>
          <w:rFonts w:ascii="CambriaMath" w:hAnsi="CambriaMath"/>
          <w:color w:val="000000"/>
        </w:rPr>
        <w:t xml:space="preserve">As características da primeira imagem são então extraídas e é criada uma primeira vista com posição na origem e orientação </w:t>
      </w:r>
      <w:r w:rsidR="00C905D7">
        <w:rPr>
          <w:rFonts w:ascii="CambriaMath" w:hAnsi="CambriaMath"/>
          <w:color w:val="000000"/>
        </w:rPr>
        <w:t>segundo o eixo z.</w:t>
      </w:r>
    </w:p>
    <w:p w:rsidR="00C905D7" w:rsidRDefault="00C905D7" w:rsidP="00D96493">
      <w:pPr>
        <w:autoSpaceDE w:val="0"/>
        <w:autoSpaceDN w:val="0"/>
        <w:adjustRightInd w:val="0"/>
        <w:spacing w:after="0" w:line="240" w:lineRule="auto"/>
        <w:ind w:firstLine="708"/>
        <w:rPr>
          <w:rFonts w:ascii="CambriaMath" w:hAnsi="CambriaMath" w:hint="eastAsia"/>
          <w:color w:val="000000"/>
        </w:rPr>
      </w:pPr>
      <w:r>
        <w:rPr>
          <w:rFonts w:ascii="CambriaMath" w:hAnsi="CambriaMath"/>
          <w:color w:val="000000"/>
        </w:rPr>
        <w:t>Para as seguintes imagens, o processo é repetido, no entanto, após a extração das características da imagem, estas são relacionadas com as características extraídas da imagem anterior. Estes pares de características comuns entre as vistas são então utilizados para calcular a posição relativa da segunda vista em relação à primeira e guardados como ligação entre as duas vistas.</w:t>
      </w:r>
    </w:p>
    <w:p w:rsidR="00C905D7" w:rsidRDefault="00C905D7" w:rsidP="00D96493">
      <w:pPr>
        <w:autoSpaceDE w:val="0"/>
        <w:autoSpaceDN w:val="0"/>
        <w:adjustRightInd w:val="0"/>
        <w:spacing w:after="0" w:line="240" w:lineRule="auto"/>
        <w:ind w:firstLine="708"/>
        <w:rPr>
          <w:rFonts w:ascii="CambriaMath" w:hAnsi="CambriaMath" w:hint="eastAsia"/>
          <w:color w:val="000000"/>
        </w:rPr>
      </w:pPr>
      <w:r>
        <w:rPr>
          <w:rFonts w:ascii="CambriaMath" w:hAnsi="CambriaMath"/>
          <w:color w:val="000000"/>
        </w:rPr>
        <w:t xml:space="preserve">Utilizando os pontos de interesse entre as várias vistas é </w:t>
      </w:r>
      <w:r w:rsidR="00E94E1E">
        <w:rPr>
          <w:rFonts w:ascii="CambriaMath" w:hAnsi="CambriaMath"/>
          <w:color w:val="000000"/>
        </w:rPr>
        <w:t>efetuada</w:t>
      </w:r>
      <w:r>
        <w:rPr>
          <w:rFonts w:ascii="CambriaMath" w:hAnsi="CambriaMath"/>
          <w:color w:val="000000"/>
        </w:rPr>
        <w:t xml:space="preserve"> a triangulação da posição espacial destes e refinada a pose </w:t>
      </w:r>
      <w:r w:rsidR="00E94E1E">
        <w:rPr>
          <w:rFonts w:ascii="CambriaMath" w:hAnsi="CambriaMath"/>
          <w:color w:val="000000"/>
        </w:rPr>
        <w:t>e posição dos pontos.</w:t>
      </w:r>
    </w:p>
    <w:p w:rsidR="00E94E1E" w:rsidRDefault="00E94E1E" w:rsidP="00D96493">
      <w:pPr>
        <w:autoSpaceDE w:val="0"/>
        <w:autoSpaceDN w:val="0"/>
        <w:adjustRightInd w:val="0"/>
        <w:spacing w:after="0" w:line="240" w:lineRule="auto"/>
        <w:ind w:firstLine="708"/>
        <w:rPr>
          <w:rFonts w:ascii="CambriaMath" w:hAnsi="CambriaMath" w:hint="eastAsia"/>
          <w:color w:val="000000"/>
        </w:rPr>
      </w:pPr>
      <w:r>
        <w:rPr>
          <w:rFonts w:ascii="CambriaMath" w:hAnsi="CambriaMath"/>
          <w:color w:val="000000"/>
        </w:rPr>
        <w:t>Os pontos são então apresentados em ambiente 3D, excluindo pontos com alto ruido, assim como as várias poses de câmara.</w:t>
      </w:r>
    </w:p>
    <w:p w:rsidR="00DB158C" w:rsidRPr="00C8003A" w:rsidRDefault="00C8003A" w:rsidP="00C8003A">
      <w:pPr>
        <w:autoSpaceDE w:val="0"/>
        <w:autoSpaceDN w:val="0"/>
        <w:adjustRightInd w:val="0"/>
        <w:spacing w:after="0" w:line="240" w:lineRule="auto"/>
        <w:ind w:firstLine="708"/>
        <w:rPr>
          <w:rFonts w:ascii="CambriaMath" w:hAnsi="CambriaMath" w:hint="eastAsia"/>
          <w:color w:val="000000"/>
        </w:rPr>
      </w:pPr>
      <w:r>
        <w:rPr>
          <w:rFonts w:ascii="CambriaMath" w:hAnsi="CambriaMath"/>
          <w:color w:val="000000"/>
        </w:rPr>
        <w:t>Na segunda metade do “script” é efetuada a mesma operação utilizando um processo diferente, já descrito na alínea anterior.</w:t>
      </w:r>
    </w:p>
    <w:sectPr w:rsidR="00DB158C" w:rsidRPr="00C80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7344A"/>
    <w:multiLevelType w:val="hybridMultilevel"/>
    <w:tmpl w:val="C6289A1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E146E"/>
    <w:multiLevelType w:val="hybridMultilevel"/>
    <w:tmpl w:val="D05E29A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3FE"/>
    <w:rsid w:val="00094661"/>
    <w:rsid w:val="00181440"/>
    <w:rsid w:val="00246A7B"/>
    <w:rsid w:val="00356B8B"/>
    <w:rsid w:val="003B6228"/>
    <w:rsid w:val="006A3168"/>
    <w:rsid w:val="00842FCB"/>
    <w:rsid w:val="009237A5"/>
    <w:rsid w:val="0093708F"/>
    <w:rsid w:val="00A36CB9"/>
    <w:rsid w:val="00A55E53"/>
    <w:rsid w:val="00C8003A"/>
    <w:rsid w:val="00C905D7"/>
    <w:rsid w:val="00D96493"/>
    <w:rsid w:val="00DB158C"/>
    <w:rsid w:val="00E340E7"/>
    <w:rsid w:val="00E94E1E"/>
    <w:rsid w:val="00ED73FE"/>
    <w:rsid w:val="00EF78C2"/>
    <w:rsid w:val="00FA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8553B"/>
  <w15:chartTrackingRefBased/>
  <w15:docId w15:val="{68D05BEB-9EB4-4F28-B0F0-769650BD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Tipodeletrapredefinidodopargrafo"/>
    <w:rsid w:val="00842FCB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3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735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Filipe Fonseca Rodrigues</dc:creator>
  <cp:keywords/>
  <dc:description/>
  <cp:lastModifiedBy>Eduardo Filipe Fonseca Rodrigues</cp:lastModifiedBy>
  <cp:revision>3</cp:revision>
  <dcterms:created xsi:type="dcterms:W3CDTF">2018-02-16T23:46:00Z</dcterms:created>
  <dcterms:modified xsi:type="dcterms:W3CDTF">2018-02-23T00:40:00Z</dcterms:modified>
</cp:coreProperties>
</file>