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108E5A" w14:textId="77777777" w:rsidR="00675304" w:rsidRDefault="00675304">
      <w:pPr>
        <w:spacing w:before="200" w:after="200"/>
      </w:pPr>
    </w:p>
    <w:p w14:paraId="138A5A18" w14:textId="5EB11152" w:rsidR="00675304" w:rsidRDefault="00D41928" w:rsidP="00D41928">
      <w:pPr>
        <w:spacing w:before="300" w:after="300"/>
        <w:jc w:val="center"/>
      </w:pPr>
      <w:r>
        <w:rPr>
          <w:noProof/>
        </w:rPr>
      </w:r>
    </w:p>
    <w:p w14:paraId="3DAF1174" w14:textId="77777777" w:rsidR="00675304" w:rsidRDefault="00675304">
      <w:pPr>
        <w:spacing w:after="120"/>
      </w:pPr>
    </w:p>
    <w:p w14:paraId="003D549A" w14:textId="77777777" w:rsidR="00675304" w:rsidRDefault="00675304">
      <w:pPr>
        <w:spacing w:before="100" w:after="100"/>
      </w:pPr>
    </w:p>
    <w:p w14:paraId="4BE35A08" w14:textId="77777777" w:rsidR="00675304" w:rsidRDefault="00000000">
      <w:pPr>
        <w:spacing w:before="60" w:after="60"/>
        <w:jc w:val="center"/>
      </w:pPr>
      <w:r>
        <w:rPr>
          <w:b/>
          <w:bCs/>
          <w:color w:val="1A5276"/>
          <w:sz w:val="44"/>
          <w:szCs w:val="40"/>
        </w:rPr>
        <w:t>FASE II</w:t>
      </w:r>
    </w:p>
    <w:p w14:paraId="6C01C6B0" w14:textId="77777777" w:rsidR="00675304" w:rsidRDefault="00675304">
      <w:pPr>
        <w:spacing w:before="60" w:after="60"/>
      </w:pPr>
    </w:p>
    <w:p w14:paraId="1B3037BD" w14:textId="77777777" w:rsidR="00675304" w:rsidRDefault="00000000">
      <w:pPr>
        <w:spacing w:before="60" w:after="60"/>
        <w:jc w:val="center"/>
      </w:pPr>
      <w:r>
        <w:t>Manual de despliegue de Fase II</w:t>
        <w:br/>
        <w:t>Asistente de preparación de revisiones de portafolio</w:t>
      </w:r>
    </w:p>
    <w:p>
      <w:pPr>
        <w:spacing w:before="280" w:after="4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072146"/>
          <w:sz w:val="18"/>
        </w:rPr>
        <w:t>Vértice AI Consulting  ·  Convertimos datos en decisiones</w:t>
      </w:r>
    </w:p>
    <w:p w14:paraId="23D7136C" w14:textId="77777777" w:rsidR="00675304" w:rsidRDefault="00675304">
      <w:pPr>
        <w:spacing w:before="200" w:after="200"/>
      </w:pPr>
    </w:p>
    <w:p w14:paraId="0D10CDD6" w14:textId="77777777" w:rsidR="00675304" w:rsidRDefault="00675304">
      <w:pPr>
        <w:spacing w:after="120"/>
      </w:pPr>
    </w:p>
    <w:p w14:paraId="58B535AD" w14:textId="77777777" w:rsidR="00675304" w:rsidRDefault="00675304">
      <w:pPr>
        <w:spacing w:before="2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75304" w14:paraId="1A7F7B95" w14:textId="77777777" w:rsidTr="00A92D38">
        <w:trPr>
          <w:tblHeader/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721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D90AC2" w14:textId="77777777" w:rsidR="00675304" w:rsidRDefault="00000000">
            <w:pPr>
              <w:keepNext/>
            </w:pPr>
            <w:r>
              <w:rPr>
                <w:b/>
                <w:bCs/>
                <w:color w:val="FFFFFF"/>
                <w:sz w:val="22"/>
                <w:szCs w:val="22"/>
              </w:rPr>
              <w:t>Materia: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7E974F" w14:textId="46B3FF17" w:rsidR="00675304" w:rsidRDefault="00170C53">
            <w:r>
              <w:rPr>
                <w:i/>
                <w:iCs/>
                <w:color w:val="888888"/>
                <w:sz w:val="22"/>
                <w:szCs w:val="22"/>
              </w:rPr>
              <w:t>Gestión de Proyectos de Inteligencia Artificial</w:t>
            </w:r>
          </w:p>
        </w:tc>
      </w:tr>
      <w:tr w:rsidR="00675304" w14:paraId="3BEE0A1B" w14:textId="77777777" w:rsidTr="00A92D38">
        <w:trPr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DADAD" w:themeFill="background2" w:themeFillShade="B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B4BA5A" w14:textId="77777777" w:rsidR="00675304" w:rsidRDefault="00000000">
            <w:r>
              <w:rPr>
                <w:b/>
                <w:bCs/>
                <w:color w:val="FFFFFF"/>
                <w:sz w:val="22"/>
                <w:szCs w:val="22"/>
              </w:rPr>
              <w:t>Actividad: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t>Fase II · Módulo 2 / Semana 8 · Temas 15 y 16</w:t>
            </w:r>
          </w:p>
        </w:tc>
      </w:tr>
      <w:tr w:rsidR="00675304" w14:paraId="7215E7D2" w14:textId="77777777" w:rsidTr="00A92D38">
        <w:trPr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721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068EC4" w14:textId="77777777" w:rsidR="00675304" w:rsidRDefault="00000000">
            <w:r>
              <w:rPr>
                <w:b/>
                <w:bCs/>
                <w:color w:val="FFFFFF"/>
                <w:sz w:val="22"/>
                <w:szCs w:val="22"/>
              </w:rPr>
              <w:t>Alumno(a):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9FD0B1" w14:textId="77777777" w:rsidR="00675304" w:rsidRDefault="00000000">
            <w:r>
              <w:rPr>
                <w:i/>
                <w:iCs/>
                <w:color w:val="888888"/>
                <w:sz w:val="22"/>
                <w:szCs w:val="22"/>
              </w:rPr>
              <w:t>Eduardo Aburto Angulo</w:t>
            </w:r>
          </w:p>
        </w:tc>
      </w:tr>
      <w:tr w:rsidR="00675304" w14:paraId="63CF25AA" w14:textId="77777777" w:rsidTr="00A92D38">
        <w:trPr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DADAD" w:themeFill="background2" w:themeFillShade="B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6B551B" w14:textId="77777777" w:rsidR="00675304" w:rsidRDefault="00000000">
            <w:r>
              <w:rPr>
                <w:b/>
                <w:bCs/>
                <w:color w:val="FFFFFF"/>
                <w:sz w:val="22"/>
                <w:szCs w:val="22"/>
              </w:rPr>
              <w:t>Matrícula: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ACC35A" w14:textId="77777777" w:rsidR="00675304" w:rsidRDefault="00000000">
            <w:r>
              <w:rPr>
                <w:i/>
                <w:iCs/>
                <w:color w:val="888888"/>
                <w:sz w:val="22"/>
                <w:szCs w:val="22"/>
              </w:rPr>
              <w:t>AL07182743</w:t>
            </w:r>
          </w:p>
        </w:tc>
      </w:tr>
      <w:tr w:rsidR="00675304" w14:paraId="3E6A41FC" w14:textId="77777777" w:rsidTr="00A92D38">
        <w:trPr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7214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E4E006" w14:textId="77777777" w:rsidR="00675304" w:rsidRDefault="00000000">
            <w:r>
              <w:rPr>
                <w:b/>
                <w:bCs/>
                <w:color w:val="FFFFFF"/>
                <w:sz w:val="22"/>
                <w:szCs w:val="22"/>
              </w:rPr>
              <w:t>Docente: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7303EC" w14:textId="77777777" w:rsidR="00675304" w:rsidRDefault="00000000">
            <w:r>
              <w:rPr>
                <w:i/>
                <w:iCs/>
                <w:color w:val="888888"/>
                <w:sz w:val="22"/>
                <w:szCs w:val="22"/>
              </w:rPr>
              <w:t>M. en C. Luis Ariel Vázquez Piña</w:t>
            </w:r>
          </w:p>
        </w:tc>
      </w:tr>
      <w:tr w:rsidR="00675304" w14:paraId="18B7FA69" w14:textId="77777777" w:rsidTr="00A92D38">
        <w:trPr>
          <w:cantSplit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DADAD" w:themeFill="background2" w:themeFillShade="B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7244CE" w14:textId="77777777" w:rsidR="00675304" w:rsidRDefault="00000000">
            <w:r>
              <w:rPr>
                <w:b/>
                <w:bCs/>
                <w:color w:val="FFFFFF"/>
                <w:sz w:val="22"/>
                <w:szCs w:val="22"/>
              </w:rPr>
              <w:t>Fecha de entrega: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t>30 - 10 - 2026</w:t>
            </w:r>
          </w:p>
        </w:tc>
      </w:tr>
    </w:tbl>
    <w:p w14:paraId="650E43B7" w14:textId="77777777" w:rsidR="00675304" w:rsidRDefault="00675304">
      <w:pPr>
        <w:spacing w:before="200" w:after="200"/>
      </w:pPr>
    </w:p>
    <w:p w14:paraId="6F48BECF" w14:textId="77777777" w:rsidR="00675304" w:rsidRDefault="00000000">
      <w:r/>
    </w:p>
    <w:p w14:paraId="54CD0AA7" w14:textId="77777777" w:rsidR="00675304" w:rsidRDefault="00675304">
      <w:pPr>
        <w:sectPr w:rsidR="00675304">
          <w:footerReference w:type="default" r:id="rId12"/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 w14:paraId="591E8175" w14:textId="77777777" w:rsidR="00675304" w:rsidRDefault="00000000">
      <w:pPr>
        <w:pStyle w:val="Ttulo1"/>
        <w:spacing w:after="240"/>
      </w:pPr>
      <w:r>
        <w:t>Declaración de Uso de Inteligencia Artificial</w:t>
      </w:r>
    </w:p>
    <w:p w14:paraId="025948B7" w14:textId="77777777" w:rsidR="00675304" w:rsidRDefault="00675304">
      <w:pPr>
        <w:pBdr>
          <w:bottom w:val="single" w:sz="8" w:space="1" w:color="1464A5"/>
        </w:pBdr>
        <w:spacing w:after="120"/>
      </w:pPr>
    </w:p>
    <w:p w14:paraId="3647347A" w14:textId="77777777" w:rsidR="00675304" w:rsidRDefault="00000000">
      <w:pPr>
        <w:spacing w:before="120" w:after="180"/>
      </w:pPr>
      <w:r>
        <w:rPr>
          <w:sz w:val="22"/>
          <w:szCs w:val="22"/>
        </w:rPr>
        <w:t>El alumno debe indicar de manera honesta si utilizó herramientas de Inteligencia Artificial (IA) para el desarrollo de esta actividad. Completa la siguiente tabla: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200"/>
        <w:gridCol w:w="3660"/>
      </w:tblGrid>
      <w:tr w:rsidR="00675304" w14:paraId="12AFE137" w14:textId="77777777" w:rsidTr="00A92D38">
        <w:trPr>
          <w:tblHeader/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721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4F54D" w14:textId="77777777" w:rsidR="00675304" w:rsidRDefault="00000000">
            <w:pPr>
              <w:keepNext/>
            </w:pPr>
            <w:r>
              <w:rPr>
                <w:b/>
                <w:bCs/>
                <w:color w:val="FFFFFF"/>
                <w:sz w:val="20"/>
                <w:szCs w:val="20"/>
              </w:rPr>
              <w:t>Herramienta de IA utilizada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721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378AC" w14:textId="77777777" w:rsidR="00675304" w:rsidRDefault="00000000">
            <w:r>
              <w:rPr>
                <w:b/>
                <w:bCs/>
                <w:color w:val="FFFFFF"/>
                <w:sz w:val="20"/>
                <w:szCs w:val="20"/>
              </w:rPr>
              <w:t>¿La usaste?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7214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90EF7" w14:textId="77777777" w:rsidR="00675304" w:rsidRDefault="00000000">
            <w:r>
              <w:rPr>
                <w:b/>
                <w:bCs/>
                <w:color w:val="FFFFFF"/>
                <w:sz w:val="20"/>
                <w:szCs w:val="20"/>
              </w:rPr>
              <w:t>Propósito / Descripción de uso</w:t>
            </w:r>
          </w:p>
        </w:tc>
      </w:tr>
      <w:tr w:rsidR="00675304" w14:paraId="404BD7CD" w14:textId="77777777"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FB966" w14:textId="77777777" w:rsidR="00675304" w:rsidRDefault="00000000">
            <w:r>
              <w:rPr>
                <w:sz w:val="20"/>
                <w:szCs w:val="20"/>
              </w:rPr>
              <w:t>ChatGPT / OpenAI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Sí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Programación, pruebas, integración Docker y edición documental con ChatGPT/Codex. Evidencias procedentes de ejecuciones locales; cloud documentado como procedimiento preparado.</w:t>
            </w:r>
          </w:p>
        </w:tc>
      </w:tr>
      <w:tr w:rsidR="00675304" w14:paraId="2110E642" w14:textId="77777777"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AA64" w14:textId="77777777" w:rsidR="00675304" w:rsidRDefault="00000000">
            <w:r>
              <w:rPr>
                <w:sz w:val="20"/>
                <w:szCs w:val="20"/>
              </w:rPr>
              <w:t>Claude (Anthropic)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 utilizado para esta fase.</w:t>
            </w:r>
          </w:p>
        </w:tc>
      </w:tr>
      <w:tr w:rsidR="00675304" w14:paraId="3EAD0D2C" w14:textId="77777777"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E2DB2" w14:textId="77777777" w:rsidR="00675304" w:rsidRDefault="00000000">
            <w:r>
              <w:rPr>
                <w:sz w:val="20"/>
                <w:szCs w:val="20"/>
              </w:rPr>
              <w:t>Gemini (Google)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 utilizado para esta fase.</w:t>
            </w:r>
          </w:p>
        </w:tc>
      </w:tr>
      <w:tr w:rsidR="00675304" w14:paraId="1DF4598A" w14:textId="77777777"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18FE" w14:textId="77777777" w:rsidR="00675304" w:rsidRDefault="00000000">
            <w:r>
              <w:rPr>
                <w:sz w:val="20"/>
                <w:szCs w:val="20"/>
              </w:rPr>
              <w:t>Copilot (Microsoft)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 utilizado para esta fase.</w:t>
            </w:r>
          </w:p>
        </w:tc>
      </w:tr>
      <w:tr w:rsidR="00675304" w14:paraId="7803E162" w14:textId="77777777"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BD002" w14:textId="77777777" w:rsidR="00675304" w:rsidRDefault="00000000">
            <w:r>
              <w:rPr>
                <w:sz w:val="20"/>
                <w:szCs w:val="20"/>
              </w:rPr>
              <w:t>Otra (especifica):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 utilizado para esta fase.</w:t>
            </w:r>
          </w:p>
        </w:tc>
      </w:tr>
    </w:tbl>
    <w:p w14:paraId="47EA5A26" w14:textId="77777777" w:rsidR="00675304" w:rsidRDefault="00675304">
      <w:pPr>
        <w:spacing w:before="160" w:after="160"/>
      </w:pPr>
    </w:p>
    <w:p w14:paraId="6FD6E403" w14:textId="77777777" w:rsidR="00675304" w:rsidRDefault="00675304">
      <w:pPr>
        <w:spacing w:before="100" w:after="100"/>
      </w:pPr>
    </w:p>
    <w:p w14:paraId="21F638E6" w14:textId="77777777" w:rsidR="00675304" w:rsidRDefault="00000000">
      <w:r/>
    </w:p>
    <w:p w14:paraId="7DF196CF" w14:textId="77777777" w:rsidR="00675304" w:rsidRDefault="00000000">
      <w:pPr>
        <w:pStyle w:val="Ttulo1"/>
        <w:pageBreakBefore/>
        <w:spacing w:after="240"/>
      </w:pPr>
      <w:r>
        <w:t>Desarrollo de Fase II</w:t>
      </w:r>
    </w:p>
    <w:p>
      <w:r>
        <w:t>Eduardo Aburto Angulo · 30 de octubre de 2026 · Versión 1.0.0</w:t>
      </w:r>
    </w:p>
    <w:p>
      <w:pPr>
        <w:pStyle w:val="Ttulo1"/>
      </w:pPr>
      <w:r>
        <w:t>Propósito y decisión</w:t>
      </w:r>
    </w:p>
    <w:p>
      <w:r>
        <w:t>Integro el modelo académico de la Actividad 6 en una aplicación que puedo revisar como banquero Sr. Streamlit recoge la noticia o el escenario y FastAPI responde mediante HTTP. Docker proporciona el mismo entorno para ambos componentes. La ejecución local está comprobada; el procedimiento cloud siguiente está preparado y no se presenta como una ejecución realizada.</w:t>
      </w:r>
    </w:p>
    <w:p>
      <w:r>
        <w:t>Mi prioridad es preservar el perfil del cliente y revisar su beneficio neto. El clasificador sólo detecta noticias negativas en inglés; no estima rentabilidad ni recomienda un fondo. Los 150 casos de superhéroes y villanos son ficticios, con posiciones de 5 a 20 millones MXN, para trabajar sin datos personales.</w:t>
      </w:r>
    </w:p>
    <w:p>
      <w:pPr>
        <w:pStyle w:val="Ttulo1"/>
      </w:pPr>
      <w:r>
        <w:t>Requisitos y componentes</w:t>
      </w:r>
    </w:p>
    <w:p>
      <w:r>
        <w:t>Necesito Git, Docker Desktop abierto en Mac/Windows o Docker Engine con Compose en Linux. La referencia cloud es Ubuntu 24.04 LTS, 2 vCPU, 4 GB RAM y 20 GB de disco; son recursos iniciales propuestos, no una garantía de capacidad ni una cotización. No se necesita GPU. La construcción requiere salida a Docker Hub y al repositorio de paquetes Python.</w:t>
      </w:r>
    </w:p>
    <w:p>
      <w:r>
        <w:t>El Dockerfile utiliza Python 3.12 y dependencias directas fijadas. El proceso corre como usuario 10001. Compose monta un filesystem de sólo lectura, permite temporales en /tmp y retira capacidades Linux. La API comprueba el SHA256 del modelo antes de cargarlo. SERVICE selecciona api o web; PORT permite adaptar el puerto a otros servicios de contenedores.</w:t>
      </w:r>
    </w:p>
    <w:p>
      <w:r>
        <w:t>El navegador accede a Streamlit en 8501. Streamlit consulta http://api:8000 mediante la red de Compose y un encabezado X-API-Key. La API proporciona /health, /v1/model, /v1/predict, /v1/clients y /v1/scenario. Los puertos del host sólo escuchan en 127.0.0.1. El usuario no necesita conocer la clave para usar la pantalla local; por eso el acceso a la pantalla debe permanecer privado.</w:t>
      </w:r>
    </w:p>
    <w:p>
      <w:pPr>
        <w:pStyle w:val="Ttulo1"/>
      </w:pPr>
      <w:r>
        <w:t>Ejecución local paso a paso</w:t>
      </w:r>
    </w:p>
    <w:p>
      <w:r>
        <w:t>Desde una terminal, clono el repositorio y genero una clave aleatoria. Si ya existe .env, conservo su contenido o hago una copia antes de reemplazarlo. No subo ese archivo a GitHub.</w:t>
      </w:r>
    </w:p>
    <w:p>
      <w:pPr>
        <w:spacing w:after="20"/>
      </w:pPr>
      <w:r>
        <w:rPr>
          <w:rFonts w:ascii="Courier New" w:hAnsi="Courier New"/>
          <w:sz w:val="16"/>
        </w:rPr>
        <w:t>git clone https://github.com/eduardoaburtoa/fase2-despliegue-portafolios.git</w:t>
      </w:r>
    </w:p>
    <w:p>
      <w:pPr>
        <w:spacing w:after="20"/>
      </w:pPr>
      <w:r>
        <w:rPr>
          <w:rFonts w:ascii="Courier New" w:hAnsi="Courier New"/>
          <w:sz w:val="16"/>
        </w:rPr>
        <w:t>cd fase2-despliegue-portafolios</w:t>
      </w:r>
    </w:p>
    <w:p>
      <w:pPr>
        <w:spacing w:after="20"/>
      </w:pPr>
      <w:r>
        <w:rPr>
          <w:rFonts w:ascii="Courier New" w:hAnsi="Courier New"/>
          <w:sz w:val="16"/>
        </w:rPr>
        <w:t>python3 -c "import secrets,pathlib; pathlib.Path('.env').write_text('API_TOKEN='+secrets.token_urlsafe(32)+'\n')"</w:t>
      </w:r>
    </w:p>
    <w:p>
      <w:pPr>
        <w:spacing w:after="20"/>
      </w:pPr>
      <w:r>
        <w:rPr>
          <w:rFonts w:ascii="Courier New" w:hAnsi="Courier New"/>
          <w:sz w:val="16"/>
        </w:rPr>
        <w:t>chmod 600 .env</w:t>
      </w:r>
    </w:p>
    <w:p>
      <w:pPr>
        <w:spacing w:after="20"/>
      </w:pPr>
      <w:r>
        <w:rPr>
          <w:rFonts w:ascii="Courier New" w:hAnsi="Courier New"/>
          <w:sz w:val="16"/>
        </w:rPr>
        <w:t>docker compose config --quiet</w:t>
      </w:r>
    </w:p>
    <w:p>
      <w:pPr>
        <w:spacing w:after="20"/>
      </w:pPr>
      <w:r>
        <w:rPr>
          <w:rFonts w:ascii="Courier New" w:hAnsi="Courier New"/>
          <w:sz w:val="16"/>
        </w:rPr>
        <w:t>docker compose up --build -d --wait --wait-timeout 180</w:t>
      </w:r>
    </w:p>
    <w:p>
      <w:pPr>
        <w:spacing w:after="20"/>
      </w:pPr>
      <w:r>
        <w:rPr>
          <w:rFonts w:ascii="Courier New" w:hAnsi="Courier New"/>
          <w:sz w:val="16"/>
        </w:rPr>
        <w:t>docker compose ps</w:t>
      </w:r>
    </w:p>
    <w:p>
      <w:r>
        <w:t>Espero que api y web aparezcan healthy. Abro http://localhost:8501, pulso Preparar revisión y compruebo la probabilidad 35.4 % del ejemplo. En Escenario del cliente elijo un perfil compatible y comparo los costos; un perfil distinto debe bloquear la elegibilidad. La documentación interactiva está en http://localhost:8000/docs; sus endpoints protegidos necesitan X-API-Key.</w:t>
      </w:r>
    </w:p>
    <w:p>
      <w:r>
        <w:t>Para comprobar la red entre contenedores sin copiar credenciales:</w:t>
      </w:r>
    </w:p>
    <w:p>
      <w:pPr>
        <w:spacing w:after="20"/>
      </w:pPr>
      <w:r>
        <w:rPr>
          <w:rFonts w:ascii="Courier New" w:hAnsi="Courier New"/>
          <w:sz w:val="16"/>
        </w:rPr>
        <w:t>docker compose exec -T web python -c "from frontend.client import call; print(call('/v1/model')['sha256'])"</w:t>
      </w:r>
    </w:p>
    <w:p>
      <w:pPr>
        <w:spacing w:after="20"/>
      </w:pPr>
      <w:r>
        <w:rPr>
          <w:rFonts w:ascii="Courier New" w:hAnsi="Courier New"/>
          <w:sz w:val="16"/>
        </w:rPr>
        <w:t>docker compose logs --tail 50</w:t>
      </w:r>
    </w:p>
    <w:p>
      <w:r>
        <w:t>Para ejecutar la suite completa uso Python 3.12 en un entorno separado. Las instrucciones reproducibles están en README. La regresión HTTP recorre 452 noticias y guarda métricas; no reentrena ni selecciona otro umbral. Al terminar apago los servicios con docker compose down. Esto no borra los archivos fuente.</w:t>
      </w:r>
    </w:p>
    <w:p>
      <w:pPr>
        <w:pStyle w:val="Ttulo1"/>
      </w:pPr>
      <w:r>
        <w:t>Preparación de Google Cloud</w:t>
      </w:r>
    </w:p>
    <w:p>
      <w:r>
        <w:t>Propongo una máquina Compute Engine y un túnel SSH para una demostración privada. Antes de crear recursos reviso facturación, presupuesto y permisos de mi proyecto. Esta guía no implica que se haya contratado ni desplegado un servidor. Necesito la CLI gcloud autenticada y permisos para habilitar Compute, crear red, firewall y máquina. No asigno al contenedor permisos sobre servicios cloud.</w:t>
      </w:r>
    </w:p>
    <w:p>
      <w:r>
        <w:t>Defino variables propias en mi equipo; sustituyo MI_PROYECTO y MI_IP_PUBLICA por valores reales. La IP permitida es la del equipo autorizado, no 0.0.0.0/0. Uso nombres nuevos para evitar modificar infraestructura existente.</w:t>
      </w:r>
    </w:p>
    <w:p>
      <w:pPr>
        <w:spacing w:after="20"/>
      </w:pPr>
      <w:r>
        <w:rPr>
          <w:rFonts w:ascii="Courier New" w:hAnsi="Courier New"/>
          <w:sz w:val="16"/>
        </w:rPr>
        <w:t>export FASE2_PROJECT='MI_PROYECTO'</w:t>
      </w:r>
    </w:p>
    <w:p>
      <w:pPr>
        <w:spacing w:after="20"/>
      </w:pPr>
      <w:r>
        <w:rPr>
          <w:rFonts w:ascii="Courier New" w:hAnsi="Courier New"/>
          <w:sz w:val="16"/>
        </w:rPr>
        <w:t>export FASE2_REGION='us-central1'</w:t>
      </w:r>
    </w:p>
    <w:p>
      <w:pPr>
        <w:spacing w:after="20"/>
      </w:pPr>
      <w:r>
        <w:rPr>
          <w:rFonts w:ascii="Courier New" w:hAnsi="Courier New"/>
          <w:sz w:val="16"/>
        </w:rPr>
        <w:t>export FASE2_ZONE='us-central1-a'</w:t>
      </w:r>
    </w:p>
    <w:p>
      <w:pPr>
        <w:spacing w:after="20"/>
      </w:pPr>
      <w:r>
        <w:rPr>
          <w:rFonts w:ascii="Courier New" w:hAnsi="Courier New"/>
          <w:sz w:val="16"/>
        </w:rPr>
        <w:t>export FASE2_CIDR='MI_IP_PUBLICA/32'</w:t>
      </w:r>
    </w:p>
    <w:p>
      <w:pPr>
        <w:spacing w:after="20"/>
      </w:pPr>
      <w:r>
        <w:rPr>
          <w:rFonts w:ascii="Courier New" w:hAnsi="Courier New"/>
          <w:sz w:val="16"/>
        </w:rPr>
        <w:t>gcloud config set project "$FASE2_PROJECT"</w:t>
      </w:r>
    </w:p>
    <w:p>
      <w:pPr>
        <w:spacing w:after="20"/>
      </w:pPr>
      <w:r>
        <w:rPr>
          <w:rFonts w:ascii="Courier New" w:hAnsi="Courier New"/>
          <w:sz w:val="16"/>
        </w:rPr>
        <w:t>gcloud services enable compute.googleapis.com</w:t>
      </w:r>
    </w:p>
    <w:p>
      <w:pPr>
        <w:spacing w:after="20"/>
      </w:pPr>
      <w:r>
        <w:rPr>
          <w:rFonts w:ascii="Courier New" w:hAnsi="Courier New"/>
          <w:sz w:val="16"/>
        </w:rPr>
        <w:t>gcloud compute networks create vertice-fase2 --subnet-mode=custom</w:t>
      </w:r>
    </w:p>
    <w:p>
      <w:pPr>
        <w:spacing w:after="20"/>
      </w:pPr>
      <w:r>
        <w:rPr>
          <w:rFonts w:ascii="Courier New" w:hAnsi="Courier New"/>
          <w:sz w:val="16"/>
        </w:rPr>
        <w:t>gcloud compute networks subnets create vertice-fase2-subnet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--network=vertice-fase2 --region="$FASE2_REGION" --range=10.20.0.0/24</w:t>
      </w:r>
    </w:p>
    <w:p>
      <w:pPr>
        <w:spacing w:after="20"/>
      </w:pPr>
      <w:r>
        <w:rPr>
          <w:rFonts w:ascii="Courier New" w:hAnsi="Courier New"/>
          <w:sz w:val="16"/>
        </w:rPr>
        <w:t>gcloud compute firewall-rules create vertice-fase2-ssh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--network=vertice-fase2 --allow=tcp:22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--source-ranges="$FASE2_CIDR" --target-tags=vertice-fase2-ssh</w:t>
      </w:r>
    </w:p>
    <w:p>
      <w:pPr>
        <w:spacing w:after="20"/>
      </w:pPr>
      <w:r>
        <w:rPr>
          <w:rFonts w:ascii="Courier New" w:hAnsi="Courier New"/>
          <w:sz w:val="16"/>
        </w:rPr>
        <w:t>gcloud compute instances create vertice-fase2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--zone="$FASE2_ZONE" --machine-type=e2-medium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--subnet=vertice-fase2-subnet --tags=vertice-fase2-ssh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--image-family=ubuntu-2404-lts-amd64 --image-project=ubuntu-os-cloud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--boot-disk-size=20GB --no-service-account --no-scopes</w:t>
      </w:r>
    </w:p>
    <w:p>
      <w:pPr>
        <w:spacing w:after="20"/>
      </w:pPr>
      <w:r>
        <w:rPr>
          <w:rFonts w:ascii="Courier New" w:hAnsi="Courier New"/>
          <w:sz w:val="16"/>
        </w:rPr>
        <w:t>gcloud compute ssh vertice-fase2 --zone="$FASE2_ZONE"</w:t>
      </w:r>
    </w:p>
    <w:p>
      <w:r>
        <w:t>No abro 8000 ni 8501 en el firewall cloud. Si una política corporativa impide IP externa o SSH directo, uso el mecanismo de acceso aprobado por el administrador, por ejemplo IAP, y adapto la red antes de continuar.</w:t>
      </w:r>
    </w:p>
    <w:p>
      <w:pPr>
        <w:pStyle w:val="Ttulo1"/>
      </w:pPr>
      <w:r>
        <w:t>Instalación en la máquina y acceso privado</w:t>
      </w:r>
    </w:p>
    <w:p>
      <w:r>
        <w:t>Dentro de la máquina Ubuntu instalo Docker siguiendo el repositorio apt oficial. El script scripts/install_docker_ubuntu.sh documenta las mismas operaciones; lo reviso y lo ejecuto únicamente en Ubuntu 24.04 preparado para esta demostración. No fue ejecutado en un servidor cloud durante esta entrega.</w:t>
      </w:r>
    </w:p>
    <w:p>
      <w:pPr>
        <w:spacing w:after="20"/>
      </w:pPr>
      <w:r>
        <w:rPr>
          <w:rFonts w:ascii="Courier New" w:hAnsi="Courier New"/>
          <w:sz w:val="16"/>
        </w:rPr>
        <w:t>sudo apt-get update</w:t>
      </w:r>
    </w:p>
    <w:p>
      <w:pPr>
        <w:spacing w:after="20"/>
      </w:pPr>
      <w:r>
        <w:rPr>
          <w:rFonts w:ascii="Courier New" w:hAnsi="Courier New"/>
          <w:sz w:val="16"/>
        </w:rPr>
        <w:t>sudo apt-get install -y git python3 ca-certificates curl</w:t>
      </w:r>
    </w:p>
    <w:p>
      <w:pPr>
        <w:spacing w:after="20"/>
      </w:pPr>
      <w:r>
        <w:rPr>
          <w:rFonts w:ascii="Courier New" w:hAnsi="Courier New"/>
          <w:sz w:val="16"/>
        </w:rPr>
        <w:t>git clone https://github.com/eduardoaburtoa/fase2-despliegue-portafolios.git</w:t>
      </w:r>
    </w:p>
    <w:p>
      <w:pPr>
        <w:spacing w:after="20"/>
      </w:pPr>
      <w:r>
        <w:rPr>
          <w:rFonts w:ascii="Courier New" w:hAnsi="Courier New"/>
          <w:sz w:val="16"/>
        </w:rPr>
        <w:t>cd fase2-despliegue-portafolios</w:t>
      </w:r>
    </w:p>
    <w:p>
      <w:pPr>
        <w:spacing w:after="20"/>
      </w:pPr>
      <w:r>
        <w:rPr>
          <w:rFonts w:ascii="Courier New" w:hAnsi="Courier New"/>
          <w:sz w:val="16"/>
        </w:rPr>
        <w:t>sudo bash scripts/install_docker_ubuntu.sh</w:t>
      </w:r>
    </w:p>
    <w:p>
      <w:pPr>
        <w:spacing w:after="20"/>
      </w:pPr>
      <w:r>
        <w:rPr>
          <w:rFonts w:ascii="Courier New" w:hAnsi="Courier New"/>
          <w:sz w:val="16"/>
        </w:rPr>
        <w:t>python3 -c "import secrets,pathlib; pathlib.Path('.env').write_text('API_TOKEN='+secrets.token_urlsafe(32)+'\n')"</w:t>
      </w:r>
    </w:p>
    <w:p>
      <w:pPr>
        <w:spacing w:after="20"/>
      </w:pPr>
      <w:r>
        <w:rPr>
          <w:rFonts w:ascii="Courier New" w:hAnsi="Courier New"/>
          <w:sz w:val="16"/>
        </w:rPr>
        <w:t>chmod 600 .env</w:t>
      </w:r>
    </w:p>
    <w:p>
      <w:pPr>
        <w:spacing w:after="20"/>
      </w:pPr>
      <w:r>
        <w:rPr>
          <w:rFonts w:ascii="Courier New" w:hAnsi="Courier New"/>
          <w:sz w:val="16"/>
        </w:rPr>
        <w:t>sudo docker compose up --build -d --wait --wait-timeout 180</w:t>
      </w:r>
    </w:p>
    <w:p>
      <w:pPr>
        <w:spacing w:after="20"/>
      </w:pPr>
      <w:r>
        <w:rPr>
          <w:rFonts w:ascii="Courier New" w:hAnsi="Courier New"/>
          <w:sz w:val="16"/>
        </w:rPr>
        <w:t>sudo docker compose ps</w:t>
      </w:r>
    </w:p>
    <w:p>
      <w:pPr>
        <w:spacing w:after="20"/>
      </w:pPr>
      <w:r>
        <w:rPr>
          <w:rFonts w:ascii="Courier New" w:hAnsi="Courier New"/>
          <w:sz w:val="16"/>
        </w:rPr>
        <w:t>sudo docker compose exec -T web python -c "from frontend.client import call; print(call('/v1/model')['sha256'])"</w:t>
      </w:r>
    </w:p>
    <w:p>
      <w:r>
        <w:t>En otra terminal de mi equipo abro el túnel. Si Docker local sigue usando los puertos, lo detengo primero o uso puertos locales alternativos 18501 y 18000.</w:t>
      </w:r>
    </w:p>
    <w:p>
      <w:pPr>
        <w:spacing w:after="20"/>
      </w:pPr>
      <w:r>
        <w:rPr>
          <w:rFonts w:ascii="Courier New" w:hAnsi="Courier New"/>
          <w:sz w:val="16"/>
        </w:rPr>
        <w:t>gcloud compute ssh vertice-fase2 --zone="$FASE2_ZONE" -- \</w:t>
      </w:r>
    </w:p>
    <w:p>
      <w:pPr>
        <w:spacing w:after="20"/>
      </w:pPr>
      <w:r>
        <w:rPr>
          <w:rFonts w:ascii="Courier New" w:hAnsi="Courier New"/>
          <w:sz w:val="16"/>
        </w:rPr>
        <w:t xml:space="preserve">  -N -L 18501:127.0.0.1:8501 -L 18000:127.0.0.1:8000</w:t>
      </w:r>
    </w:p>
    <w:p>
      <w:r>
        <w:t>Abro http://localhost:18501 y http://localhost:18000/docs. Repito noticia, escenario, credencial inválida y salud. Guardo la revisión Git, ID de imagen, arquitectura y fecha, junto con capturas. Una construcción ARM64 local no acredita por sí sola una ejecución AMD64 cloud; ese paso debe comprobarse en la máquina de destino.</w:t>
      </w:r>
    </w:p>
    <w:p>
      <w:pPr>
        <w:pStyle w:val="Ttulo1"/>
      </w:pPr>
      <w:r>
        <w:t>Operación y reversión</w:t>
      </w:r>
    </w:p>
    <w:p>
      <w:r>
        <w:t>Registro git rev-parse HEAD y docker image inspect vertice-fase2:1.0.0. Antes de una actualización guardo la imagen validada con docker tag vertice-fase2:1.0.0 vertice-fase2:respaldo y conservo el commit anterior. Si falla la nueva versión, recupero el commit anterior, restauro la etiqueta desde respaldo y uso docker compose up -d --no-build --pull never. No elimino el respaldo hasta aceptar la actualización.</w:t>
      </w:r>
    </w:p>
    <w:p>
      <w:r>
        <w:t>Reviso salud, errores y consumo con docker compose ps, logs y docker stats. No registro textos completos, claves ni datos personales. Para rotar la clave actualizo .env y recreo ambos servicios con docker compose up -d --force-recreate. Antes de un piloto real faltan autenticación individual, TLS para exposición web, límites de solicitudes, gestión de secretos, pruebas de carga y validación externa con datos aptos para ese uso.</w:t>
      </w:r>
    </w:p>
    <w:p>
      <w:r>
        <w:t>Si falla la construcción, reviso conexión y espacio; si falta el token, reviso .env; si la API no está healthy, consulto sus logs e integridad del modelo. Un 401 indica clave inválida y un 422 datos no válidos o texto sin vocabulario conocido. No resuelvo un error de integridad omitiendo el control.</w:t>
      </w:r>
    </w:p>
    <w:p>
      <w:r>
        <w:t>Detener una VM no elimina cargos de disco. Tras la demostración decido si conservo o elimino los recursos desde Google Cloud, verificando antes qué información se perdería. No se ha ejecutado esa eliminación como parte de esta entrega.</w:t>
      </w:r>
    </w:p>
    <w:p>
      <w:pPr>
        <w:pStyle w:val="Ttulo1"/>
      </w:pPr>
      <w:r>
        <w:t>Fuentes y asistencia documental</w:t>
      </w:r>
    </w:p>
    <w:p>
      <w:r>
        <w:t>Docker: https://docs.docker.com/compose/how-tos/startup-order/ y https://docs.docker.com/engine/install/ubuntu/</w:t>
      </w:r>
    </w:p>
    <w:p>
      <w:r>
        <w:t>Google Cloud: https://docs.cloud.google.com/compute/docs/instances/create-start-instance y https://docs.cloud.google.com/compute/docs/connect/standard-ssh</w:t>
      </w:r>
    </w:p>
    <w:p>
      <w:r>
        <w:t>El código conserva el modelo de https://github.com/eduardoaburtoa/actividad6-evaluacion-portafolios . La documentación y las pruebas se elaboraron con apoyo de ChatGPT/Codex; no atribuyo a Copilot un uso que no realicé. Distingo la ejecución local verificada del procedimiento cloud preparado.</w:t>
      </w:r>
    </w:p>
    <w:sectPr w:rsidR="00675304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095AA1" w14:textId="77777777" w:rsidR="00D911FA" w:rsidRDefault="00D911FA">
      <w:r>
        <w:separator/>
      </w:r>
    </w:p>
  </w:endnote>
  <w:endnote w:type="continuationSeparator" w:id="0">
    <w:p w14:paraId="700FE201" w14:textId="77777777" w:rsidR="00D911FA" w:rsidRDefault="00D911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7EDF59" w14:textId="70C32E02" w:rsidR="00675304" w:rsidRDefault="00000000">
    <w:pPr>
      <w:tabs>
        <w:tab w:val="right" w:pos="9026"/>
      </w:tabs>
      <w:spacing w:before="100"/>
    </w:pPr>
    <w:r>
      <w:rPr>
        <w:color w:val="888888"/>
        <w:sz w:val="18"/>
        <w:szCs w:val="18"/>
      </w:rPr>
      <w:t>Eduardo Aburto Angulo</w:t>
    </w:r>
    <w:r>
      <w:rPr>
        <w:color w:val="888888"/>
        <w:sz w:val="18"/>
        <w:szCs w:val="18"/>
      </w:rPr>
      <w:tab/>
      <w:t xml:space="preserve">Página </w:t>
    </w:r>
    <w:r>
      <w:fldChar w:fldCharType="begin"/>
    </w:r>
    <w:r>
      <w:instrText>PAGE</w:instrText>
    </w:r>
    <w:r>
      <w:fldChar w:fldCharType="separate"/>
    </w:r>
    <w:r w:rsidR="00D41928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A2AEEE" w14:textId="77777777" w:rsidR="00D911FA" w:rsidRDefault="00D911FA">
      <w:r>
        <w:separator/>
      </w:r>
    </w:p>
  </w:footnote>
  <w:footnote w:type="continuationSeparator" w:id="0">
    <w:p w14:paraId="5B3E2294" w14:textId="77777777" w:rsidR="00D911FA" w:rsidRDefault="00D911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19D78B" w14:textId="6FAC3BA5" w:rsidR="00675304" w:rsidRDefault="00000000">
    <w:pPr>
      <w:tabs>
        <w:tab w:val="right" w:pos="9026"/>
      </w:tabs>
      <w:spacing w:after="100"/>
    </w:pPr>
    <w:r w:rsidRPr="00A92D38">
      <w:rPr>
        <w:b/>
        <w:bCs/>
        <w:color w:val="072146"/>
        <w:sz w:val="18"/>
        <w:szCs w:val="18"/>
      </w:rPr>
      <w:t>Universidad Tecmilenio</w:t>
    </w:r>
    <w:r>
      <w:rPr>
        <w:color w:val="888888"/>
        <w:sz w:val="18"/>
        <w:szCs w:val="18"/>
      </w:rPr>
      <w:tab/>
    </w:r>
    <w:r w:rsidR="00170C53">
      <w:rPr>
        <w:color w:val="888888"/>
        <w:sz w:val="18"/>
        <w:szCs w:val="18"/>
      </w:rPr>
      <w:t>Gestión de Proyectos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abstractNum w:abstractNumId="0" w15:restartNumberingAfterBreak="0">
    <w:nsid w:val="1746155F"/>
    <w:multiLevelType w:val="hybridMultilevel"/>
    <w:tmpl w:val="73202F26"/>
    <w:lvl w:ilvl="0" w:tplc="197E49BC">
      <w:start w:val="1"/>
      <w:numFmt w:val="bullet"/>
      <w:lvlText w:val="●"/>
      <w:lvlJc w:val="left"/>
      <w:pPr>
        <w:ind w:left="720" w:hanging="360"/>
      </w:pPr>
    </w:lvl>
    <w:lvl w:ilvl="1" w:tplc="12E428E6">
      <w:start w:val="1"/>
      <w:numFmt w:val="bullet"/>
      <w:lvlText w:val="○"/>
      <w:lvlJc w:val="left"/>
      <w:pPr>
        <w:ind w:left="1440" w:hanging="360"/>
      </w:pPr>
    </w:lvl>
    <w:lvl w:ilvl="2" w:tplc="472482EC">
      <w:start w:val="1"/>
      <w:numFmt w:val="bullet"/>
      <w:lvlText w:val="■"/>
      <w:lvlJc w:val="left"/>
      <w:pPr>
        <w:ind w:left="2160" w:hanging="360"/>
      </w:pPr>
    </w:lvl>
    <w:lvl w:ilvl="3" w:tplc="F91406AE">
      <w:start w:val="1"/>
      <w:numFmt w:val="bullet"/>
      <w:lvlText w:val="●"/>
      <w:lvlJc w:val="left"/>
      <w:pPr>
        <w:ind w:left="2880" w:hanging="360"/>
      </w:pPr>
    </w:lvl>
    <w:lvl w:ilvl="4" w:tplc="8C9241B6">
      <w:start w:val="1"/>
      <w:numFmt w:val="bullet"/>
      <w:lvlText w:val="○"/>
      <w:lvlJc w:val="left"/>
      <w:pPr>
        <w:ind w:left="3600" w:hanging="360"/>
      </w:pPr>
    </w:lvl>
    <w:lvl w:ilvl="5" w:tplc="725EE7EA">
      <w:start w:val="1"/>
      <w:numFmt w:val="bullet"/>
      <w:lvlText w:val="■"/>
      <w:lvlJc w:val="left"/>
      <w:pPr>
        <w:ind w:left="4320" w:hanging="360"/>
      </w:pPr>
    </w:lvl>
    <w:lvl w:ilvl="6" w:tplc="B1B019F2">
      <w:start w:val="1"/>
      <w:numFmt w:val="bullet"/>
      <w:lvlText w:val="●"/>
      <w:lvlJc w:val="left"/>
      <w:pPr>
        <w:ind w:left="5040" w:hanging="360"/>
      </w:pPr>
    </w:lvl>
    <w:lvl w:ilvl="7" w:tplc="989043DA">
      <w:start w:val="1"/>
      <w:numFmt w:val="bullet"/>
      <w:lvlText w:val="●"/>
      <w:lvlJc w:val="left"/>
      <w:pPr>
        <w:ind w:left="5760" w:hanging="360"/>
      </w:pPr>
    </w:lvl>
    <w:lvl w:ilvl="8" w:tplc="531CBB38">
      <w:start w:val="1"/>
      <w:numFmt w:val="bullet"/>
      <w:lvlText w:val="●"/>
      <w:lvlJc w:val="left"/>
      <w:pPr>
        <w:ind w:left="6480" w:hanging="360"/>
      </w:pPr>
    </w:lvl>
  </w:abstractNum>
  <w:num w:numId="1" w16cid:durableId="835266364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304"/>
    <w:rsid w:val="00004E18"/>
    <w:rsid w:val="00170C53"/>
    <w:rsid w:val="00174245"/>
    <w:rsid w:val="00675304"/>
    <w:rsid w:val="008A5112"/>
    <w:rsid w:val="00A92D38"/>
    <w:rsid w:val="00D41928"/>
    <w:rsid w:val="00D9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262FB8"/>
  <w15:docId w15:val="{53546029-3E6A-E746-BE39-A3F4112EA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C1C1C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1"/>
    </w:rPr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1A5276"/>
      <w:sz w:val="32"/>
      <w:szCs w:val="32"/>
    </w:rPr>
  </w:style>
  <w:style w:type="paragraph" w:styleId="Ttulo2">
    <w:name w:val="heading 2"/>
    <w:uiPriority w:val="9"/>
    <w:unhideWhenUsed/>
    <w:qFormat/>
    <w:pPr>
      <w:spacing w:before="180" w:after="100"/>
      <w:outlineLvl w:val="1"/>
    </w:pPr>
    <w:rPr>
      <w:b/>
      <w:bCs/>
      <w:color w:val="1464A5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A92D3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2D38"/>
  </w:style>
  <w:style w:type="paragraph" w:styleId="Piedepgina">
    <w:name w:val="footer"/>
    <w:basedOn w:val="Normal"/>
    <w:link w:val="PiedepginaCar"/>
    <w:uiPriority w:val="99"/>
    <w:unhideWhenUsed/>
    <w:rsid w:val="00A92D3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2D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004481"/>
      </a:accent3>
      <a:accent4>
        <a:srgbClr val="0F9ED5"/>
      </a:accent4>
      <a:accent5>
        <a:srgbClr val="A02B93"/>
      </a:accent5>
      <a:accent6>
        <a:srgbClr val="49A5E6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261</Words>
  <Characters>1455</Characters>
  <Application>Microsoft Office Word</Application>
  <DocSecurity>0</DocSecurity>
  <Lines>80</Lines>
  <Paragraphs>53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Luis Ariel Vázquez Piña</cp:lastModifiedBy>
  <cp:revision>3</cp:revision>
  <dcterms:created xsi:type="dcterms:W3CDTF">2026-09-11T04:39:00Z</dcterms:created>
  <dcterms:modified xsi:type="dcterms:W3CDTF">2026-09-11T04:39:00Z</dcterms:modified>
</cp:coreProperties>
</file>