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Listar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Atributo Tipo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 com lista de Reservas</w:t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serviço irá Receber uma data como parâmetro e retornar uma lista de reservas para aquela data.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CadastrarEspaços;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CriarReserva;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ConsultarEspaços;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ConsultarReservas;</w:t>
        <w:br w:type="textWrapping"/>
        <w:t xml:space="preserve">SolicitarReservaEspecial;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VerificarDisponibilidade;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RealizarCadastro;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EditarReserva;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EditarReservaEspecial;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CancelarReserva;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CancelarReservaDeTerceiros;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AprovarReservaEspecial;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ReservaRecorrente;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MarcarEspaçoComoEspecial;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ReservaMultipla;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DesabilitarEspaços;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Cadastrar Espaço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Realiza a inclusão de um espaço informando sua capacidade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Parâmetros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tbl>
      <w:tblPr>
        <w:tblStyle w:val="Table2"/>
        <w:tblW w:w="964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65"/>
        <w:gridCol w:w="1290"/>
        <w:gridCol w:w="2340"/>
        <w:gridCol w:w="990"/>
        <w:gridCol w:w="1575"/>
        <w:tblGridChange w:id="0">
          <w:tblGrid>
            <w:gridCol w:w="1785"/>
            <w:gridCol w:w="1665"/>
            <w:gridCol w:w="1290"/>
            <w:gridCol w:w="2340"/>
            <w:gridCol w:w="990"/>
            <w:gridCol w:w="157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Valor, Restrições e 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650"/>
        <w:gridCol w:w="1320"/>
        <w:gridCol w:w="2325"/>
        <w:gridCol w:w="960"/>
        <w:gridCol w:w="1590"/>
        <w:tblGridChange w:id="0">
          <w:tblGrid>
            <w:gridCol w:w="1770"/>
            <w:gridCol w:w="1650"/>
            <w:gridCol w:w="1320"/>
            <w:gridCol w:w="2325"/>
            <w:gridCol w:w="96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idEspaco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 do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Descrição do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[10...250]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espacoLocalizacao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Localização do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 de Espaço Especial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espacoResponsavel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 do Responsável pelo Espaço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espacoDesabilitado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 de Estado (ativo ou Desativado(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Criar Reserva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Descrição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Realizar a inclusão de uma reserva, selecionando um espaço e um responsável, previamente cadastrado, informando a data/hora inicial e final.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6.3333333333333"/>
        <w:gridCol w:w="1606.3333333333333"/>
        <w:gridCol w:w="1606.3333333333333"/>
        <w:gridCol w:w="1606.3333333333333"/>
        <w:gridCol w:w="1606.3333333333333"/>
        <w:gridCol w:w="1606.3333333333333"/>
        <w:tblGridChange w:id="0">
          <w:tblGrid>
            <w:gridCol w:w="1606.3333333333333"/>
            <w:gridCol w:w="1606.3333333333333"/>
            <w:gridCol w:w="1606.3333333333333"/>
            <w:gridCol w:w="1606.3333333333333"/>
            <w:gridCol w:w="1606.3333333333333"/>
            <w:gridCol w:w="1606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Descrição do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Tamanho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Valor, Restrições e Validações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[01]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Iden. do Resposável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Espaço a ser Reservado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[10...150]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Espaços</w:t>
      </w:r>
    </w:p>
    <w:p w:rsidR="00000000" w:rsidDel="00000000" w:rsidP="00000000" w:rsidRDefault="00000000" w:rsidRPr="00000000" w14:paraId="0000007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81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 uma busca, de um espaço, na base de dados pelo código id.</w:t>
        <w:br w:type="textWrapping"/>
        <w:t xml:space="preserve">A funcionalidade de consultar espaços utiliza a classe EspacoService do pacote src/backend/src/main/java/com/pa1/backend/services/ , a mesma estende da interface EspacoRepository do pacote src/backend/src/main/java/com/pa1/backend/repositories .</w:t>
        <w:br w:type="textWrapping"/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 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Espaco:obj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Consultar Reservas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Descrição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 uma busca, de uma reserva, na base de dados pelo código id.</w:t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funcionalidade de consultar reservas utiliza a classe ReservaService do pacote src/backend/src/main/java/com/pa1/backend/services/ , a mesma estende da interface ReservaRepository do pacote src/backend/src/main/java/com/pa1/backend/repositories .</w:t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Assinatura 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Retorno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ReservaService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Integer:Id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Reserva:obj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