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C2396" w:rsidR="00D2312D" w:rsidP="00F74276" w:rsidRDefault="00D2312D" w14:paraId="672A6659" wp14:textId="77777777">
      <w:pP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0A37501D"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357DB5E9" w14:paraId="0C6B68AD" wp14:textId="77777777">
        <w:trPr>
          <w:trHeight w:val="522"/>
        </w:trPr>
        <w:tc>
          <w:tcPr>
            <w:tcW w:w="3406" w:type="dxa"/>
            <w:shd w:val="clear" w:color="auto" w:fill="A50021"/>
            <w:tcMar/>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themeFill="background1"/>
            <w:tcMar/>
            <w:vAlign w:val="center"/>
          </w:tcPr>
          <w:p w:rsidRPr="008C2396" w:rsidR="003F51CC" w:rsidP="357DB5E9" w:rsidRDefault="00147C53" w14:paraId="199C6FB4" wp14:textId="77777777">
            <w:pPr>
              <w:pStyle w:val="Normal"/>
            </w:pPr>
            <w:r w:rsidR="357DB5E9">
              <w:rPr/>
              <w:t xml:space="preserve">Practicas de </w:t>
            </w:r>
            <w:proofErr w:type="spellStart"/>
            <w:r w:rsidR="357DB5E9">
              <w:rPr/>
              <w:t>intro</w:t>
            </w:r>
            <w:proofErr w:type="spellEnd"/>
            <w:r w:rsidR="357DB5E9">
              <w:rPr/>
              <w:t xml:space="preserve"> a </w:t>
            </w:r>
            <w:proofErr w:type="spellStart"/>
            <w:r w:rsidR="357DB5E9">
              <w:rPr/>
              <w:t>Frontend</w:t>
            </w:r>
            <w:proofErr w:type="spellEnd"/>
          </w:p>
        </w:tc>
      </w:tr>
      <w:tr xmlns:wp14="http://schemas.microsoft.com/office/word/2010/wordml" w:rsidRPr="008C2396" w:rsidR="00DB73D5" w:rsidTr="357DB5E9" w14:paraId="441FB0DE" wp14:textId="77777777">
        <w:trPr>
          <w:trHeight w:val="522"/>
        </w:trPr>
        <w:tc>
          <w:tcPr>
            <w:tcW w:w="3406" w:type="dxa"/>
            <w:shd w:val="clear" w:color="auto" w:fill="A50021"/>
            <w:tcMar/>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themeFill="background1"/>
            <w:tcMar/>
            <w:vAlign w:val="center"/>
          </w:tcPr>
          <w:p w:rsidRPr="008C2396" w:rsidR="006E33C2" w:rsidP="357DB5E9" w:rsidRDefault="00147C53" w14:paraId="1841CA0A" wp14:textId="77777777">
            <w:pPr>
              <w:pStyle w:val="Normal"/>
            </w:pPr>
            <w:proofErr w:type="spellStart"/>
            <w:r w:rsidR="357DB5E9">
              <w:rPr/>
              <w:t>Abogabot</w:t>
            </w:r>
            <w:proofErr w:type="spellEnd"/>
          </w:p>
        </w:tc>
      </w:tr>
      <w:tr xmlns:wp14="http://schemas.microsoft.com/office/word/2010/wordml" w:rsidRPr="008C2396" w:rsidR="006E33C2" w:rsidTr="357DB5E9" w14:paraId="3C0C6449" wp14:textId="77777777">
        <w:trPr>
          <w:trHeight w:val="343"/>
        </w:trPr>
        <w:tc>
          <w:tcPr>
            <w:tcW w:w="3406" w:type="dxa"/>
            <w:shd w:val="clear" w:color="auto" w:fill="A50021"/>
            <w:tcMar/>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tcMar/>
            <w:vAlign w:val="center"/>
          </w:tcPr>
          <w:p w:rsidRPr="008C2396" w:rsidR="006E33C2" w:rsidP="357DB5E9" w:rsidRDefault="00147C53" w14:paraId="48E478A4" wp14:textId="77777777" wp14:noSpellErr="1">
            <w:pPr>
              <w:pStyle w:val="Normal"/>
            </w:pPr>
            <w:r w:rsidR="357DB5E9">
              <w:rPr/>
              <w:t>18</w:t>
            </w:r>
            <w:r w:rsidR="357DB5E9">
              <w:rPr/>
              <w:t>/</w:t>
            </w:r>
            <w:r w:rsidR="357DB5E9">
              <w:rPr/>
              <w:t>02</w:t>
            </w:r>
            <w:r w:rsidR="357DB5E9">
              <w:rPr/>
              <w:t>/</w:t>
            </w:r>
            <w:r w:rsidR="357DB5E9">
              <w:rPr/>
              <w:t>2022</w:t>
            </w:r>
          </w:p>
        </w:tc>
      </w:tr>
      <w:tr xmlns:wp14="http://schemas.microsoft.com/office/word/2010/wordml" w:rsidRPr="008C2396" w:rsidR="00DB73D5" w:rsidTr="357DB5E9" w14:paraId="38CE6D7D" wp14:textId="77777777">
        <w:trPr>
          <w:trHeight w:val="437"/>
        </w:trPr>
        <w:tc>
          <w:tcPr>
            <w:tcW w:w="3406" w:type="dxa"/>
            <w:shd w:val="clear" w:color="auto" w:fill="A50021"/>
            <w:tcMar/>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tcMar/>
            <w:vAlign w:val="center"/>
          </w:tcPr>
          <w:p w:rsidRPr="008C2396" w:rsidR="006E33C2" w:rsidP="357DB5E9" w:rsidRDefault="006E33C2" w14:paraId="3E8B1E45" wp14:textId="59B2654B">
            <w:pPr>
              <w:pStyle w:val="Normal"/>
            </w:pPr>
            <w:r w:rsidR="357DB5E9">
              <w:rPr/>
              <w:t>Abogado ‘X’</w:t>
            </w:r>
          </w:p>
        </w:tc>
      </w:tr>
      <w:tr xmlns:wp14="http://schemas.microsoft.com/office/word/2010/wordml" w:rsidRPr="008C2396" w:rsidR="00DB73D5" w:rsidTr="357DB5E9" w14:paraId="1A49B928" wp14:textId="77777777">
        <w:trPr>
          <w:trHeight w:val="699"/>
        </w:trPr>
        <w:tc>
          <w:tcPr>
            <w:tcW w:w="3406" w:type="dxa"/>
            <w:shd w:val="clear" w:color="auto" w:fill="A50021"/>
            <w:tcMar/>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tcMar/>
            <w:vAlign w:val="center"/>
          </w:tcPr>
          <w:p w:rsidRPr="008C2396" w:rsidR="006E33C2" w:rsidP="357DB5E9" w:rsidRDefault="00147C53" w14:paraId="66C39333" wp14:textId="77777777" wp14:noSpellErr="1">
            <w:pPr>
              <w:pStyle w:val="Normal"/>
            </w:pPr>
            <w:r w:rsidR="357DB5E9">
              <w:rPr/>
              <w:t>Despacho ‘</w:t>
            </w:r>
            <w:r w:rsidR="357DB5E9">
              <w:rPr/>
              <w:t>X</w:t>
            </w:r>
            <w:r w:rsidR="357DB5E9">
              <w:rPr/>
              <w:t>’</w:t>
            </w:r>
          </w:p>
        </w:tc>
      </w:tr>
      <w:tr xmlns:wp14="http://schemas.microsoft.com/office/word/2010/wordml" w:rsidRPr="008C2396" w:rsidR="006E33C2" w:rsidTr="357DB5E9" w14:paraId="6AEC0D2A" wp14:textId="77777777">
        <w:trPr>
          <w:trHeight w:val="837"/>
        </w:trPr>
        <w:tc>
          <w:tcPr>
            <w:tcW w:w="3406" w:type="dxa"/>
            <w:shd w:val="clear" w:color="auto" w:fill="A50021"/>
            <w:tcMar/>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tcMar/>
            <w:vAlign w:val="center"/>
          </w:tcPr>
          <w:p w:rsidRPr="008C2396" w:rsidR="006E33C2" w:rsidP="357DB5E9" w:rsidRDefault="00147C53" w14:paraId="321A98B2" wp14:textId="77777777" wp14:noSpellErr="1">
            <w:pPr>
              <w:pStyle w:val="Normal"/>
            </w:pPr>
            <w:r w:rsidR="357DB5E9">
              <w:rPr/>
              <w:t xml:space="preserve">Eduardo Cano </w:t>
            </w:r>
            <w:r w:rsidR="357DB5E9">
              <w:rPr/>
              <w:t>Pérez</w:t>
            </w:r>
          </w:p>
        </w:tc>
      </w:tr>
    </w:tbl>
    <w:p xmlns:wp14="http://schemas.microsoft.com/office/word/2010/wordml" w:rsidR="001E6FEC" w:rsidP="001E6FEC" w:rsidRDefault="001E6FEC" w14:paraId="5DAB6C7B" wp14:textId="77777777">
      <w:pPr>
        <w:pStyle w:val="Ttulo1"/>
        <w:numPr>
          <w:ilvl w:val="0"/>
          <w:numId w:val="0"/>
        </w:numPr>
        <w:jc w:val="left"/>
        <w:rPr>
          <w:rFonts w:cs="Arial"/>
          <w:szCs w:val="28"/>
        </w:rPr>
      </w:pPr>
      <w:bookmarkStart w:name="_Toc532221775" w:id="1"/>
    </w:p>
    <w:p xmlns:wp14="http://schemas.microsoft.com/office/word/2010/wordml" w:rsidRPr="001E6FEC" w:rsidR="001E6FEC" w:rsidP="001E6FEC" w:rsidRDefault="001E6FEC" w14:paraId="02EB378F" wp14:textId="77777777">
      <w:pPr>
        <w:rPr>
          <w:lang w:val="es-ES_tradnl" w:eastAsia="en-US"/>
        </w:rPr>
      </w:pPr>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0057111E" w:rsidP="00B7008A" w:rsidRDefault="0057111E" w14:paraId="6A05A809" wp14:textId="77777777">
      <w:pPr>
        <w:jc w:val="center"/>
        <w:rPr>
          <w:rFonts w:ascii="Arial" w:hAnsi="Arial" w:cs="Arial"/>
          <w:b/>
          <w:sz w:val="28"/>
          <w:szCs w:val="28"/>
        </w:rPr>
      </w:pPr>
    </w:p>
    <w:p xmlns:wp14="http://schemas.microsoft.com/office/word/2010/wordml" w:rsidRPr="008C2396" w:rsidR="001E6FEC" w:rsidP="00B7008A" w:rsidRDefault="001E6FEC" w14:paraId="5A39BBE3"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357DB5E9" w14:paraId="41150FFC" wp14:textId="77777777">
        <w:trPr>
          <w:trHeight w:val="294"/>
        </w:trPr>
        <w:tc>
          <w:tcPr>
            <w:tcW w:w="10348" w:type="dxa"/>
            <w:shd w:val="clear" w:color="auto" w:fill="A50021"/>
            <w:tcMar/>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357DB5E9" w14:paraId="05E74C2B" wp14:textId="77777777">
        <w:trPr>
          <w:trHeight w:val="284"/>
        </w:trPr>
        <w:tc>
          <w:tcPr>
            <w:tcW w:w="10348" w:type="dxa"/>
            <w:shd w:val="clear" w:color="auto" w:fill="808080" w:themeFill="background1" w:themeFillShade="80"/>
            <w:tcMar/>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357DB5E9" w14:paraId="124046FD" wp14:textId="77777777">
        <w:trPr>
          <w:trHeight w:val="3870"/>
        </w:trPr>
        <w:tc>
          <w:tcPr>
            <w:tcW w:w="10348" w:type="dxa"/>
            <w:shd w:val="clear" w:color="auto" w:fill="auto"/>
            <w:tcMar/>
          </w:tcPr>
          <w:p w:rsidRPr="008C2396" w:rsidR="000D458D" w:rsidP="357DB5E9" w:rsidRDefault="00554294" w14:paraId="4681C4C0" wp14:textId="2646166B">
            <w:pPr>
              <w:pStyle w:val="Normal"/>
              <w:rPr>
                <w:rFonts w:ascii="Arial" w:hAnsi="Arial" w:eastAsia="Arial" w:cs="Arial"/>
                <w:b w:val="0"/>
                <w:bCs w:val="0"/>
                <w:i w:val="0"/>
                <w:iCs w:val="0"/>
                <w:caps w:val="0"/>
                <w:smallCaps w:val="0"/>
                <w:noProof w:val="0"/>
                <w:color w:val="C9D1D9"/>
                <w:sz w:val="24"/>
                <w:szCs w:val="24"/>
                <w:lang w:val="es-ES"/>
              </w:rPr>
            </w:pPr>
            <w:proofErr w:type="spellStart"/>
            <w:r w:rsidRPr="357DB5E9" w:rsidR="357DB5E9">
              <w:rPr>
                <w:rFonts w:ascii="Calibri" w:hAnsi="Calibri" w:eastAsia="Calibri" w:cs="Calibri" w:asciiTheme="minorAscii" w:hAnsiTheme="minorAscii" w:eastAsiaTheme="minorAscii" w:cstheme="minorAscii"/>
                <w:b w:val="0"/>
                <w:bCs w:val="0"/>
                <w:noProof w:val="0"/>
                <w:lang w:val="es-ES"/>
              </w:rPr>
              <w:t>Abogabot</w:t>
            </w:r>
            <w:proofErr w:type="spellEnd"/>
            <w:r w:rsidRPr="357DB5E9" w:rsidR="357DB5E9">
              <w:rPr>
                <w:rFonts w:ascii="Calibri" w:hAnsi="Calibri" w:eastAsia="Calibri" w:cs="Calibri" w:asciiTheme="minorAscii" w:hAnsiTheme="minorAscii" w:eastAsiaTheme="minorAscii" w:cstheme="minorAscii"/>
                <w:b w:val="0"/>
                <w:bCs w:val="0"/>
                <w:noProof w:val="0"/>
                <w:lang w:val="es-ES"/>
              </w:rPr>
              <w:t xml:space="preserve"> Descripción: 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t>
            </w:r>
            <w:r w:rsidRPr="357DB5E9" w:rsidR="357DB5E9">
              <w:rPr>
                <w:rFonts w:ascii="Calibri" w:hAnsi="Calibri" w:eastAsia="Calibri" w:cs="Calibri" w:asciiTheme="minorAscii" w:hAnsiTheme="minorAscii" w:eastAsiaTheme="minorAscii" w:cstheme="minorAscii"/>
                <w:b w:val="0"/>
                <w:bCs w:val="0"/>
                <w:noProof w:val="0"/>
                <w:lang w:val="es-ES"/>
              </w:rPr>
              <w:t>Word</w:t>
            </w:r>
            <w:r w:rsidRPr="357DB5E9" w:rsidR="357DB5E9">
              <w:rPr>
                <w:rFonts w:ascii="Calibri" w:hAnsi="Calibri" w:eastAsia="Calibri" w:cs="Calibri" w:asciiTheme="minorAscii" w:hAnsiTheme="minorAscii" w:eastAsiaTheme="minorAscii" w:cstheme="minorAscii"/>
                <w:b w:val="0"/>
                <w:bCs w:val="0"/>
                <w:noProof w:val="0"/>
                <w:lang w:val="es-ES"/>
              </w:rPr>
              <w:t xml:space="preserve"> para empezar el proceso. El administrador recibe el pago y debe de ser capaz de verlo en un </w:t>
            </w:r>
            <w:proofErr w:type="spellStart"/>
            <w:r w:rsidRPr="357DB5E9" w:rsidR="357DB5E9">
              <w:rPr>
                <w:rFonts w:ascii="Calibri" w:hAnsi="Calibri" w:eastAsia="Calibri" w:cs="Calibri" w:asciiTheme="minorAscii" w:hAnsiTheme="minorAscii" w:eastAsiaTheme="minorAscii" w:cstheme="minorAscii"/>
                <w:b w:val="0"/>
                <w:bCs w:val="0"/>
                <w:noProof w:val="0"/>
                <w:lang w:val="es-ES"/>
              </w:rPr>
              <w:t>dashboard</w:t>
            </w:r>
            <w:proofErr w:type="spellEnd"/>
            <w:r w:rsidRPr="357DB5E9" w:rsidR="357DB5E9">
              <w:rPr>
                <w:rFonts w:ascii="Calibri" w:hAnsi="Calibri" w:eastAsia="Calibri" w:cs="Calibri" w:asciiTheme="minorAscii" w:hAnsiTheme="minorAscii" w:eastAsiaTheme="minorAscii" w:cstheme="minorAscii"/>
                <w:b w:val="0"/>
                <w:bCs w:val="0"/>
                <w:noProof w:val="0"/>
                <w:lang w:val="es-ES"/>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w:t>
            </w:r>
            <w:r w:rsidRPr="357DB5E9" w:rsidR="357DB5E9">
              <w:rPr>
                <w:rFonts w:ascii="Calibri" w:hAnsi="Calibri" w:eastAsia="Calibri" w:cs="Calibri" w:asciiTheme="minorAscii" w:hAnsiTheme="minorAscii" w:eastAsiaTheme="minorAscii" w:cstheme="minorAscii"/>
                <w:b w:val="0"/>
                <w:bCs w:val="0"/>
                <w:noProof w:val="0"/>
                <w:lang w:val="es-ES"/>
              </w:rPr>
              <w:t>preferencia</w:t>
            </w:r>
            <w:r w:rsidRPr="357DB5E9" w:rsidR="357DB5E9">
              <w:rPr>
                <w:rFonts w:ascii="Calibri" w:hAnsi="Calibri" w:eastAsia="Calibri" w:cs="Calibri" w:asciiTheme="minorAscii" w:hAnsiTheme="minorAscii" w:eastAsiaTheme="minorAscii" w:cstheme="minorAscii"/>
                <w:b w:val="0"/>
                <w:bCs w:val="0"/>
                <w:noProof w:val="0"/>
                <w:lang w:val="es-ES"/>
              </w:rPr>
              <w:t xml:space="preserve"> de colores del cliente es azul marino y blanco, pero acepta propuestas</w:t>
            </w:r>
            <w:r w:rsidRPr="357DB5E9" w:rsidR="357DB5E9">
              <w:rPr>
                <w:rFonts w:ascii="Arial" w:hAnsi="Arial" w:eastAsia="Arial" w:cs="Arial"/>
                <w:b w:val="0"/>
                <w:bCs w:val="0"/>
                <w:i w:val="0"/>
                <w:iCs w:val="0"/>
                <w:caps w:val="0"/>
                <w:smallCaps w:val="0"/>
                <w:noProof w:val="0"/>
                <w:color w:val="C9D1D9"/>
                <w:sz w:val="24"/>
                <w:szCs w:val="24"/>
                <w:lang w:val="es-ES"/>
              </w:rPr>
              <w:t>.</w:t>
            </w:r>
          </w:p>
        </w:tc>
      </w:tr>
      <w:tr xmlns:wp14="http://schemas.microsoft.com/office/word/2010/wordml" w:rsidRPr="008C2396" w:rsidR="00554294" w:rsidTr="357DB5E9" w14:paraId="04126A63" wp14:textId="77777777">
        <w:trPr>
          <w:trHeight w:val="278"/>
        </w:trPr>
        <w:tc>
          <w:tcPr>
            <w:tcW w:w="10348" w:type="dxa"/>
            <w:shd w:val="clear" w:color="auto" w:fill="808080" w:themeFill="background1" w:themeFillShade="80"/>
            <w:tcMar/>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357DB5E9" w14:paraId="14767AD4" wp14:textId="77777777">
        <w:trPr>
          <w:trHeight w:val="1189"/>
        </w:trPr>
        <w:tc>
          <w:tcPr>
            <w:tcW w:w="10348" w:type="dxa"/>
            <w:shd w:val="clear" w:color="auto" w:fill="auto"/>
            <w:tcMar/>
          </w:tcPr>
          <w:p w:rsidRPr="008C2396" w:rsidR="00554294" w:rsidP="357DB5E9" w:rsidRDefault="00554294" w14:paraId="24FD449D" wp14:textId="5E0D9FC9">
            <w:pPr>
              <w:pStyle w:val="Normal"/>
            </w:pPr>
            <w:r w:rsidR="357DB5E9">
              <w:rPr/>
              <w:t xml:space="preserve">Se creará una página web llamada </w:t>
            </w:r>
            <w:proofErr w:type="spellStart"/>
            <w:r w:rsidR="357DB5E9">
              <w:rPr/>
              <w:t>Abogabot</w:t>
            </w:r>
            <w:proofErr w:type="spellEnd"/>
            <w:r w:rsidR="357DB5E9">
              <w:rPr/>
              <w:t xml:space="preserve">, donde se podrán registrar los abogados, luego de realizada la cuenta </w:t>
            </w:r>
            <w:r w:rsidR="357DB5E9">
              <w:rPr/>
              <w:t>podrá</w:t>
            </w:r>
            <w:r w:rsidR="357DB5E9">
              <w:rPr/>
              <w:t xml:space="preserve"> ver todas las funcionalidades de la </w:t>
            </w:r>
            <w:r w:rsidR="357DB5E9">
              <w:rPr/>
              <w:t>página</w:t>
            </w:r>
            <w:r w:rsidR="357DB5E9">
              <w:rPr/>
              <w:t>: nuevo formulario, seguimientos de procesos, notificaciones.</w:t>
            </w:r>
          </w:p>
          <w:p w:rsidRPr="008C2396" w:rsidR="00554294" w:rsidP="357DB5E9" w:rsidRDefault="00554294" w14:paraId="75E8D8FD" wp14:textId="5E162D35">
            <w:pPr>
              <w:pStyle w:val="Normal"/>
              <w:rPr>
                <w:sz w:val="24"/>
                <w:szCs w:val="24"/>
              </w:rPr>
            </w:pPr>
            <w:r w:rsidRPr="357DB5E9" w:rsidR="357DB5E9">
              <w:rPr>
                <w:sz w:val="24"/>
                <w:szCs w:val="24"/>
              </w:rPr>
              <w:t xml:space="preserve">Cuando realiza su primer formulario se le pedirá datos del demandante y el demandado: edad, sexo, domicilio, descripción de la demanda. Terminando el formulario se le requerirá el pago de dicho formulario. Ya sea por medio de </w:t>
            </w:r>
            <w:r w:rsidRPr="357DB5E9" w:rsidR="357DB5E9">
              <w:rPr>
                <w:sz w:val="24"/>
                <w:szCs w:val="24"/>
              </w:rPr>
              <w:t>PayPal</w:t>
            </w:r>
            <w:r w:rsidRPr="357DB5E9" w:rsidR="357DB5E9">
              <w:rPr>
                <w:sz w:val="24"/>
                <w:szCs w:val="24"/>
              </w:rPr>
              <w:t xml:space="preserve">, </w:t>
            </w:r>
            <w:r w:rsidRPr="357DB5E9" w:rsidR="357DB5E9">
              <w:rPr>
                <w:sz w:val="24"/>
                <w:szCs w:val="24"/>
              </w:rPr>
              <w:t>Oxxo</w:t>
            </w:r>
            <w:r w:rsidRPr="357DB5E9" w:rsidR="357DB5E9">
              <w:rPr>
                <w:sz w:val="24"/>
                <w:szCs w:val="24"/>
              </w:rPr>
              <w:t xml:space="preserve">, </w:t>
            </w:r>
            <w:proofErr w:type="spellStart"/>
            <w:r w:rsidRPr="357DB5E9" w:rsidR="357DB5E9">
              <w:rPr>
                <w:sz w:val="24"/>
                <w:szCs w:val="24"/>
              </w:rPr>
              <w:t>tc</w:t>
            </w:r>
            <w:proofErr w:type="spellEnd"/>
            <w:r w:rsidRPr="357DB5E9" w:rsidR="357DB5E9">
              <w:rPr>
                <w:sz w:val="24"/>
                <w:szCs w:val="24"/>
              </w:rPr>
              <w:t>/</w:t>
            </w:r>
            <w:proofErr w:type="spellStart"/>
            <w:r w:rsidRPr="357DB5E9" w:rsidR="357DB5E9">
              <w:rPr>
                <w:sz w:val="24"/>
                <w:szCs w:val="24"/>
              </w:rPr>
              <w:t>td</w:t>
            </w:r>
            <w:proofErr w:type="spellEnd"/>
            <w:r w:rsidRPr="357DB5E9" w:rsidR="357DB5E9">
              <w:rPr>
                <w:sz w:val="24"/>
                <w:szCs w:val="24"/>
              </w:rPr>
              <w:t xml:space="preserve"> o bitcoin.</w:t>
            </w:r>
          </w:p>
          <w:p w:rsidRPr="008C2396" w:rsidR="00554294" w:rsidP="357DB5E9" w:rsidRDefault="00554294" w14:paraId="7E61040C" wp14:textId="1C808B2A">
            <w:pPr>
              <w:pStyle w:val="Normal"/>
              <w:rPr>
                <w:sz w:val="24"/>
                <w:szCs w:val="24"/>
              </w:rPr>
            </w:pPr>
          </w:p>
          <w:p w:rsidRPr="008C2396" w:rsidR="00554294" w:rsidP="357DB5E9" w:rsidRDefault="00554294" w14:paraId="3D727828" wp14:textId="1FDD88FB">
            <w:pPr>
              <w:pStyle w:val="Normal"/>
              <w:rPr>
                <w:sz w:val="24"/>
                <w:szCs w:val="24"/>
              </w:rPr>
            </w:pPr>
            <w:r w:rsidRPr="357DB5E9" w:rsidR="357DB5E9">
              <w:rPr>
                <w:sz w:val="24"/>
                <w:szCs w:val="24"/>
              </w:rPr>
              <w:t xml:space="preserve">Una </w:t>
            </w:r>
            <w:r w:rsidRPr="357DB5E9" w:rsidR="357DB5E9">
              <w:rPr>
                <w:sz w:val="24"/>
                <w:szCs w:val="24"/>
              </w:rPr>
              <w:t>vez</w:t>
            </w:r>
            <w:r w:rsidRPr="357DB5E9" w:rsidR="357DB5E9">
              <w:rPr>
                <w:sz w:val="24"/>
                <w:szCs w:val="24"/>
              </w:rPr>
              <w:t xml:space="preserve"> el pago se vea reflejado se </w:t>
            </w:r>
            <w:r w:rsidRPr="357DB5E9" w:rsidR="357DB5E9">
              <w:rPr>
                <w:sz w:val="24"/>
                <w:szCs w:val="24"/>
              </w:rPr>
              <w:t>realizará</w:t>
            </w:r>
            <w:r w:rsidRPr="357DB5E9" w:rsidR="357DB5E9">
              <w:rPr>
                <w:sz w:val="24"/>
                <w:szCs w:val="24"/>
              </w:rPr>
              <w:t xml:space="preserve"> el documento de demanda (en formato .</w:t>
            </w:r>
            <w:proofErr w:type="spellStart"/>
            <w:r w:rsidRPr="357DB5E9" w:rsidR="357DB5E9">
              <w:rPr>
                <w:sz w:val="24"/>
                <w:szCs w:val="24"/>
              </w:rPr>
              <w:t>doc</w:t>
            </w:r>
            <w:proofErr w:type="spellEnd"/>
            <w:r w:rsidRPr="357DB5E9" w:rsidR="357DB5E9">
              <w:rPr>
                <w:sz w:val="24"/>
                <w:szCs w:val="24"/>
              </w:rPr>
              <w:t xml:space="preserve">/.docx) y se le notifica en cada paso al usuario vía email, </w:t>
            </w:r>
            <w:proofErr w:type="spellStart"/>
            <w:r w:rsidRPr="357DB5E9" w:rsidR="357DB5E9">
              <w:rPr>
                <w:sz w:val="24"/>
                <w:szCs w:val="24"/>
              </w:rPr>
              <w:t>sms</w:t>
            </w:r>
            <w:proofErr w:type="spellEnd"/>
            <w:r w:rsidRPr="357DB5E9" w:rsidR="357DB5E9">
              <w:rPr>
                <w:sz w:val="24"/>
                <w:szCs w:val="24"/>
              </w:rPr>
              <w:t xml:space="preserve"> y desde la web.</w:t>
            </w:r>
          </w:p>
          <w:p w:rsidRPr="008C2396" w:rsidR="00554294" w:rsidP="357DB5E9" w:rsidRDefault="00554294" w14:paraId="25D8E077" wp14:textId="314838D2">
            <w:pPr>
              <w:pStyle w:val="Normal"/>
              <w:rPr>
                <w:sz w:val="24"/>
                <w:szCs w:val="24"/>
              </w:rPr>
            </w:pPr>
          </w:p>
          <w:p w:rsidRPr="008C2396" w:rsidR="00554294" w:rsidP="357DB5E9" w:rsidRDefault="00554294" w14:paraId="084FB88A" wp14:textId="70625317">
            <w:pPr>
              <w:pStyle w:val="Normal"/>
              <w:rPr>
                <w:sz w:val="24"/>
                <w:szCs w:val="24"/>
              </w:rPr>
            </w:pPr>
            <w:r w:rsidRPr="357DB5E9" w:rsidR="357DB5E9">
              <w:rPr>
                <w:sz w:val="24"/>
                <w:szCs w:val="24"/>
              </w:rPr>
              <w:t xml:space="preserve">El administrador </w:t>
            </w:r>
            <w:r w:rsidRPr="357DB5E9" w:rsidR="357DB5E9">
              <w:rPr>
                <w:sz w:val="24"/>
                <w:szCs w:val="24"/>
              </w:rPr>
              <w:t>tendrá</w:t>
            </w:r>
            <w:r w:rsidRPr="357DB5E9" w:rsidR="357DB5E9">
              <w:rPr>
                <w:sz w:val="24"/>
                <w:szCs w:val="24"/>
              </w:rPr>
              <w:t xml:space="preserve"> un panel donde podrá ver usuarios, el o los casos que tenga abierto el usuario, los pagos individuales, el medio de pago, el pago total de todas las demandas.</w:t>
            </w:r>
          </w:p>
          <w:p w:rsidRPr="008C2396" w:rsidR="00554294" w:rsidP="357DB5E9" w:rsidRDefault="00554294" w14:paraId="0B7C7368" wp14:textId="04A9889C">
            <w:pPr>
              <w:pStyle w:val="Normal"/>
              <w:rPr>
                <w:sz w:val="24"/>
                <w:szCs w:val="24"/>
              </w:rPr>
            </w:pPr>
          </w:p>
          <w:p w:rsidRPr="008C2396" w:rsidR="00554294" w:rsidP="357DB5E9" w:rsidRDefault="00554294" w14:paraId="55852C84" wp14:textId="3C18E914">
            <w:pPr>
              <w:pStyle w:val="Normal"/>
              <w:rPr>
                <w:sz w:val="24"/>
                <w:szCs w:val="24"/>
              </w:rPr>
            </w:pPr>
            <w:r w:rsidRPr="357DB5E9" w:rsidR="357DB5E9">
              <w:rPr>
                <w:sz w:val="24"/>
                <w:szCs w:val="24"/>
              </w:rPr>
              <w:t xml:space="preserve">La página </w:t>
            </w:r>
            <w:r w:rsidRPr="357DB5E9" w:rsidR="357DB5E9">
              <w:rPr>
                <w:sz w:val="24"/>
                <w:szCs w:val="24"/>
              </w:rPr>
              <w:t>será</w:t>
            </w:r>
            <w:r w:rsidRPr="357DB5E9" w:rsidR="357DB5E9">
              <w:rPr>
                <w:sz w:val="24"/>
                <w:szCs w:val="24"/>
              </w:rPr>
              <w:t xml:space="preserve"> responsiva </w:t>
            </w:r>
            <w:r w:rsidRPr="357DB5E9" w:rsidR="357DB5E9">
              <w:rPr>
                <w:sz w:val="24"/>
                <w:szCs w:val="24"/>
              </w:rPr>
              <w:t>móvil</w:t>
            </w:r>
            <w:r w:rsidRPr="357DB5E9" w:rsidR="357DB5E9">
              <w:rPr>
                <w:sz w:val="24"/>
                <w:szCs w:val="24"/>
              </w:rPr>
              <w:t xml:space="preserve"> </w:t>
            </w:r>
            <w:proofErr w:type="spellStart"/>
            <w:r w:rsidRPr="357DB5E9" w:rsidR="357DB5E9">
              <w:rPr>
                <w:sz w:val="24"/>
                <w:szCs w:val="24"/>
              </w:rPr>
              <w:t>first</w:t>
            </w:r>
            <w:proofErr w:type="spellEnd"/>
            <w:r w:rsidRPr="357DB5E9" w:rsidR="357DB5E9">
              <w:rPr>
                <w:sz w:val="24"/>
                <w:szCs w:val="24"/>
              </w:rPr>
              <w:t>, en azul marino y blanco.</w:t>
            </w:r>
          </w:p>
        </w:tc>
      </w:tr>
    </w:tbl>
    <w:p xmlns:wp14="http://schemas.microsoft.com/office/word/2010/wordml" w:rsidRPr="008C2396" w:rsidR="00A461FC" w:rsidP="00A461FC" w:rsidRDefault="00A461FC" w14:paraId="41C8F396" wp14:textId="77777777">
      <w:pPr>
        <w:rPr>
          <w:rFonts w:ascii="Arial" w:hAnsi="Arial" w:cs="Arial"/>
          <w:b/>
          <w:sz w:val="28"/>
          <w:szCs w:val="28"/>
        </w:rPr>
      </w:pPr>
    </w:p>
    <w:p xmlns:wp14="http://schemas.microsoft.com/office/word/2010/wordml" w:rsidR="008C2396" w:rsidP="007650F9" w:rsidRDefault="008C2396" w14:paraId="72A3D3EC"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0D0B940D"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357DB5E9" w:rsidRDefault="007650F9" w14:paraId="0E27B00A" wp14:textId="6B0FD5C5">
      <w:pPr>
        <w:pStyle w:val="Piedepgina"/>
        <w:tabs>
          <w:tab w:val="clear" w:pos="4252"/>
          <w:tab w:val="clear" w:pos="8504"/>
        </w:tabs>
        <w:spacing w:line="360" w:lineRule="auto"/>
        <w:jc w:val="both"/>
        <w:rPr>
          <w:rFonts w:ascii="Arial" w:hAnsi="Arial" w:cs="Arial"/>
          <w:b w:val="1"/>
          <w:bCs w:val="1"/>
          <w:i w:val="1"/>
          <w:iCs w:val="1"/>
          <w:sz w:val="28"/>
          <w:szCs w:val="28"/>
        </w:rPr>
      </w:pPr>
      <w:r w:rsidRPr="357DB5E9" w:rsidR="357DB5E9">
        <w:rPr>
          <w:rFonts w:ascii="Arial" w:hAnsi="Arial" w:cs="Arial"/>
          <w:b w:val="1"/>
          <w:bCs w:val="1"/>
          <w:i w:val="1"/>
          <w:iCs w:val="1"/>
          <w:sz w:val="28"/>
          <w:szCs w:val="28"/>
        </w:rPr>
        <w:t>Despacho ‘X’                                                    Eduardo Cano Pérez</w:t>
      </w:r>
    </w:p>
    <w:p xmlns:wp14="http://schemas.microsoft.com/office/word/2010/wordml" w:rsidRPr="008C2396" w:rsidR="007650F9" w:rsidP="007650F9" w:rsidRDefault="007650F9" w14:paraId="42138E8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Pr="008C2396" w:rsidR="00E45C7F">
        <w:rPr>
          <w:rFonts w:ascii="Arial" w:hAnsi="Arial" w:cs="Arial"/>
          <w:b/>
          <w:bCs/>
          <w:sz w:val="22"/>
          <w:szCs w:val="22"/>
        </w:rPr>
        <w:t>_</w:t>
      </w:r>
      <w:r w:rsidRPr="008C2396" w:rsidR="00E45C7F">
        <w:rPr>
          <w:rFonts w:ascii="Arial" w:hAnsi="Arial" w:cs="Arial"/>
          <w:b/>
          <w:bCs/>
          <w:sz w:val="22"/>
          <w:szCs w:val="22"/>
        </w:rPr>
        <w:tab/>
      </w:r>
      <w:r w:rsidRPr="008C2396" w:rsidR="00E45C7F">
        <w:rPr>
          <w:rFonts w:ascii="Arial" w:hAnsi="Arial" w:cs="Arial"/>
          <w:b/>
          <w:bCs/>
          <w:sz w:val="22"/>
          <w:szCs w:val="22"/>
        </w:rPr>
        <w:t xml:space="preserve">         </w:t>
      </w:r>
      <w:r w:rsidRPr="008C2396">
        <w:rPr>
          <w:rFonts w:ascii="Arial" w:hAnsi="Arial" w:cs="Arial"/>
          <w:b/>
          <w:bCs/>
          <w:sz w:val="22"/>
          <w:szCs w:val="22"/>
        </w:rPr>
        <w:t>_____________________________</w:t>
      </w:r>
      <w:r w:rsidRPr="008C2396" w:rsidR="00E45C7F">
        <w:rPr>
          <w:rFonts w:ascii="Arial" w:hAnsi="Arial" w:cs="Arial"/>
          <w:b/>
          <w:bCs/>
          <w:sz w:val="22"/>
          <w:szCs w:val="22"/>
        </w:rPr>
        <w:t>__</w:t>
      </w:r>
    </w:p>
    <w:p xmlns:wp14="http://schemas.microsoft.com/office/word/2010/wordml" w:rsidRPr="008C2396" w:rsidR="007650F9" w:rsidP="007650F9" w:rsidRDefault="00E45C7F" w14:paraId="5EA99E0B"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sidR="007650F9">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Nombre Líder OTI</w:t>
      </w:r>
    </w:p>
    <w:p xmlns:wp14="http://schemas.microsoft.com/office/word/2010/wordml" w:rsidRPr="008C2396" w:rsidR="00CF1DBE" w:rsidP="002C1CC6" w:rsidRDefault="00115130" w14:paraId="3F53119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w:t>
      </w:r>
      <w:r w:rsidRPr="008C2396" w:rsidR="00C16587">
        <w:rPr>
          <w:rFonts w:ascii="Arial" w:hAnsi="Arial" w:cs="Arial"/>
          <w:b/>
          <w:bCs/>
          <w:sz w:val="22"/>
          <w:szCs w:val="22"/>
        </w:rPr>
        <w:t xml:space="preserve">Oficina </w:t>
      </w:r>
      <w:r w:rsidRPr="008C2396" w:rsidR="0008714F">
        <w:rPr>
          <w:rFonts w:ascii="Arial" w:hAnsi="Arial" w:cs="Arial"/>
          <w:b/>
          <w:bCs/>
          <w:sz w:val="22"/>
          <w:szCs w:val="22"/>
        </w:rPr>
        <w:t>Tecnología</w:t>
      </w:r>
      <w:r w:rsidRPr="008C2396">
        <w:rPr>
          <w:rFonts w:ascii="Arial" w:hAnsi="Arial" w:cs="Arial"/>
          <w:b/>
          <w:bCs/>
          <w:sz w:val="22"/>
          <w:szCs w:val="22"/>
        </w:rPr>
        <w:t>s</w:t>
      </w:r>
      <w:r w:rsidRPr="008C2396" w:rsidR="0008714F">
        <w:rPr>
          <w:rFonts w:ascii="Arial" w:hAnsi="Arial" w:cs="Arial"/>
          <w:b/>
          <w:bCs/>
          <w:sz w:val="22"/>
          <w:szCs w:val="22"/>
        </w:rPr>
        <w:t xml:space="preserve"> de la Información</w:t>
      </w:r>
    </w:p>
    <w:p xmlns:wp14="http://schemas.microsoft.com/office/word/2010/wordml" w:rsidR="00775673" w:rsidP="002C1CC6" w:rsidRDefault="00775673" w14:paraId="60061E4C"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001E6FEC" w:rsidP="002C1CC6" w:rsidRDefault="001E6FEC" w14:paraId="44EAFD9C"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001E6FEC" w:rsidP="002C1CC6" w:rsidRDefault="001E6FEC" w14:paraId="4B94D5A5"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001E6FEC" w:rsidP="002C1CC6" w:rsidRDefault="001E6FEC" w14:paraId="3DEEC669"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001E6FEC" w:rsidP="002C1CC6" w:rsidRDefault="001E6FEC" w14:paraId="3656B9AB"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1E6FEC" w:rsidP="002C1CC6" w:rsidRDefault="001E6FEC" w14:paraId="45FB0818"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8D0D56" w:rsidRDefault="0008714F" w14:paraId="049F31CB" wp14:textId="77777777">
      <w:pPr>
        <w:shd w:val="clear" w:color="auto" w:fill="FFFFFF"/>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4781"/>
        <w:gridCol w:w="1147"/>
      </w:tblGrid>
      <w:tr xmlns:wp14="http://schemas.microsoft.com/office/word/2010/wordml" w:rsidRPr="008C2396" w:rsidR="00F74276" w:rsidTr="357DB5E9" w14:paraId="499918BA" wp14:textId="77777777">
        <w:trPr>
          <w:trHeight w:val="1106"/>
        </w:trPr>
        <w:tc>
          <w:tcPr>
            <w:tcW w:w="2836" w:type="dxa"/>
            <w:vMerge w:val="restart"/>
            <w:shd w:val="clear" w:color="auto" w:fill="A50021"/>
            <w:tcMar/>
            <w:vAlign w:val="center"/>
          </w:tcPr>
          <w:p w:rsidRPr="008C2396" w:rsidR="00F74276" w:rsidP="00F74276" w:rsidRDefault="00F74276" w14:paraId="218A9A00" wp14:textId="77777777">
            <w:pPr>
              <w:rPr>
                <w:rFonts w:ascii="Arial" w:hAnsi="Arial" w:cs="Arial"/>
                <w:b/>
                <w:sz w:val="22"/>
                <w:szCs w:val="22"/>
              </w:rPr>
            </w:pPr>
            <w:r w:rsidRPr="008C2396">
              <w:rPr>
                <w:rFonts w:ascii="Arial" w:hAnsi="Arial" w:cs="Arial"/>
                <w:b/>
                <w:sz w:val="22"/>
                <w:szCs w:val="22"/>
              </w:rPr>
              <w:t>Requisitos Técnicos</w:t>
            </w:r>
          </w:p>
        </w:tc>
        <w:tc>
          <w:tcPr>
            <w:tcW w:w="1755" w:type="dxa"/>
            <w:shd w:val="clear" w:color="auto" w:fill="auto"/>
            <w:tcMar/>
            <w:vAlign w:val="center"/>
          </w:tcPr>
          <w:p w:rsidRPr="008C2396" w:rsidR="00F74276" w:rsidP="00F74276" w:rsidRDefault="00F742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2"/>
            <w:shd w:val="clear" w:color="auto" w:fill="auto"/>
            <w:tcMar/>
          </w:tcPr>
          <w:p w:rsidRPr="008C2396" w:rsidR="00F74276" w:rsidP="00F74276" w:rsidRDefault="00F74276" w14:paraId="53128261" wp14:textId="77777777">
            <w:pPr>
              <w:rPr>
                <w:rFonts w:ascii="Arial" w:hAnsi="Arial" w:cs="Arial"/>
                <w:sz w:val="22"/>
                <w:szCs w:val="22"/>
              </w:rPr>
            </w:pPr>
          </w:p>
          <w:p w:rsidRPr="008C2396" w:rsidR="00F74276" w:rsidP="00F74276" w:rsidRDefault="00F74276" w14:paraId="1B544FC8" wp14:textId="581992D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t>
            </w:r>
            <w:r w:rsidRPr="357DB5E9">
              <w:rPr>
                <w:rFonts w:ascii="Arial" w:hAnsi="Arial" w:cs="Arial"/>
                <w:sz w:val="22"/>
                <w:szCs w:val="22"/>
                <w:highlight w:val="yellow"/>
              </w:rPr>
              <w:t xml:space="preserve">Web    </w:t>
            </w:r>
            <w:r w:rsidRPr="357DB5E9">
              <w:rPr>
                <w:rFonts w:ascii="Arial" w:hAnsi="Arial" w:cs="Arial"/>
                <w:b w:val="1"/>
                <w:bCs w:val="1"/>
                <w:sz w:val="22"/>
                <w:szCs w:val="22"/>
                <w:highlight w:val="yellow"/>
              </w:rPr>
              <w:t xml:space="preserve">x</w:t>
            </w:r>
            <w:r w:rsidRPr="357DB5E9">
              <w:rPr>
                <w:rFonts w:ascii="Arial" w:hAnsi="Arial" w:cs="Arial"/>
                <w:b w:val="1"/>
                <w:bCs w:val="1"/>
                <w:sz w:val="22"/>
                <w:szCs w:val="22"/>
              </w:rPr>
              <w:t xml:space="preserve">      </w:t>
            </w:r>
            <w:r w:rsidRPr="008C2396">
              <w:rPr>
                <w:rFonts w:ascii="Arial" w:hAnsi="Arial" w:cs="Arial"/>
                <w:sz w:val="22"/>
                <w:szCs w:val="22"/>
              </w:rPr>
              <w:fldChar w:fldCharType="begin">
                <w:ffData>
                  <w:name w:val="Marcar2"/>
                  <w:enabled/>
                  <w:calcOnExit w:val="0"/>
                  <w:checkBox>
                    <w:sizeAuto/>
                    <w:default w:val="0"/>
                  </w:checkBox>
                </w:ffData>
              </w:fldChar>
            </w:r>
            <w:bookmarkStart w:name="Marcar2" w:id="4"/>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4"/>
            <w:r w:rsidRPr="357DB5E9">
              <w:rPr>
                <w:rFonts w:ascii="Arial" w:hAnsi="Arial" w:cs="Arial"/>
                <w:b w:val="1"/>
                <w:bCs w:val="1"/>
                <w:sz w:val="22"/>
                <w:szCs w:val="22"/>
              </w:rPr>
              <w:t xml:space="preserve"> </w:t>
            </w:r>
            <w:r w:rsidRPr="008C2396">
              <w:rPr>
                <w:rFonts w:ascii="Arial" w:hAnsi="Arial" w:cs="Arial"/>
                <w:sz w:val="22"/>
                <w:szCs w:val="22"/>
              </w:rPr>
              <w:t xml:space="preserve">Escritorio     </w:t>
            </w:r>
            <w:r w:rsidRPr="008C2396">
              <w:rPr>
                <w:rFonts w:ascii="Arial" w:hAnsi="Arial" w:cs="Arial"/>
                <w:sz w:val="22"/>
                <w:szCs w:val="22"/>
              </w:rPr>
              <w:fldChar w:fldCharType="begin">
                <w:ffData>
                  <w:name w:val="Marcar3"/>
                  <w:enabled/>
                  <w:calcOnExit w:val="0"/>
                  <w:checkBox>
                    <w:sizeAuto/>
                    <w:default w:val="0"/>
                  </w:checkBox>
                </w:ffData>
              </w:fldChar>
            </w:r>
            <w:bookmarkStart w:name="Marcar3" w:id="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5"/>
            <w:r w:rsidRPr="008C2396">
              <w:rPr>
                <w:rFonts w:ascii="Arial" w:hAnsi="Arial" w:cs="Arial"/>
                <w:sz w:val="22"/>
                <w:szCs w:val="22"/>
              </w:rPr>
              <w:t xml:space="preserve"> Móvil     </w:t>
            </w:r>
            <w:r w:rsidRPr="008C2396">
              <w:rPr>
                <w:rFonts w:ascii="Arial" w:hAnsi="Arial" w:cs="Arial"/>
                <w:sz w:val="22"/>
                <w:szCs w:val="22"/>
              </w:rPr>
              <w:fldChar w:fldCharType="begin">
                <w:ffData>
                  <w:name w:val="Marcar4"/>
                  <w:enabled/>
                  <w:calcOnExit w:val="0"/>
                  <w:checkBox>
                    <w:sizeAuto/>
                    <w:default w:val="0"/>
                  </w:checkBox>
                </w:ffData>
              </w:fldChar>
            </w:r>
            <w:bookmarkStart w:name="Marcar4" w:id="6"/>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6"/>
            <w:r w:rsidRPr="008C2396">
              <w:rPr>
                <w:rFonts w:ascii="Arial" w:hAnsi="Arial" w:cs="Arial"/>
                <w:sz w:val="22"/>
                <w:szCs w:val="22"/>
              </w:rPr>
              <w:t xml:space="preserve"> Servicio Web     </w:t>
            </w:r>
          </w:p>
          <w:p w:rsidRPr="008C2396" w:rsidR="00F74276" w:rsidP="00F74276" w:rsidRDefault="00F74276" w14:paraId="62486C05" wp14:textId="77777777">
            <w:pPr>
              <w:rPr>
                <w:rFonts w:ascii="Arial" w:hAnsi="Arial" w:cs="Arial"/>
                <w:sz w:val="22"/>
                <w:szCs w:val="22"/>
              </w:rPr>
            </w:pPr>
          </w:p>
          <w:p w:rsidRPr="008C2396" w:rsidR="00F74276" w:rsidP="00F74276" w:rsidRDefault="00F74276"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bookmarkStart w:name="Marcar6" w:id="8"/>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8"/>
            <w:r w:rsidRPr="008C2396">
              <w:rPr>
                <w:rFonts w:ascii="Arial" w:hAnsi="Arial" w:cs="Arial"/>
                <w:sz w:val="22"/>
                <w:szCs w:val="22"/>
              </w:rPr>
              <w:t xml:space="preserve"> Otro:__________________</w:t>
            </w:r>
          </w:p>
          <w:p w:rsidRPr="008C2396" w:rsidR="00F74276" w:rsidP="00F74276" w:rsidRDefault="00F74276" w14:paraId="4101652C" wp14:textId="77777777">
            <w:pPr>
              <w:rPr>
                <w:rFonts w:ascii="Arial" w:hAnsi="Arial" w:cs="Arial"/>
                <w:b/>
                <w:color w:val="D9D9D9"/>
                <w:sz w:val="22"/>
                <w:szCs w:val="22"/>
              </w:rPr>
            </w:pPr>
          </w:p>
        </w:tc>
      </w:tr>
      <w:tr xmlns:wp14="http://schemas.microsoft.com/office/word/2010/wordml" w:rsidRPr="008C2396" w:rsidR="00F74276" w:rsidTr="357DB5E9" w14:paraId="0687C215" wp14:textId="77777777">
        <w:trPr>
          <w:trHeight w:val="1348"/>
        </w:trPr>
        <w:tc>
          <w:tcPr>
            <w:tcW w:w="2836" w:type="dxa"/>
            <w:vMerge/>
            <w:tcMar/>
            <w:vAlign w:val="center"/>
          </w:tcPr>
          <w:p w:rsidRPr="008C2396" w:rsidR="00F74276" w:rsidP="00F74276" w:rsidRDefault="00F74276" w14:paraId="4B99056E" wp14:textId="77777777">
            <w:pPr>
              <w:rPr>
                <w:rFonts w:ascii="Arial" w:hAnsi="Arial" w:cs="Arial"/>
                <w:b/>
                <w:sz w:val="22"/>
                <w:szCs w:val="22"/>
              </w:rPr>
            </w:pPr>
          </w:p>
        </w:tc>
        <w:tc>
          <w:tcPr>
            <w:tcW w:w="1755" w:type="dxa"/>
            <w:shd w:val="clear" w:color="auto" w:fill="auto"/>
            <w:tcMar/>
            <w:vAlign w:val="center"/>
          </w:tcPr>
          <w:p w:rsidRPr="008C2396" w:rsidR="00F74276" w:rsidP="00F74276" w:rsidRDefault="00F742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shd w:val="clear" w:color="auto" w:fill="auto"/>
            <w:tcMar/>
          </w:tcPr>
          <w:p w:rsidRPr="00D1764B" w:rsidR="00F74276" w:rsidP="00F74276" w:rsidRDefault="00F74276" w14:paraId="1299C43A" wp14:textId="77777777">
            <w:pPr>
              <w:rPr>
                <w:rFonts w:ascii="Arial" w:hAnsi="Arial" w:cs="Arial"/>
                <w:sz w:val="22"/>
                <w:szCs w:val="22"/>
                <w:lang w:val="en-US"/>
              </w:rPr>
            </w:pPr>
          </w:p>
          <w:p w:rsidRPr="00D1764B" w:rsidR="00F74276" w:rsidP="00F74276" w:rsidRDefault="00F74276" w14:paraId="46229F92" wp14:textId="77777777">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rsidRPr="00D1764B" w:rsidR="00F74276" w:rsidP="00F74276" w:rsidRDefault="00F74276" w14:paraId="0E00E00F" wp14:textId="77777777">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rsidRPr="00D1764B" w:rsidR="00F74276" w:rsidP="00F74276" w:rsidRDefault="00F742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MySQL</w:t>
            </w:r>
          </w:p>
          <w:p w:rsidRPr="00D1764B" w:rsidR="00F74276" w:rsidP="357DB5E9" w:rsidRDefault="00F74276" w14:paraId="16D3C8F6" wp14:textId="2A897FD9">
            <w:pPr>
              <w:rPr>
                <w:rFonts w:ascii="Arial" w:hAnsi="Arial" w:cs="Arial"/>
                <w:sz w:val="22"/>
                <w:szCs w:val="22"/>
                <w:highlight w:val="yellow"/>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357DB5E9">
              <w:rPr>
                <w:rFonts w:ascii="Arial" w:hAnsi="Arial" w:cs="Arial"/>
                <w:b w:val="1"/>
                <w:bCs w:val="1"/>
                <w:sz w:val="22"/>
                <w:szCs w:val="22"/>
                <w:highlight w:val="yellow"/>
                <w:lang w:val="en-US"/>
              </w:rPr>
              <w:t xml:space="preserve">x </w:t>
            </w:r>
            <w:r w:rsidRPr="357DB5E9">
              <w:rPr>
                <w:rFonts w:ascii="Arial" w:hAnsi="Arial" w:cs="Arial"/>
                <w:sz w:val="22"/>
                <w:szCs w:val="22"/>
                <w:highlight w:val="yellow"/>
                <w:lang w:val="en-US"/>
              </w:rPr>
              <w:t xml:space="preserve">MongoDB</w:t>
            </w:r>
          </w:p>
          <w:p w:rsidRPr="00D1764B" w:rsidR="00F74276" w:rsidP="00F74276" w:rsidRDefault="00F74276" w14:paraId="674DF61B" wp14:textId="77777777">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name="Marcar11" w:id="13"/>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rsidRPr="00D1764B" w:rsidR="00F74276" w:rsidP="00F74276" w:rsidRDefault="00F74276" w14:paraId="4DDBEF00" wp14:textId="77777777">
            <w:pPr>
              <w:rPr>
                <w:rFonts w:ascii="Arial" w:hAnsi="Arial" w:cs="Arial"/>
                <w:sz w:val="22"/>
                <w:szCs w:val="22"/>
                <w:lang w:val="en-US"/>
              </w:rPr>
            </w:pPr>
          </w:p>
        </w:tc>
        <w:tc>
          <w:tcPr>
            <w:tcW w:w="1147" w:type="dxa"/>
            <w:shd w:val="clear" w:color="auto" w:fill="auto"/>
            <w:tcMar/>
          </w:tcPr>
          <w:p w:rsidRPr="008C2396" w:rsidR="00F74276" w:rsidP="00F74276" w:rsidRDefault="00F74276" w14:paraId="745F5C4E" wp14:textId="77777777">
            <w:pPr>
              <w:rPr>
                <w:rFonts w:ascii="Arial" w:hAnsi="Arial" w:cs="Arial"/>
                <w:b/>
                <w:sz w:val="22"/>
                <w:szCs w:val="22"/>
              </w:rPr>
            </w:pPr>
            <w:r w:rsidRPr="008C2396">
              <w:rPr>
                <w:rFonts w:ascii="Arial" w:hAnsi="Arial" w:cs="Arial"/>
                <w:b/>
                <w:sz w:val="22"/>
                <w:szCs w:val="22"/>
              </w:rPr>
              <w:t>Versión</w:t>
            </w:r>
          </w:p>
          <w:p w:rsidRPr="008C2396" w:rsidR="00F74276" w:rsidP="00F74276" w:rsidRDefault="00F74276"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F74276" w:rsidTr="357DB5E9" w14:paraId="39636EA4" wp14:textId="77777777">
        <w:trPr>
          <w:trHeight w:val="1348"/>
        </w:trPr>
        <w:tc>
          <w:tcPr>
            <w:tcW w:w="2836" w:type="dxa"/>
            <w:vMerge/>
            <w:tcMar/>
            <w:vAlign w:val="center"/>
          </w:tcPr>
          <w:p w:rsidRPr="008C2396" w:rsidR="00F74276" w:rsidP="00F74276" w:rsidRDefault="00F74276" w14:paraId="3461D779" wp14:textId="77777777">
            <w:pPr>
              <w:rPr>
                <w:rFonts w:ascii="Arial" w:hAnsi="Arial" w:cs="Arial"/>
                <w:b/>
                <w:sz w:val="22"/>
                <w:szCs w:val="22"/>
              </w:rPr>
            </w:pPr>
          </w:p>
        </w:tc>
        <w:tc>
          <w:tcPr>
            <w:tcW w:w="1755" w:type="dxa"/>
            <w:shd w:val="clear" w:color="auto" w:fill="auto"/>
            <w:tcMar/>
            <w:vAlign w:val="center"/>
          </w:tcPr>
          <w:p w:rsidRPr="008C2396" w:rsidR="00F74276" w:rsidP="00F74276" w:rsidRDefault="00F742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shd w:val="clear" w:color="auto" w:fill="auto"/>
            <w:tcMar/>
          </w:tcPr>
          <w:p w:rsidRPr="008C2396" w:rsidR="00F74276" w:rsidP="00F74276" w:rsidRDefault="00F74276" w14:paraId="3CF2D8B6" wp14:textId="77777777">
            <w:pPr>
              <w:rPr>
                <w:rFonts w:ascii="Arial" w:hAnsi="Arial" w:cs="Arial"/>
                <w:sz w:val="22"/>
                <w:szCs w:val="22"/>
              </w:rPr>
            </w:pPr>
          </w:p>
          <w:p w:rsidRPr="00D1764B" w:rsidR="00F74276" w:rsidP="00F74276" w:rsidRDefault="00F742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Pr="00D1764B" w:rsidR="00F74276" w:rsidP="00F74276" w:rsidRDefault="00F74276" w14:paraId="72C681AC"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Pr="00D1764B" w:rsidR="00F74276" w:rsidP="00F74276" w:rsidRDefault="00F74276" w14:paraId="5BB3BE24" wp14:textId="77777777">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Pr="00D1764B" w:rsidR="00F74276" w:rsidP="00F74276" w:rsidRDefault="00F74276" w14:paraId="5093E6E6" wp14:textId="77777777">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rsidRPr="00D1764B" w:rsidR="00F74276" w:rsidP="357DB5E9" w:rsidRDefault="00F74276" w14:paraId="496BFDF0" wp14:textId="77777777">
            <w:pPr>
              <w:pStyle w:val="Prrafodelista"/>
              <w:ind w:left="0"/>
              <w:rPr>
                <w:rFonts w:ascii="Arial" w:hAnsi="Arial" w:cs="Arial"/>
                <w:sz w:val="22"/>
                <w:szCs w:val="22"/>
                <w:highlight w:val="yellow"/>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357DB5E9">
              <w:rPr>
                <w:rFonts w:ascii="Arial" w:hAnsi="Arial" w:cs="Arial"/>
                <w:b w:val="1"/>
                <w:bCs w:val="1"/>
                <w:sz w:val="22"/>
                <w:szCs w:val="22"/>
                <w:highlight w:val="yellow"/>
              </w:rPr>
              <w:t xml:space="preserve">x </w:t>
            </w:r>
            <w:r w:rsidRPr="357DB5E9">
              <w:rPr>
                <w:rFonts w:ascii="Arial" w:hAnsi="Arial" w:cs="Arial"/>
                <w:sz w:val="22"/>
                <w:szCs w:val="22"/>
                <w:highlight w:val="yellow"/>
              </w:rPr>
              <w:t>JavaScript</w:t>
            </w:r>
          </w:p>
          <w:p w:rsidRPr="00D1764B" w:rsidR="00F74276" w:rsidP="00F74276" w:rsidRDefault="00F74276" w14:paraId="029EDD9B"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Pr="008C2396" w:rsidR="00F74276" w:rsidP="00F74276" w:rsidRDefault="00F74276" w14:paraId="0FB78278" wp14:textId="77777777">
            <w:pPr>
              <w:rPr>
                <w:rFonts w:ascii="Arial" w:hAnsi="Arial" w:cs="Arial"/>
                <w:sz w:val="22"/>
                <w:szCs w:val="22"/>
              </w:rPr>
            </w:pPr>
          </w:p>
        </w:tc>
        <w:tc>
          <w:tcPr>
            <w:tcW w:w="1147" w:type="dxa"/>
            <w:shd w:val="clear" w:color="auto" w:fill="auto"/>
            <w:tcMar/>
          </w:tcPr>
          <w:p w:rsidRPr="008C2396" w:rsidR="00F74276" w:rsidP="00F74276" w:rsidRDefault="00F74276" w14:paraId="0A5112CA" wp14:textId="77777777">
            <w:pPr>
              <w:rPr>
                <w:rFonts w:ascii="Arial" w:hAnsi="Arial" w:cs="Arial"/>
                <w:b/>
                <w:sz w:val="22"/>
                <w:szCs w:val="22"/>
              </w:rPr>
            </w:pPr>
            <w:r w:rsidRPr="008C2396">
              <w:rPr>
                <w:rFonts w:ascii="Arial" w:hAnsi="Arial" w:cs="Arial"/>
                <w:b/>
                <w:sz w:val="22"/>
                <w:szCs w:val="22"/>
              </w:rPr>
              <w:t>Versión</w:t>
            </w:r>
          </w:p>
          <w:p w:rsidRPr="008C2396" w:rsidR="00F74276" w:rsidP="00F74276" w:rsidRDefault="00F74276"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427A1C8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F74276" w:rsidP="00F74276" w:rsidRDefault="00F74276"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F74276" w:rsidTr="357DB5E9" w14:paraId="273F5F2A" wp14:textId="77777777">
        <w:trPr>
          <w:trHeight w:val="182"/>
        </w:trPr>
        <w:tc>
          <w:tcPr>
            <w:tcW w:w="2836" w:type="dxa"/>
            <w:shd w:val="clear" w:color="auto" w:fill="A50021"/>
            <w:tcMar/>
            <w:vAlign w:val="center"/>
          </w:tcPr>
          <w:p w:rsidRPr="008C2396" w:rsidR="00F74276" w:rsidP="00F74276" w:rsidRDefault="00F74276" w14:paraId="107794FD" wp14:textId="77777777">
            <w:pPr>
              <w:rPr>
                <w:rFonts w:ascii="Arial" w:hAnsi="Arial" w:cs="Arial"/>
                <w:b/>
                <w:sz w:val="22"/>
                <w:szCs w:val="22"/>
              </w:rPr>
            </w:pPr>
            <w:r w:rsidRPr="008C2396">
              <w:rPr>
                <w:rFonts w:ascii="Arial" w:hAnsi="Arial" w:cs="Arial"/>
                <w:b/>
                <w:sz w:val="22"/>
                <w:szCs w:val="22"/>
              </w:rPr>
              <w:t>Viabilidad Técnica</w:t>
            </w:r>
          </w:p>
        </w:tc>
        <w:tc>
          <w:tcPr>
            <w:tcW w:w="7683" w:type="dxa"/>
            <w:gridSpan w:val="3"/>
            <w:shd w:val="clear" w:color="auto" w:fill="auto"/>
            <w:tcMar/>
          </w:tcPr>
          <w:p w:rsidRPr="008C2396" w:rsidR="00F74276" w:rsidP="00F74276" w:rsidRDefault="00F74276" w14:paraId="66F9AA7D" wp14:textId="77777777">
            <w:pPr>
              <w:rPr>
                <w:rFonts w:ascii="Arial" w:hAnsi="Arial" w:cs="Arial"/>
                <w:sz w:val="22"/>
                <w:szCs w:val="22"/>
              </w:rPr>
            </w:pPr>
            <w:r w:rsidRPr="008C2396">
              <w:rPr>
                <w:rFonts w:ascii="Arial" w:hAnsi="Arial" w:cs="Arial"/>
                <w:sz w:val="22"/>
                <w:szCs w:val="22"/>
              </w:rPr>
              <w:t>Luego de adelantado el análisis de los requisitos y requerimientos es viable proponer una solución técnica para esta solicitud: SI ( ) NO ( )</w:t>
            </w:r>
          </w:p>
        </w:tc>
      </w:tr>
    </w:tbl>
    <w:p xmlns:wp14="http://schemas.microsoft.com/office/word/2010/wordml" w:rsidRPr="008C2396" w:rsidR="000A71D8" w:rsidP="003D4A48" w:rsidRDefault="000A71D8" w14:paraId="1FC39945" wp14:textId="77777777">
      <w:pPr>
        <w:rPr>
          <w:rFonts w:ascii="Arial" w:hAnsi="Arial" w:cs="Arial"/>
          <w:b/>
          <w:sz w:val="28"/>
          <w:szCs w:val="28"/>
          <w:lang w:val="es-CO"/>
        </w:rPr>
      </w:pPr>
    </w:p>
    <w:sectPr w:rsidRPr="008C2396" w:rsidR="000A71D8" w:rsidSect="00BE71BB">
      <w:footerReference w:type="default" r:id="rId8"/>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D0D56" w:rsidP="00DE32EB" w:rsidRDefault="008D0D56" w14:paraId="3FE9F23F" wp14:textId="77777777">
      <w:pPr>
        <w:pStyle w:val="Sangranormal"/>
      </w:pPr>
      <w:r>
        <w:separator/>
      </w:r>
    </w:p>
  </w:endnote>
  <w:endnote w:type="continuationSeparator" w:id="0">
    <w:p xmlns:wp14="http://schemas.microsoft.com/office/word/2010/wordml" w:rsidR="008D0D56" w:rsidP="00DE32EB" w:rsidRDefault="008D0D56" w14:paraId="1F72F646"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0562CB0E"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34CE0A41" wp14:textId="77777777">
      <w:trPr>
        <w:trHeight w:val="237"/>
      </w:trPr>
      <w:tc>
        <w:tcPr>
          <w:tcW w:w="1728" w:type="dxa"/>
          <w:vAlign w:val="center"/>
        </w:tcPr>
        <w:p w:rsidRPr="004876B3" w:rsidR="00E83F00" w:rsidP="008636A4" w:rsidRDefault="00E83F00" w14:paraId="62EBF3C5" wp14:textId="77777777">
          <w:pPr>
            <w:ind w:right="360"/>
            <w:rPr>
              <w:rFonts w:ascii="Calibri" w:hAnsi="Calibri" w:cs="Tahoma"/>
              <w:sz w:val="20"/>
              <w:szCs w:val="20"/>
            </w:rPr>
          </w:pPr>
        </w:p>
      </w:tc>
      <w:tc>
        <w:tcPr>
          <w:tcW w:w="5580" w:type="dxa"/>
        </w:tcPr>
        <w:p w:rsidRPr="004876B3" w:rsidR="00E83F00" w:rsidP="001D2EBF" w:rsidRDefault="00E83F00" w14:paraId="6D98A12B" wp14:textId="77777777">
          <w:pPr>
            <w:jc w:val="center"/>
            <w:rPr>
              <w:rFonts w:ascii="Calibri" w:hAnsi="Calibri" w:cs="Tahoma"/>
              <w:sz w:val="20"/>
              <w:szCs w:val="20"/>
            </w:rPr>
          </w:pPr>
        </w:p>
      </w:tc>
      <w:tc>
        <w:tcPr>
          <w:tcW w:w="1638" w:type="dxa"/>
          <w:vAlign w:val="center"/>
        </w:tcPr>
        <w:p w:rsidRPr="004876B3" w:rsidR="00E83F00" w:rsidP="008636A4" w:rsidRDefault="00E83F00" w14:paraId="2946DB82" wp14:textId="77777777">
          <w:pPr>
            <w:jc w:val="right"/>
            <w:rPr>
              <w:rFonts w:ascii="Calibri" w:hAnsi="Calibri" w:cs="Tahoma"/>
              <w:sz w:val="20"/>
              <w:szCs w:val="20"/>
            </w:rPr>
          </w:pPr>
        </w:p>
      </w:tc>
    </w:tr>
    <w:tr xmlns:wp14="http://schemas.microsoft.com/office/word/2010/wordml" w:rsidRPr="004876B3" w:rsidR="00C67CD3" w:rsidTr="00C67CD3" w14:paraId="5997CC1D" wp14:textId="77777777">
      <w:trPr>
        <w:trHeight w:val="250"/>
      </w:trPr>
      <w:tc>
        <w:tcPr>
          <w:tcW w:w="8946" w:type="dxa"/>
          <w:gridSpan w:val="3"/>
          <w:vAlign w:val="center"/>
        </w:tcPr>
        <w:p w:rsidRPr="004876B3" w:rsidR="00C67CD3" w:rsidP="00FB46D5" w:rsidRDefault="00C67CD3" w14:paraId="110FFD37" wp14:textId="77777777">
          <w:pPr>
            <w:rPr>
              <w:rFonts w:ascii="Calibri" w:hAnsi="Calibri" w:cs="Tahoma"/>
              <w:sz w:val="20"/>
              <w:szCs w:val="20"/>
            </w:rPr>
          </w:pPr>
        </w:p>
      </w:tc>
    </w:tr>
  </w:tbl>
  <w:p xmlns:wp14="http://schemas.microsoft.com/office/word/2010/wordml" w:rsidR="00E83F00" w:rsidRDefault="00E83F00" w14:paraId="6B699379"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D0D56" w:rsidP="00DE32EB" w:rsidRDefault="008D0D56" w14:paraId="08CE6F91" wp14:textId="77777777">
      <w:pPr>
        <w:pStyle w:val="Sangranormal"/>
      </w:pPr>
      <w:r>
        <w:separator/>
      </w:r>
    </w:p>
  </w:footnote>
  <w:footnote w:type="continuationSeparator" w:id="0">
    <w:p xmlns:wp14="http://schemas.microsoft.com/office/word/2010/wordml" w:rsidR="008D0D56" w:rsidP="00DE32EB" w:rsidRDefault="008D0D56" w14:paraId="61CDCEAD" wp14:textId="77777777">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2F9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53"/>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6FEC"/>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27A5E"/>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0D56"/>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E20"/>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4276"/>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357DB5E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2617FD05"/>
  <w15:chartTrackingRefBased/>
  <w15:docId w15:val="{3C199CC7-22E6-4454-B78E-4985CA5A44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eduardo cano</lastModifiedBy>
  <revision>18</revision>
  <lastPrinted>2011-07-14T16:23:00.0000000Z</lastPrinted>
  <dcterms:created xsi:type="dcterms:W3CDTF">2022-02-22T17:07:00.0000000Z</dcterms:created>
  <dcterms:modified xsi:type="dcterms:W3CDTF">2022-02-22T17:25:15.9842397Z</dcterms:modified>
</coreProperties>
</file>